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10" w:rsidRPr="00BD37E6" w:rsidRDefault="00F95C10" w:rsidP="00F95C10">
      <w:pPr>
        <w:pStyle w:val="a3"/>
        <w:rPr>
          <w:b w:val="0"/>
          <w:bCs w:val="0"/>
          <w:sz w:val="20"/>
          <w:szCs w:val="20"/>
        </w:rPr>
      </w:pPr>
      <w:r w:rsidRPr="00BD37E6">
        <w:rPr>
          <w:b w:val="0"/>
          <w:bCs w:val="0"/>
          <w:sz w:val="20"/>
          <w:szCs w:val="20"/>
        </w:rPr>
        <w:t>Муниципальное образование «Подгорнское сельское поселение»</w:t>
      </w:r>
    </w:p>
    <w:p w:rsidR="00F95C10" w:rsidRPr="00BD37E6" w:rsidRDefault="00F95C10" w:rsidP="00F95C10">
      <w:pPr>
        <w:jc w:val="center"/>
        <w:rPr>
          <w:sz w:val="20"/>
          <w:szCs w:val="20"/>
        </w:rPr>
      </w:pPr>
      <w:r w:rsidRPr="00BD37E6">
        <w:rPr>
          <w:sz w:val="20"/>
          <w:szCs w:val="20"/>
        </w:rPr>
        <w:t xml:space="preserve">СОВЕТ </w:t>
      </w:r>
      <w:r>
        <w:rPr>
          <w:sz w:val="20"/>
          <w:szCs w:val="20"/>
        </w:rPr>
        <w:t>ПОДГОРНСКОГО СЕЛЬСКОГО ПОСЕЛЕНИЯ</w:t>
      </w:r>
    </w:p>
    <w:p w:rsidR="00F95C10" w:rsidRPr="00BD37E6" w:rsidRDefault="00F95C10" w:rsidP="00F95C10">
      <w:pPr>
        <w:jc w:val="center"/>
        <w:rPr>
          <w:sz w:val="20"/>
          <w:szCs w:val="20"/>
        </w:rPr>
      </w:pPr>
    </w:p>
    <w:p w:rsidR="00F95C10" w:rsidRPr="00BD37E6" w:rsidRDefault="00F95C10" w:rsidP="00F95C10">
      <w:pPr>
        <w:pStyle w:val="2"/>
        <w:rPr>
          <w:b w:val="0"/>
          <w:bCs w:val="0"/>
          <w:sz w:val="20"/>
          <w:szCs w:val="20"/>
        </w:rPr>
      </w:pPr>
      <w:r w:rsidRPr="00BD37E6">
        <w:rPr>
          <w:b w:val="0"/>
          <w:bCs w:val="0"/>
          <w:sz w:val="20"/>
          <w:szCs w:val="20"/>
        </w:rPr>
        <w:t xml:space="preserve">РЕШЕНИЕ </w:t>
      </w:r>
    </w:p>
    <w:p w:rsidR="00F95C10" w:rsidRPr="00BD37E6" w:rsidRDefault="00F95C10" w:rsidP="00F95C10">
      <w:pPr>
        <w:rPr>
          <w:sz w:val="20"/>
          <w:szCs w:val="20"/>
        </w:rPr>
      </w:pPr>
    </w:p>
    <w:tbl>
      <w:tblPr>
        <w:tblW w:w="0" w:type="auto"/>
        <w:tblLook w:val="0000"/>
      </w:tblPr>
      <w:tblGrid>
        <w:gridCol w:w="3190"/>
        <w:gridCol w:w="3190"/>
        <w:gridCol w:w="3191"/>
      </w:tblGrid>
      <w:tr w:rsidR="00F95C10" w:rsidRPr="00BD37E6" w:rsidTr="002032F1">
        <w:tc>
          <w:tcPr>
            <w:tcW w:w="3190" w:type="dxa"/>
          </w:tcPr>
          <w:p w:rsidR="00F95C10" w:rsidRPr="00BD37E6" w:rsidRDefault="00F95C10" w:rsidP="002032F1">
            <w:pPr>
              <w:jc w:val="center"/>
              <w:rPr>
                <w:sz w:val="20"/>
                <w:szCs w:val="20"/>
              </w:rPr>
            </w:pPr>
            <w:r w:rsidRPr="00BD37E6">
              <w:rPr>
                <w:sz w:val="20"/>
                <w:szCs w:val="20"/>
              </w:rPr>
              <w:t>30.01.2013</w:t>
            </w:r>
          </w:p>
        </w:tc>
        <w:tc>
          <w:tcPr>
            <w:tcW w:w="3190" w:type="dxa"/>
          </w:tcPr>
          <w:p w:rsidR="00F95C10" w:rsidRPr="00BD37E6" w:rsidRDefault="00F95C10" w:rsidP="002032F1">
            <w:pPr>
              <w:jc w:val="center"/>
              <w:rPr>
                <w:sz w:val="20"/>
                <w:szCs w:val="20"/>
              </w:rPr>
            </w:pPr>
            <w:r w:rsidRPr="00BD37E6">
              <w:rPr>
                <w:sz w:val="20"/>
                <w:szCs w:val="20"/>
              </w:rPr>
              <w:t xml:space="preserve">  с. Подгорное</w:t>
            </w:r>
          </w:p>
        </w:tc>
        <w:tc>
          <w:tcPr>
            <w:tcW w:w="3191" w:type="dxa"/>
          </w:tcPr>
          <w:p w:rsidR="00F95C10" w:rsidRPr="00BD37E6" w:rsidRDefault="00F95C10" w:rsidP="002032F1">
            <w:pPr>
              <w:jc w:val="center"/>
              <w:rPr>
                <w:sz w:val="20"/>
                <w:szCs w:val="20"/>
              </w:rPr>
            </w:pPr>
            <w:r w:rsidRPr="00BD37E6">
              <w:rPr>
                <w:sz w:val="20"/>
                <w:szCs w:val="20"/>
              </w:rPr>
              <w:t>№  1</w:t>
            </w:r>
          </w:p>
        </w:tc>
      </w:tr>
    </w:tbl>
    <w:p w:rsidR="00F95C10" w:rsidRPr="00BD37E6" w:rsidRDefault="00F95C10" w:rsidP="00F95C10">
      <w:pPr>
        <w:jc w:val="center"/>
        <w:rPr>
          <w:sz w:val="20"/>
          <w:szCs w:val="20"/>
        </w:rPr>
      </w:pPr>
    </w:p>
    <w:p w:rsidR="00F95C10" w:rsidRPr="00BD37E6" w:rsidRDefault="00F95C10" w:rsidP="00F95C10">
      <w:pPr>
        <w:jc w:val="both"/>
        <w:rPr>
          <w:sz w:val="20"/>
          <w:szCs w:val="20"/>
        </w:rPr>
      </w:pPr>
      <w:r w:rsidRPr="00BD37E6">
        <w:rPr>
          <w:sz w:val="20"/>
          <w:szCs w:val="20"/>
        </w:rPr>
        <w:tab/>
      </w:r>
      <w:r w:rsidRPr="00BD37E6">
        <w:rPr>
          <w:sz w:val="20"/>
          <w:szCs w:val="20"/>
        </w:rPr>
        <w:tab/>
      </w:r>
      <w:r w:rsidRPr="00BD37E6">
        <w:rPr>
          <w:sz w:val="20"/>
          <w:szCs w:val="20"/>
        </w:rPr>
        <w:tab/>
      </w:r>
      <w:r w:rsidRPr="00BD37E6">
        <w:rPr>
          <w:sz w:val="20"/>
          <w:szCs w:val="20"/>
        </w:rPr>
        <w:tab/>
      </w:r>
      <w:r w:rsidRPr="00BD37E6">
        <w:rPr>
          <w:sz w:val="20"/>
          <w:szCs w:val="20"/>
        </w:rPr>
        <w:tab/>
        <w:t xml:space="preserve">         Об утверждении</w:t>
      </w:r>
    </w:p>
    <w:p w:rsidR="00F95C10" w:rsidRPr="00BD37E6" w:rsidRDefault="00F95C10" w:rsidP="00F95C10">
      <w:pPr>
        <w:jc w:val="center"/>
        <w:rPr>
          <w:sz w:val="20"/>
          <w:szCs w:val="20"/>
        </w:rPr>
      </w:pPr>
      <w:r w:rsidRPr="00BD37E6">
        <w:rPr>
          <w:sz w:val="20"/>
          <w:szCs w:val="20"/>
        </w:rPr>
        <w:t>Правил землепользования и застройки  муниципального образования  «Подгорнское сельское поселение»</w:t>
      </w:r>
    </w:p>
    <w:p w:rsidR="00F655A2" w:rsidRDefault="00F655A2" w:rsidP="00F95C10">
      <w:pPr>
        <w:jc w:val="center"/>
        <w:rPr>
          <w:color w:val="000066"/>
          <w:sz w:val="20"/>
          <w:szCs w:val="20"/>
        </w:rPr>
      </w:pPr>
    </w:p>
    <w:p w:rsidR="00F95C10" w:rsidRPr="00F655A2" w:rsidRDefault="00F655A2" w:rsidP="00F95C10">
      <w:pPr>
        <w:jc w:val="center"/>
        <w:rPr>
          <w:color w:val="000066"/>
          <w:sz w:val="20"/>
          <w:szCs w:val="20"/>
        </w:rPr>
      </w:pPr>
      <w:r w:rsidRPr="00F655A2">
        <w:rPr>
          <w:color w:val="000066"/>
          <w:sz w:val="20"/>
          <w:szCs w:val="20"/>
        </w:rPr>
        <w:t>( в редакции решения от 27.01.2017 № 3)</w:t>
      </w:r>
    </w:p>
    <w:p w:rsidR="00F95C10" w:rsidRPr="00BD37E6" w:rsidRDefault="00F95C10" w:rsidP="00F95C10">
      <w:pPr>
        <w:rPr>
          <w:sz w:val="20"/>
          <w:szCs w:val="20"/>
        </w:rPr>
      </w:pPr>
    </w:p>
    <w:p w:rsidR="00F95C10" w:rsidRPr="00BD37E6" w:rsidRDefault="00F95C10" w:rsidP="00F95C10">
      <w:pPr>
        <w:ind w:firstLine="708"/>
        <w:jc w:val="both"/>
        <w:rPr>
          <w:sz w:val="20"/>
          <w:szCs w:val="20"/>
        </w:rPr>
      </w:pPr>
      <w:r w:rsidRPr="00BD37E6">
        <w:rPr>
          <w:sz w:val="20"/>
          <w:szCs w:val="20"/>
        </w:rPr>
        <w:t xml:space="preserve">На основании  Градостроительного кодекса Российской Федерации, Федерального закона от 06.10.2003г. № 131-ФЗ «Об общих принципах организации местного самоуправления в Российской Федерации», Устава муниципального образования «Подгорнское сельское поселение», учитывая протоколы публичных слушаний и заключение о результатах публичных слушаний   </w:t>
      </w:r>
    </w:p>
    <w:p w:rsidR="00F95C10" w:rsidRPr="00BD37E6" w:rsidRDefault="00F95C10" w:rsidP="00F95C10">
      <w:pPr>
        <w:rPr>
          <w:sz w:val="20"/>
          <w:szCs w:val="20"/>
        </w:rPr>
      </w:pPr>
    </w:p>
    <w:p w:rsidR="00F95C10" w:rsidRPr="00BD37E6" w:rsidRDefault="00F95C10" w:rsidP="00F95C10">
      <w:pPr>
        <w:rPr>
          <w:sz w:val="20"/>
          <w:szCs w:val="20"/>
        </w:rPr>
      </w:pPr>
      <w:r w:rsidRPr="00BD37E6">
        <w:rPr>
          <w:sz w:val="20"/>
          <w:szCs w:val="20"/>
        </w:rPr>
        <w:t>Совет Подгорнского сельского поселения РЕШИЛ:</w:t>
      </w:r>
    </w:p>
    <w:p w:rsidR="00F95C10" w:rsidRPr="00BD37E6" w:rsidRDefault="00F95C10" w:rsidP="00F95C10">
      <w:pPr>
        <w:rPr>
          <w:sz w:val="20"/>
          <w:szCs w:val="20"/>
        </w:rPr>
      </w:pPr>
    </w:p>
    <w:p w:rsidR="00F95C10" w:rsidRPr="00BD37E6" w:rsidRDefault="00F95C10" w:rsidP="00F95C10">
      <w:pPr>
        <w:numPr>
          <w:ilvl w:val="0"/>
          <w:numId w:val="3"/>
        </w:numPr>
        <w:rPr>
          <w:sz w:val="20"/>
          <w:szCs w:val="20"/>
        </w:rPr>
      </w:pPr>
      <w:r w:rsidRPr="00BD37E6">
        <w:rPr>
          <w:sz w:val="20"/>
          <w:szCs w:val="20"/>
        </w:rPr>
        <w:t>Утвердить Правила землепользования и застройки  муниципального образования «Подгорнское сельское поселение» согласно приложению.</w:t>
      </w:r>
    </w:p>
    <w:p w:rsidR="00F95C10" w:rsidRPr="00BD37E6" w:rsidRDefault="00F95C10" w:rsidP="00F95C10">
      <w:pPr>
        <w:numPr>
          <w:ilvl w:val="0"/>
          <w:numId w:val="3"/>
        </w:numPr>
        <w:rPr>
          <w:sz w:val="20"/>
          <w:szCs w:val="20"/>
        </w:rPr>
      </w:pPr>
      <w:r w:rsidRPr="00BD37E6">
        <w:rPr>
          <w:sz w:val="20"/>
          <w:szCs w:val="20"/>
        </w:rPr>
        <w:t>Опубликовать настоящее решение в печатном издании «Официальные ведомости Подгорнского сельского поселения».</w:t>
      </w:r>
    </w:p>
    <w:p w:rsidR="00F95C10" w:rsidRPr="00BD37E6" w:rsidRDefault="00F95C10" w:rsidP="00F95C10">
      <w:pPr>
        <w:rPr>
          <w:sz w:val="20"/>
          <w:szCs w:val="20"/>
        </w:rPr>
      </w:pPr>
    </w:p>
    <w:p w:rsidR="00F95C10" w:rsidRPr="00BD37E6" w:rsidRDefault="00F95C10" w:rsidP="00DF7F65">
      <w:pPr>
        <w:pStyle w:val="3"/>
        <w:rPr>
          <w:sz w:val="20"/>
          <w:szCs w:val="20"/>
        </w:rPr>
      </w:pPr>
      <w:r w:rsidRPr="00BD37E6">
        <w:rPr>
          <w:i w:val="0"/>
          <w:iCs w:val="0"/>
          <w:sz w:val="20"/>
          <w:szCs w:val="20"/>
        </w:rPr>
        <w:t xml:space="preserve">Глава Подгорнского </w:t>
      </w:r>
      <w:r w:rsidRPr="00BD37E6">
        <w:rPr>
          <w:i w:val="0"/>
          <w:iCs w:val="0"/>
          <w:sz w:val="20"/>
          <w:szCs w:val="20"/>
        </w:rPr>
        <w:br/>
        <w:t>сельского поселения</w:t>
      </w:r>
      <w:r w:rsidRPr="00BD37E6">
        <w:rPr>
          <w:i w:val="0"/>
          <w:iCs w:val="0"/>
          <w:sz w:val="20"/>
          <w:szCs w:val="20"/>
        </w:rPr>
        <w:tab/>
      </w:r>
      <w:r w:rsidRPr="00BD37E6">
        <w:rPr>
          <w:i w:val="0"/>
          <w:iCs w:val="0"/>
          <w:sz w:val="20"/>
          <w:szCs w:val="20"/>
        </w:rPr>
        <w:tab/>
      </w:r>
      <w:r w:rsidRPr="00BD37E6">
        <w:rPr>
          <w:i w:val="0"/>
          <w:iCs w:val="0"/>
          <w:sz w:val="20"/>
          <w:szCs w:val="20"/>
        </w:rPr>
        <w:tab/>
      </w:r>
      <w:r w:rsidRPr="00BD37E6">
        <w:rPr>
          <w:i w:val="0"/>
          <w:iCs w:val="0"/>
          <w:sz w:val="20"/>
          <w:szCs w:val="20"/>
        </w:rPr>
        <w:tab/>
      </w:r>
      <w:r w:rsidRPr="00BD37E6">
        <w:rPr>
          <w:i w:val="0"/>
          <w:iCs w:val="0"/>
          <w:sz w:val="20"/>
          <w:szCs w:val="20"/>
        </w:rPr>
        <w:tab/>
      </w:r>
      <w:r w:rsidRPr="00BD37E6">
        <w:rPr>
          <w:i w:val="0"/>
          <w:iCs w:val="0"/>
          <w:sz w:val="20"/>
          <w:szCs w:val="20"/>
        </w:rPr>
        <w:tab/>
      </w:r>
      <w:r w:rsidRPr="00BD37E6">
        <w:rPr>
          <w:i w:val="0"/>
          <w:iCs w:val="0"/>
          <w:sz w:val="20"/>
          <w:szCs w:val="20"/>
        </w:rPr>
        <w:tab/>
        <w:t xml:space="preserve">                    В.И. Будаев</w:t>
      </w: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widowControl w:val="0"/>
        <w:jc w:val="right"/>
        <w:rPr>
          <w:rFonts w:ascii="Arial" w:hAnsi="Arial"/>
          <w:sz w:val="20"/>
          <w:szCs w:val="20"/>
        </w:rPr>
      </w:pPr>
      <w:r>
        <w:rPr>
          <w:noProof/>
          <w:sz w:val="20"/>
          <w:szCs w:val="20"/>
        </w:rPr>
        <w:drawing>
          <wp:anchor distT="0" distB="0" distL="114300" distR="114300" simplePos="0" relativeHeight="251660288" behindDoc="1" locked="0" layoutInCell="1" allowOverlap="1">
            <wp:simplePos x="0" y="0"/>
            <wp:positionH relativeFrom="column">
              <wp:posOffset>-571500</wp:posOffset>
            </wp:positionH>
            <wp:positionV relativeFrom="paragraph">
              <wp:posOffset>-228600</wp:posOffset>
            </wp:positionV>
            <wp:extent cx="6734175" cy="1934845"/>
            <wp:effectExtent l="19050" t="0" r="9525" b="0"/>
            <wp:wrapThrough wrapText="bothSides">
              <wp:wrapPolygon edited="0">
                <wp:start x="-61" y="0"/>
                <wp:lineTo x="-61" y="21479"/>
                <wp:lineTo x="21631" y="21479"/>
                <wp:lineTo x="21631" y="0"/>
                <wp:lineTo x="-61" y="0"/>
              </wp:wrapPolygon>
            </wp:wrapThrough>
            <wp:docPr id="2" name="Рисунок 2" descr="BLANK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2010"/>
                    <pic:cNvPicPr>
                      <a:picLocks noChangeAspect="1" noChangeArrowheads="1"/>
                    </pic:cNvPicPr>
                  </pic:nvPicPr>
                  <pic:blipFill>
                    <a:blip r:embed="rId8" cstate="print"/>
                    <a:srcRect/>
                    <a:stretch>
                      <a:fillRect/>
                    </a:stretch>
                  </pic:blipFill>
                  <pic:spPr bwMode="auto">
                    <a:xfrm>
                      <a:off x="0" y="0"/>
                      <a:ext cx="6734175" cy="1934845"/>
                    </a:xfrm>
                    <a:prstGeom prst="rect">
                      <a:avLst/>
                    </a:prstGeom>
                    <a:noFill/>
                    <a:ln w="9525">
                      <a:noFill/>
                      <a:miter lim="800000"/>
                      <a:headEnd/>
                      <a:tailEnd/>
                    </a:ln>
                  </pic:spPr>
                </pic:pic>
              </a:graphicData>
            </a:graphic>
          </wp:anchor>
        </w:drawing>
      </w:r>
    </w:p>
    <w:p w:rsidR="00F95C10" w:rsidRPr="00BD37E6" w:rsidRDefault="00F95C10" w:rsidP="00F95C10">
      <w:pPr>
        <w:widowControl w:val="0"/>
        <w:jc w:val="right"/>
        <w:rPr>
          <w:rFonts w:ascii="Arial" w:hAnsi="Arial"/>
          <w:sz w:val="16"/>
          <w:szCs w:val="16"/>
        </w:rPr>
      </w:pPr>
      <w:r w:rsidRPr="00BD37E6">
        <w:rPr>
          <w:rFonts w:ascii="Arial" w:hAnsi="Arial"/>
          <w:sz w:val="16"/>
          <w:szCs w:val="16"/>
        </w:rPr>
        <w:t>НЕСЕКРЕТНО</w:t>
      </w:r>
    </w:p>
    <w:p w:rsidR="00F95C10" w:rsidRPr="00BD37E6" w:rsidRDefault="00F95C10" w:rsidP="00F95C10">
      <w:pPr>
        <w:widowControl w:val="0"/>
        <w:jc w:val="right"/>
        <w:rPr>
          <w:rFonts w:ascii="Arial" w:hAnsi="Arial"/>
          <w:sz w:val="16"/>
          <w:szCs w:val="16"/>
          <w:u w:val="single"/>
        </w:rPr>
      </w:pPr>
      <w:proofErr w:type="spellStart"/>
      <w:r w:rsidRPr="00BD37E6">
        <w:rPr>
          <w:rFonts w:ascii="Arial" w:hAnsi="Arial"/>
          <w:sz w:val="16"/>
          <w:szCs w:val="16"/>
        </w:rPr>
        <w:t>Инв.№</w:t>
      </w:r>
      <w:proofErr w:type="spellEnd"/>
      <w:r w:rsidRPr="00BD37E6">
        <w:rPr>
          <w:rFonts w:ascii="Arial" w:hAnsi="Arial"/>
          <w:sz w:val="16"/>
          <w:szCs w:val="16"/>
        </w:rPr>
        <w:t xml:space="preserve">            Н/С</w:t>
      </w:r>
    </w:p>
    <w:p w:rsidR="00F95C10" w:rsidRPr="00BD37E6" w:rsidRDefault="00F95C10" w:rsidP="00F95C10">
      <w:pPr>
        <w:widowControl w:val="0"/>
        <w:rPr>
          <w:rFonts w:ascii="Arial" w:hAnsi="Arial"/>
          <w:sz w:val="16"/>
          <w:szCs w:val="16"/>
        </w:rPr>
      </w:pPr>
      <w:r w:rsidRPr="00BD37E6">
        <w:rPr>
          <w:rFonts w:ascii="Arial" w:hAnsi="Arial"/>
          <w:sz w:val="16"/>
          <w:szCs w:val="16"/>
        </w:rPr>
        <w:t xml:space="preserve">                                                                                                                                     </w:t>
      </w:r>
      <w:r>
        <w:rPr>
          <w:rFonts w:ascii="Arial" w:hAnsi="Arial"/>
          <w:sz w:val="16"/>
          <w:szCs w:val="16"/>
        </w:rPr>
        <w:t xml:space="preserve">                    </w:t>
      </w:r>
      <w:proofErr w:type="spellStart"/>
      <w:r w:rsidRPr="00BD37E6">
        <w:rPr>
          <w:rFonts w:ascii="Arial" w:hAnsi="Arial"/>
          <w:sz w:val="16"/>
          <w:szCs w:val="16"/>
        </w:rPr>
        <w:t>Экз.№</w:t>
      </w:r>
      <w:proofErr w:type="spellEnd"/>
      <w:r w:rsidRPr="00BD37E6">
        <w:rPr>
          <w:rFonts w:ascii="Arial" w:hAnsi="Arial"/>
          <w:sz w:val="16"/>
          <w:szCs w:val="16"/>
        </w:rPr>
        <w:t xml:space="preserve">  </w:t>
      </w:r>
    </w:p>
    <w:p w:rsidR="00F95C10" w:rsidRPr="00BD37E6" w:rsidRDefault="00F95C10" w:rsidP="00F95C10">
      <w:pPr>
        <w:widowControl w:val="0"/>
        <w:rPr>
          <w:b/>
          <w:sz w:val="16"/>
          <w:szCs w:val="16"/>
        </w:rPr>
      </w:pPr>
    </w:p>
    <w:p w:rsidR="00F95C10" w:rsidRPr="00BD37E6" w:rsidRDefault="00F95C10" w:rsidP="00F95C10">
      <w:pPr>
        <w:widowControl w:val="0"/>
        <w:rPr>
          <w:b/>
          <w:sz w:val="16"/>
          <w:szCs w:val="16"/>
        </w:rPr>
      </w:pPr>
    </w:p>
    <w:p w:rsidR="00F95C10" w:rsidRPr="00BD37E6" w:rsidRDefault="00F95C10" w:rsidP="00F95C10">
      <w:pPr>
        <w:widowControl w:val="0"/>
        <w:rPr>
          <w:b/>
          <w:sz w:val="16"/>
          <w:szCs w:val="16"/>
        </w:rPr>
      </w:pPr>
    </w:p>
    <w:p w:rsidR="00F95C10" w:rsidRPr="00BD37E6" w:rsidRDefault="00F95C10" w:rsidP="00F95C10">
      <w:pPr>
        <w:widowControl w:val="0"/>
        <w:jc w:val="center"/>
        <w:rPr>
          <w:b/>
          <w:sz w:val="16"/>
          <w:szCs w:val="16"/>
        </w:rPr>
      </w:pPr>
      <w:r w:rsidRPr="00BD37E6">
        <w:rPr>
          <w:b/>
          <w:sz w:val="16"/>
          <w:szCs w:val="16"/>
        </w:rPr>
        <w:t>ПРАВИЛА</w:t>
      </w:r>
      <w:r>
        <w:rPr>
          <w:b/>
          <w:sz w:val="16"/>
          <w:szCs w:val="16"/>
        </w:rPr>
        <w:t xml:space="preserve"> </w:t>
      </w:r>
      <w:r w:rsidRPr="00BD37E6">
        <w:rPr>
          <w:b/>
          <w:sz w:val="16"/>
          <w:szCs w:val="16"/>
        </w:rPr>
        <w:t xml:space="preserve"> ЗЕМЛЕПОЛЬЗОВАНИЯ И ЗАСТРОЙКИ</w:t>
      </w:r>
    </w:p>
    <w:p w:rsidR="00F95C10" w:rsidRPr="00BD37E6" w:rsidRDefault="00F95C10" w:rsidP="00F95C10">
      <w:pPr>
        <w:widowControl w:val="0"/>
        <w:jc w:val="center"/>
        <w:rPr>
          <w:b/>
          <w:sz w:val="16"/>
          <w:szCs w:val="16"/>
        </w:rPr>
      </w:pPr>
      <w:r w:rsidRPr="00BD37E6">
        <w:rPr>
          <w:b/>
          <w:sz w:val="16"/>
          <w:szCs w:val="16"/>
        </w:rPr>
        <w:t xml:space="preserve">МУНИЦИПАЛЬНОГО ОБРАЗОВАНИЯ «ПОДГОРНСКОЕ СЕЛЬКОЕ ПОСЕЛЕНИЕ» </w:t>
      </w:r>
    </w:p>
    <w:p w:rsidR="00F95C10" w:rsidRPr="00BD37E6" w:rsidRDefault="00F95C10" w:rsidP="00F95C10">
      <w:pPr>
        <w:widowControl w:val="0"/>
        <w:rPr>
          <w:b/>
          <w:sz w:val="16"/>
          <w:szCs w:val="16"/>
        </w:rPr>
      </w:pPr>
    </w:p>
    <w:p w:rsidR="00F95C10" w:rsidRPr="00BD37E6" w:rsidRDefault="00F95C10" w:rsidP="00F95C10">
      <w:pPr>
        <w:widowControl w:val="0"/>
        <w:rPr>
          <w:b/>
          <w:sz w:val="16"/>
          <w:szCs w:val="16"/>
        </w:rPr>
      </w:pPr>
    </w:p>
    <w:p w:rsidR="00F95C10" w:rsidRPr="00BD37E6" w:rsidRDefault="00F95C10" w:rsidP="00F95C10">
      <w:pPr>
        <w:rPr>
          <w:b/>
          <w:sz w:val="16"/>
          <w:szCs w:val="16"/>
        </w:rPr>
      </w:pPr>
      <w:r w:rsidRPr="00BD37E6">
        <w:rPr>
          <w:b/>
          <w:sz w:val="16"/>
          <w:szCs w:val="16"/>
        </w:rPr>
        <w:t xml:space="preserve">Директор института </w:t>
      </w:r>
      <w:r w:rsidRPr="00BD37E6">
        <w:rPr>
          <w:b/>
          <w:sz w:val="16"/>
          <w:szCs w:val="16"/>
        </w:rPr>
        <w:tab/>
      </w:r>
      <w:r w:rsidRPr="00BD37E6">
        <w:rPr>
          <w:b/>
          <w:sz w:val="16"/>
          <w:szCs w:val="16"/>
        </w:rPr>
        <w:tab/>
      </w:r>
      <w:r w:rsidRPr="00BD37E6">
        <w:rPr>
          <w:b/>
          <w:sz w:val="16"/>
          <w:szCs w:val="16"/>
        </w:rPr>
        <w:tab/>
      </w:r>
      <w:r w:rsidRPr="00BD37E6">
        <w:rPr>
          <w:b/>
          <w:sz w:val="16"/>
          <w:szCs w:val="16"/>
        </w:rPr>
        <w:tab/>
      </w:r>
      <w:r w:rsidRPr="00BD37E6">
        <w:rPr>
          <w:b/>
          <w:sz w:val="16"/>
          <w:szCs w:val="16"/>
        </w:rPr>
        <w:tab/>
      </w:r>
      <w:r w:rsidRPr="00BD37E6">
        <w:rPr>
          <w:b/>
          <w:sz w:val="16"/>
          <w:szCs w:val="16"/>
        </w:rPr>
        <w:tab/>
        <w:t xml:space="preserve">В.А. </w:t>
      </w:r>
      <w:proofErr w:type="spellStart"/>
      <w:r w:rsidRPr="00BD37E6">
        <w:rPr>
          <w:b/>
          <w:sz w:val="16"/>
          <w:szCs w:val="16"/>
        </w:rPr>
        <w:t>Щитинский</w:t>
      </w:r>
      <w:proofErr w:type="spellEnd"/>
    </w:p>
    <w:p w:rsidR="00F95C10" w:rsidRPr="00BD37E6" w:rsidRDefault="00F95C10" w:rsidP="00F95C10">
      <w:pPr>
        <w:rPr>
          <w:sz w:val="16"/>
          <w:szCs w:val="16"/>
        </w:rPr>
      </w:pPr>
      <w:r w:rsidRPr="00BD37E6">
        <w:rPr>
          <w:sz w:val="16"/>
          <w:szCs w:val="16"/>
        </w:rPr>
        <w:t xml:space="preserve">доктор архитектуры, профессор                                                          </w:t>
      </w:r>
    </w:p>
    <w:p w:rsidR="00F95C10" w:rsidRPr="00BD37E6" w:rsidRDefault="00F95C10" w:rsidP="00F95C10">
      <w:pPr>
        <w:rPr>
          <w:b/>
          <w:sz w:val="16"/>
          <w:szCs w:val="16"/>
        </w:rPr>
      </w:pPr>
      <w:r w:rsidRPr="00BD37E6">
        <w:rPr>
          <w:b/>
          <w:sz w:val="16"/>
          <w:szCs w:val="16"/>
        </w:rPr>
        <w:t>Главный инженер института</w:t>
      </w:r>
      <w:r w:rsidRPr="00BD37E6">
        <w:rPr>
          <w:b/>
          <w:sz w:val="16"/>
          <w:szCs w:val="16"/>
        </w:rPr>
        <w:tab/>
      </w:r>
      <w:r w:rsidRPr="00BD37E6">
        <w:rPr>
          <w:b/>
          <w:sz w:val="16"/>
          <w:szCs w:val="16"/>
        </w:rPr>
        <w:tab/>
      </w:r>
      <w:r w:rsidRPr="00BD37E6">
        <w:rPr>
          <w:b/>
          <w:sz w:val="16"/>
          <w:szCs w:val="16"/>
        </w:rPr>
        <w:tab/>
      </w:r>
      <w:r w:rsidRPr="00BD37E6">
        <w:rPr>
          <w:b/>
          <w:sz w:val="16"/>
          <w:szCs w:val="16"/>
        </w:rPr>
        <w:tab/>
      </w:r>
      <w:r w:rsidRPr="00BD37E6">
        <w:rPr>
          <w:b/>
          <w:sz w:val="16"/>
          <w:szCs w:val="16"/>
        </w:rPr>
        <w:tab/>
      </w:r>
      <w:r>
        <w:rPr>
          <w:b/>
          <w:sz w:val="16"/>
          <w:szCs w:val="16"/>
        </w:rPr>
        <w:t xml:space="preserve">          </w:t>
      </w:r>
      <w:r w:rsidRPr="00BD37E6">
        <w:rPr>
          <w:b/>
          <w:sz w:val="16"/>
          <w:szCs w:val="16"/>
        </w:rPr>
        <w:t xml:space="preserve">Д.Х. </w:t>
      </w:r>
      <w:proofErr w:type="spellStart"/>
      <w:r w:rsidRPr="00BD37E6">
        <w:rPr>
          <w:b/>
          <w:sz w:val="16"/>
          <w:szCs w:val="16"/>
        </w:rPr>
        <w:t>Шалахина</w:t>
      </w:r>
      <w:proofErr w:type="spellEnd"/>
    </w:p>
    <w:p w:rsidR="00F95C10" w:rsidRPr="00BD37E6" w:rsidRDefault="00F95C10" w:rsidP="00F95C10">
      <w:pPr>
        <w:rPr>
          <w:sz w:val="16"/>
          <w:szCs w:val="16"/>
        </w:rPr>
      </w:pPr>
      <w:r w:rsidRPr="00BD37E6">
        <w:rPr>
          <w:sz w:val="16"/>
          <w:szCs w:val="16"/>
        </w:rPr>
        <w:t>доктор экологии</w:t>
      </w:r>
    </w:p>
    <w:p w:rsidR="00F95C10" w:rsidRPr="00BD37E6" w:rsidRDefault="00F95C10" w:rsidP="00F95C10">
      <w:pPr>
        <w:rPr>
          <w:b/>
          <w:sz w:val="16"/>
          <w:szCs w:val="16"/>
        </w:rPr>
      </w:pPr>
      <w:r w:rsidRPr="00BD37E6">
        <w:rPr>
          <w:b/>
          <w:sz w:val="16"/>
          <w:szCs w:val="16"/>
        </w:rPr>
        <w:t>Главный архитектор института</w:t>
      </w:r>
      <w:r w:rsidRPr="00BD37E6">
        <w:rPr>
          <w:b/>
          <w:sz w:val="16"/>
          <w:szCs w:val="16"/>
        </w:rPr>
        <w:tab/>
      </w:r>
      <w:r w:rsidRPr="00BD37E6">
        <w:rPr>
          <w:b/>
          <w:sz w:val="16"/>
          <w:szCs w:val="16"/>
        </w:rPr>
        <w:tab/>
      </w:r>
      <w:r w:rsidRPr="00BD37E6">
        <w:rPr>
          <w:b/>
          <w:sz w:val="16"/>
          <w:szCs w:val="16"/>
        </w:rPr>
        <w:tab/>
      </w:r>
      <w:r w:rsidRPr="00BD37E6">
        <w:rPr>
          <w:b/>
          <w:sz w:val="16"/>
          <w:szCs w:val="16"/>
        </w:rPr>
        <w:tab/>
      </w:r>
      <w:r w:rsidRPr="00BD37E6">
        <w:rPr>
          <w:b/>
          <w:sz w:val="16"/>
          <w:szCs w:val="16"/>
        </w:rPr>
        <w:tab/>
        <w:t>И.Е. Гришечкина</w:t>
      </w:r>
    </w:p>
    <w:p w:rsidR="00F95C10" w:rsidRPr="00BD37E6" w:rsidRDefault="00F95C10" w:rsidP="00F95C10">
      <w:pPr>
        <w:rPr>
          <w:sz w:val="16"/>
          <w:szCs w:val="16"/>
        </w:rPr>
      </w:pPr>
      <w:r w:rsidRPr="00BD37E6">
        <w:rPr>
          <w:sz w:val="16"/>
          <w:szCs w:val="16"/>
        </w:rPr>
        <w:t>почетный архитектор РФ</w:t>
      </w:r>
    </w:p>
    <w:p w:rsidR="00F95C10" w:rsidRPr="00BD37E6" w:rsidRDefault="00F95C10" w:rsidP="00F95C10">
      <w:pPr>
        <w:rPr>
          <w:b/>
          <w:sz w:val="16"/>
          <w:szCs w:val="16"/>
        </w:rPr>
      </w:pPr>
      <w:r w:rsidRPr="00BD37E6">
        <w:rPr>
          <w:b/>
          <w:sz w:val="16"/>
          <w:szCs w:val="16"/>
        </w:rPr>
        <w:t xml:space="preserve">Руководитель АПМ-1                                                                   </w:t>
      </w:r>
      <w:r>
        <w:rPr>
          <w:b/>
          <w:sz w:val="16"/>
          <w:szCs w:val="16"/>
        </w:rPr>
        <w:t xml:space="preserve">                                   </w:t>
      </w:r>
      <w:r w:rsidRPr="00BD37E6">
        <w:rPr>
          <w:b/>
          <w:sz w:val="16"/>
          <w:szCs w:val="16"/>
        </w:rPr>
        <w:t xml:space="preserve">О.С. </w:t>
      </w:r>
      <w:proofErr w:type="spellStart"/>
      <w:r w:rsidRPr="00BD37E6">
        <w:rPr>
          <w:b/>
          <w:sz w:val="16"/>
          <w:szCs w:val="16"/>
        </w:rPr>
        <w:t>Енина</w:t>
      </w:r>
      <w:proofErr w:type="spellEnd"/>
      <w:r w:rsidRPr="00BD37E6">
        <w:rPr>
          <w:b/>
          <w:sz w:val="16"/>
          <w:szCs w:val="16"/>
        </w:rPr>
        <w:t xml:space="preserve"> </w:t>
      </w:r>
    </w:p>
    <w:p w:rsidR="00F95C10" w:rsidRPr="00BD37E6" w:rsidRDefault="00F95C10" w:rsidP="00F95C10">
      <w:pPr>
        <w:widowControl w:val="0"/>
        <w:tabs>
          <w:tab w:val="left" w:pos="6300"/>
          <w:tab w:val="left" w:pos="6480"/>
        </w:tabs>
        <w:rPr>
          <w:b/>
          <w:sz w:val="16"/>
          <w:szCs w:val="16"/>
        </w:rPr>
      </w:pPr>
      <w:r w:rsidRPr="00BD37E6">
        <w:rPr>
          <w:b/>
          <w:sz w:val="16"/>
          <w:szCs w:val="16"/>
        </w:rPr>
        <w:t>Ведущий архитектор проекта</w:t>
      </w:r>
      <w:r w:rsidRPr="00BD37E6">
        <w:rPr>
          <w:b/>
          <w:sz w:val="16"/>
          <w:szCs w:val="16"/>
        </w:rPr>
        <w:tab/>
        <w:t xml:space="preserve"> А.Г. Немчинова</w:t>
      </w:r>
    </w:p>
    <w:p w:rsidR="00F95C10" w:rsidRPr="00BD37E6" w:rsidRDefault="00F95C10" w:rsidP="00F95C10">
      <w:pPr>
        <w:widowControl w:val="0"/>
        <w:tabs>
          <w:tab w:val="left" w:pos="6300"/>
          <w:tab w:val="left" w:pos="6480"/>
        </w:tabs>
        <w:rPr>
          <w:b/>
          <w:sz w:val="16"/>
          <w:szCs w:val="16"/>
        </w:rPr>
      </w:pPr>
      <w:r w:rsidRPr="00BD37E6">
        <w:rPr>
          <w:b/>
          <w:sz w:val="16"/>
          <w:szCs w:val="16"/>
        </w:rPr>
        <w:t xml:space="preserve">Юрист АПМ-1                                                     </w:t>
      </w:r>
      <w:r w:rsidRPr="00BD37E6">
        <w:rPr>
          <w:b/>
          <w:sz w:val="16"/>
          <w:szCs w:val="16"/>
        </w:rPr>
        <w:tab/>
        <w:t xml:space="preserve">  К.А. Тюхменева</w:t>
      </w:r>
    </w:p>
    <w:p w:rsidR="00F95C10" w:rsidRPr="00BD37E6" w:rsidRDefault="00F95C10" w:rsidP="00F95C10">
      <w:pPr>
        <w:widowControl w:val="0"/>
        <w:tabs>
          <w:tab w:val="left" w:pos="6300"/>
          <w:tab w:val="left" w:pos="6480"/>
        </w:tabs>
        <w:rPr>
          <w:b/>
          <w:sz w:val="16"/>
          <w:szCs w:val="16"/>
        </w:rPr>
      </w:pPr>
    </w:p>
    <w:p w:rsidR="00F95C10" w:rsidRPr="00BD37E6" w:rsidRDefault="00F95C10" w:rsidP="00F95C10">
      <w:pPr>
        <w:widowControl w:val="0"/>
        <w:jc w:val="center"/>
        <w:rPr>
          <w:i/>
          <w:sz w:val="16"/>
          <w:szCs w:val="16"/>
        </w:rPr>
      </w:pPr>
      <w:r w:rsidRPr="00BD37E6">
        <w:rPr>
          <w:i/>
          <w:sz w:val="16"/>
          <w:szCs w:val="16"/>
        </w:rPr>
        <w:t>Санкт - Петербург</w:t>
      </w:r>
    </w:p>
    <w:p w:rsidR="00F95C10" w:rsidRPr="00BD37E6" w:rsidRDefault="00F95C10" w:rsidP="00F95C10">
      <w:pPr>
        <w:widowControl w:val="0"/>
        <w:jc w:val="center"/>
        <w:rPr>
          <w:i/>
          <w:sz w:val="16"/>
          <w:szCs w:val="16"/>
        </w:rPr>
      </w:pPr>
      <w:r w:rsidRPr="00BD37E6">
        <w:rPr>
          <w:i/>
          <w:sz w:val="16"/>
          <w:szCs w:val="16"/>
        </w:rPr>
        <w:t>2012г</w:t>
      </w:r>
    </w:p>
    <w:p w:rsidR="00F95C10" w:rsidRPr="00BD37E6" w:rsidRDefault="00F95C10" w:rsidP="00F95C10">
      <w:pPr>
        <w:pStyle w:val="a7"/>
        <w:ind w:left="0" w:firstLine="709"/>
        <w:rPr>
          <w:b/>
          <w:sz w:val="16"/>
          <w:szCs w:val="16"/>
        </w:rPr>
      </w:pPr>
      <w:bookmarkStart w:id="0" w:name="_Toc312843949"/>
      <w:r w:rsidRPr="00BD37E6">
        <w:rPr>
          <w:b/>
          <w:sz w:val="16"/>
          <w:szCs w:val="16"/>
        </w:rPr>
        <w:t>Оглавление</w:t>
      </w:r>
    </w:p>
    <w:p w:rsidR="00F95C10" w:rsidRPr="00BD37E6" w:rsidRDefault="001A3D9D" w:rsidP="00F95C10">
      <w:pPr>
        <w:pStyle w:val="11"/>
        <w:tabs>
          <w:tab w:val="right" w:leader="dot" w:pos="9060"/>
        </w:tabs>
        <w:spacing w:before="0"/>
        <w:ind w:firstLine="709"/>
        <w:rPr>
          <w:rFonts w:ascii="Times New Roman" w:hAnsi="Times New Roman" w:cs="Times New Roman"/>
          <w:b w:val="0"/>
          <w:bCs w:val="0"/>
          <w:caps w:val="0"/>
          <w:noProof/>
          <w:sz w:val="20"/>
          <w:szCs w:val="20"/>
        </w:rPr>
      </w:pPr>
      <w:r w:rsidRPr="001A3D9D">
        <w:rPr>
          <w:rFonts w:ascii="Times New Roman" w:hAnsi="Times New Roman" w:cs="Times New Roman"/>
          <w:b w:val="0"/>
          <w:bCs w:val="0"/>
          <w:caps w:val="0"/>
          <w:sz w:val="20"/>
          <w:szCs w:val="20"/>
        </w:rPr>
        <w:lastRenderedPageBreak/>
        <w:fldChar w:fldCharType="begin"/>
      </w:r>
      <w:r w:rsidR="00F95C10" w:rsidRPr="00BD37E6">
        <w:rPr>
          <w:rFonts w:ascii="Times New Roman" w:hAnsi="Times New Roman" w:cs="Times New Roman"/>
          <w:b w:val="0"/>
          <w:bCs w:val="0"/>
          <w:caps w:val="0"/>
          <w:sz w:val="20"/>
          <w:szCs w:val="20"/>
        </w:rPr>
        <w:instrText xml:space="preserve"> TOC \o "1-3" \h \z \u </w:instrText>
      </w:r>
      <w:r w:rsidRPr="001A3D9D">
        <w:rPr>
          <w:rFonts w:ascii="Times New Roman" w:hAnsi="Times New Roman" w:cs="Times New Roman"/>
          <w:b w:val="0"/>
          <w:bCs w:val="0"/>
          <w:caps w:val="0"/>
          <w:sz w:val="20"/>
          <w:szCs w:val="20"/>
        </w:rPr>
        <w:fldChar w:fldCharType="separate"/>
      </w:r>
      <w:hyperlink w:anchor="_Toc327364184" w:history="1">
        <w:r w:rsidR="00F95C10" w:rsidRPr="00BD37E6">
          <w:rPr>
            <w:rStyle w:val="af"/>
            <w:b w:val="0"/>
            <w:noProof/>
            <w:sz w:val="20"/>
            <w:szCs w:val="20"/>
          </w:rPr>
          <w:t>Раздел 1. Порядок применения Правил землепользования и застройки Подгорнского сельского поселения. Внесение изменений в настоящие Правила</w:t>
        </w:r>
        <w:r w:rsidR="00F95C10" w:rsidRPr="00BD37E6">
          <w:rPr>
            <w:rFonts w:ascii="Times New Roman" w:hAnsi="Times New Roman" w:cs="Times New Roman"/>
            <w:b w:val="0"/>
            <w:noProof/>
            <w:webHidden/>
            <w:sz w:val="20"/>
            <w:szCs w:val="20"/>
          </w:rPr>
          <w:tab/>
        </w:r>
        <w:r w:rsidRPr="00BD37E6">
          <w:rPr>
            <w:rFonts w:ascii="Times New Roman" w:hAnsi="Times New Roman" w:cs="Times New Roman"/>
            <w:b w:val="0"/>
            <w:noProof/>
            <w:webHidden/>
            <w:sz w:val="20"/>
            <w:szCs w:val="20"/>
          </w:rPr>
          <w:fldChar w:fldCharType="begin"/>
        </w:r>
        <w:r w:rsidR="00F95C10" w:rsidRPr="00BD37E6">
          <w:rPr>
            <w:rFonts w:ascii="Times New Roman" w:hAnsi="Times New Roman" w:cs="Times New Roman"/>
            <w:b w:val="0"/>
            <w:noProof/>
            <w:webHidden/>
            <w:sz w:val="20"/>
            <w:szCs w:val="20"/>
          </w:rPr>
          <w:instrText xml:space="preserve"> PAGEREF _Toc327364184 \h </w:instrText>
        </w:r>
        <w:r w:rsidRPr="00BD37E6">
          <w:rPr>
            <w:rFonts w:ascii="Times New Roman" w:hAnsi="Times New Roman" w:cs="Times New Roman"/>
            <w:b w:val="0"/>
            <w:noProof/>
            <w:webHidden/>
            <w:sz w:val="20"/>
            <w:szCs w:val="20"/>
          </w:rPr>
        </w:r>
        <w:r w:rsidRPr="00BD37E6">
          <w:rPr>
            <w:rFonts w:ascii="Times New Roman" w:hAnsi="Times New Roman" w:cs="Times New Roman"/>
            <w:b w:val="0"/>
            <w:noProof/>
            <w:webHidden/>
            <w:sz w:val="20"/>
            <w:szCs w:val="20"/>
          </w:rPr>
          <w:fldChar w:fldCharType="separate"/>
        </w:r>
        <w:r w:rsidR="00DF7F65">
          <w:rPr>
            <w:rFonts w:ascii="Times New Roman" w:hAnsi="Times New Roman" w:cs="Times New Roman"/>
            <w:b w:val="0"/>
            <w:noProof/>
            <w:webHidden/>
            <w:sz w:val="20"/>
            <w:szCs w:val="20"/>
          </w:rPr>
          <w:t>4</w:t>
        </w:r>
        <w:r w:rsidRPr="00BD37E6">
          <w:rPr>
            <w:rFonts w:ascii="Times New Roman" w:hAnsi="Times New Roman" w:cs="Times New Roman"/>
            <w:b w:val="0"/>
            <w:noProof/>
            <w:webHidden/>
            <w:sz w:val="20"/>
            <w:szCs w:val="20"/>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185" w:history="1">
        <w:r w:rsidR="00F95C10" w:rsidRPr="00BD37E6">
          <w:rPr>
            <w:rStyle w:val="af"/>
            <w:b w:val="0"/>
            <w:noProof/>
          </w:rPr>
          <w:t>Глава 1. Общие положения</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_Toc327364185 \h </w:instrText>
        </w:r>
        <w:r w:rsidRPr="00BD37E6">
          <w:rPr>
            <w:b w:val="0"/>
            <w:noProof/>
            <w:webHidden/>
          </w:rPr>
        </w:r>
        <w:r w:rsidRPr="00BD37E6">
          <w:rPr>
            <w:b w:val="0"/>
            <w:noProof/>
            <w:webHidden/>
          </w:rPr>
          <w:fldChar w:fldCharType="separate"/>
        </w:r>
        <w:r w:rsidR="00DF7F65">
          <w:rPr>
            <w:b w:val="0"/>
            <w:noProof/>
            <w:webHidden/>
          </w:rPr>
          <w:t>4</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86" w:history="1">
        <w:r w:rsidR="00F95C10" w:rsidRPr="00BD37E6">
          <w:rPr>
            <w:rStyle w:val="af"/>
            <w:noProof/>
          </w:rPr>
          <w:t>Статья 1. Основные понятия, используемые в настоящих Правилах</w:t>
        </w:r>
        <w:r w:rsidR="00F95C10" w:rsidRPr="00BD37E6">
          <w:rPr>
            <w:noProof/>
            <w:webHidden/>
          </w:rPr>
          <w:tab/>
        </w:r>
        <w:r w:rsidRPr="00BD37E6">
          <w:rPr>
            <w:noProof/>
            <w:webHidden/>
          </w:rPr>
          <w:fldChar w:fldCharType="begin"/>
        </w:r>
        <w:r w:rsidR="00F95C10" w:rsidRPr="00BD37E6">
          <w:rPr>
            <w:noProof/>
            <w:webHidden/>
          </w:rPr>
          <w:instrText xml:space="preserve"> PAGEREF _Toc327364186 \h </w:instrText>
        </w:r>
        <w:r w:rsidRPr="00BD37E6">
          <w:rPr>
            <w:noProof/>
            <w:webHidden/>
          </w:rPr>
        </w:r>
        <w:r w:rsidRPr="00BD37E6">
          <w:rPr>
            <w:noProof/>
            <w:webHidden/>
          </w:rPr>
          <w:fldChar w:fldCharType="separate"/>
        </w:r>
        <w:r w:rsidR="00DF7F65">
          <w:rPr>
            <w:noProof/>
            <w:webHidden/>
          </w:rPr>
          <w:t>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87" w:history="1">
        <w:r w:rsidR="00F95C10" w:rsidRPr="00BD37E6">
          <w:rPr>
            <w:rStyle w:val="af"/>
            <w:noProof/>
          </w:rPr>
          <w:t>Статья 2. Задачи Правил землепользования и застройки Подгорнского сельского поселения</w:t>
        </w:r>
        <w:r w:rsidR="00F95C10" w:rsidRPr="00BD37E6">
          <w:rPr>
            <w:noProof/>
            <w:webHidden/>
          </w:rPr>
          <w:tab/>
        </w:r>
        <w:r w:rsidRPr="00BD37E6">
          <w:rPr>
            <w:noProof/>
            <w:webHidden/>
          </w:rPr>
          <w:fldChar w:fldCharType="begin"/>
        </w:r>
        <w:r w:rsidR="00F95C10" w:rsidRPr="00BD37E6">
          <w:rPr>
            <w:noProof/>
            <w:webHidden/>
          </w:rPr>
          <w:instrText xml:space="preserve"> PAGEREF _Toc327364187 \h </w:instrText>
        </w:r>
        <w:r w:rsidRPr="00BD37E6">
          <w:rPr>
            <w:noProof/>
            <w:webHidden/>
          </w:rPr>
        </w:r>
        <w:r w:rsidRPr="00BD37E6">
          <w:rPr>
            <w:noProof/>
            <w:webHidden/>
          </w:rPr>
          <w:fldChar w:fldCharType="separate"/>
        </w:r>
        <w:r w:rsidR="00DF7F65">
          <w:rPr>
            <w:noProof/>
            <w:webHidden/>
          </w:rPr>
          <w:t>7</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88" w:history="1">
        <w:r w:rsidR="00F95C10" w:rsidRPr="00BD37E6">
          <w:rPr>
            <w:rStyle w:val="af"/>
            <w:noProof/>
          </w:rPr>
          <w:t>Статья 3. Правовой статус и пределы действия Правил землепользования и застройки</w:t>
        </w:r>
        <w:r w:rsidR="00F95C10" w:rsidRPr="00BD37E6">
          <w:rPr>
            <w:noProof/>
            <w:webHidden/>
          </w:rPr>
          <w:tab/>
        </w:r>
        <w:r w:rsidRPr="00BD37E6">
          <w:rPr>
            <w:noProof/>
            <w:webHidden/>
          </w:rPr>
          <w:fldChar w:fldCharType="begin"/>
        </w:r>
        <w:r w:rsidR="00F95C10" w:rsidRPr="00BD37E6">
          <w:rPr>
            <w:noProof/>
            <w:webHidden/>
          </w:rPr>
          <w:instrText xml:space="preserve"> PAGEREF _Toc327364188 \h </w:instrText>
        </w:r>
        <w:r w:rsidRPr="00BD37E6">
          <w:rPr>
            <w:noProof/>
            <w:webHidden/>
          </w:rPr>
        </w:r>
        <w:r w:rsidRPr="00BD37E6">
          <w:rPr>
            <w:noProof/>
            <w:webHidden/>
          </w:rPr>
          <w:fldChar w:fldCharType="separate"/>
        </w:r>
        <w:r w:rsidR="00DF7F65">
          <w:rPr>
            <w:noProof/>
            <w:webHidden/>
          </w:rPr>
          <w:t>7</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189" w:history="1">
        <w:r w:rsidR="00F95C10" w:rsidRPr="00BD37E6">
          <w:rPr>
            <w:rStyle w:val="af"/>
            <w:b w:val="0"/>
            <w:noProof/>
          </w:rPr>
          <w:t>Глава 2. Полномочия органов местного самоуправления Подгорнского сельского поселения в области землепользования и застройки</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_Toc327364189 \h </w:instrText>
        </w:r>
        <w:r w:rsidRPr="00BD37E6">
          <w:rPr>
            <w:b w:val="0"/>
            <w:noProof/>
            <w:webHidden/>
          </w:rPr>
        </w:r>
        <w:r w:rsidRPr="00BD37E6">
          <w:rPr>
            <w:b w:val="0"/>
            <w:noProof/>
            <w:webHidden/>
          </w:rPr>
          <w:fldChar w:fldCharType="separate"/>
        </w:r>
        <w:r w:rsidR="00DF7F65">
          <w:rPr>
            <w:b w:val="0"/>
            <w:noProof/>
            <w:webHidden/>
          </w:rPr>
          <w:t>8</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0" w:history="1">
        <w:r w:rsidR="00F95C10" w:rsidRPr="00BD37E6">
          <w:rPr>
            <w:rStyle w:val="af"/>
            <w:noProof/>
          </w:rPr>
          <w:t>Статья 4. Полномочия Совета Подгорнского сельского поселения в области землепользования и застройки</w:t>
        </w:r>
        <w:r w:rsidR="00F95C10" w:rsidRPr="00BD37E6">
          <w:rPr>
            <w:noProof/>
            <w:webHidden/>
          </w:rPr>
          <w:tab/>
        </w:r>
        <w:r w:rsidRPr="00BD37E6">
          <w:rPr>
            <w:noProof/>
            <w:webHidden/>
          </w:rPr>
          <w:fldChar w:fldCharType="begin"/>
        </w:r>
        <w:r w:rsidR="00F95C10" w:rsidRPr="00BD37E6">
          <w:rPr>
            <w:noProof/>
            <w:webHidden/>
          </w:rPr>
          <w:instrText xml:space="preserve"> PAGEREF _Toc327364190 \h </w:instrText>
        </w:r>
        <w:r w:rsidRPr="00BD37E6">
          <w:rPr>
            <w:noProof/>
            <w:webHidden/>
          </w:rPr>
        </w:r>
        <w:r w:rsidRPr="00BD37E6">
          <w:rPr>
            <w:noProof/>
            <w:webHidden/>
          </w:rPr>
          <w:fldChar w:fldCharType="separate"/>
        </w:r>
        <w:r w:rsidR="00DF7F65">
          <w:rPr>
            <w:noProof/>
            <w:webHidden/>
          </w:rPr>
          <w:t>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1" w:history="1">
        <w:r w:rsidR="00F95C10" w:rsidRPr="00BD37E6">
          <w:rPr>
            <w:rStyle w:val="af"/>
            <w:noProof/>
          </w:rPr>
          <w:t>Статья 5. Полномочия Главы Администрации Подгорнского сельского поселения в области землепользования и застройки.</w:t>
        </w:r>
        <w:r w:rsidR="00F95C10" w:rsidRPr="00BD37E6">
          <w:rPr>
            <w:noProof/>
            <w:webHidden/>
          </w:rPr>
          <w:tab/>
        </w:r>
        <w:r w:rsidRPr="00BD37E6">
          <w:rPr>
            <w:noProof/>
            <w:webHidden/>
          </w:rPr>
          <w:fldChar w:fldCharType="begin"/>
        </w:r>
        <w:r w:rsidR="00F95C10" w:rsidRPr="00BD37E6">
          <w:rPr>
            <w:noProof/>
            <w:webHidden/>
          </w:rPr>
          <w:instrText xml:space="preserve"> PAGEREF _Toc327364191 \h </w:instrText>
        </w:r>
        <w:r w:rsidRPr="00BD37E6">
          <w:rPr>
            <w:noProof/>
            <w:webHidden/>
          </w:rPr>
        </w:r>
        <w:r w:rsidRPr="00BD37E6">
          <w:rPr>
            <w:noProof/>
            <w:webHidden/>
          </w:rPr>
          <w:fldChar w:fldCharType="separate"/>
        </w:r>
        <w:r w:rsidR="00DF7F65">
          <w:rPr>
            <w:noProof/>
            <w:webHidden/>
          </w:rPr>
          <w:t>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2" w:history="1">
        <w:r w:rsidR="00F95C10" w:rsidRPr="00BD37E6">
          <w:rPr>
            <w:rStyle w:val="af"/>
            <w:noProof/>
          </w:rPr>
          <w:t>Статья 6. Полномочия Администрации Подгорнского сельского поселения в области землепользования и застройки.</w:t>
        </w:r>
        <w:r w:rsidR="00F95C10" w:rsidRPr="00BD37E6">
          <w:rPr>
            <w:noProof/>
            <w:webHidden/>
          </w:rPr>
          <w:tab/>
        </w:r>
        <w:r w:rsidRPr="00BD37E6">
          <w:rPr>
            <w:noProof/>
            <w:webHidden/>
          </w:rPr>
          <w:fldChar w:fldCharType="begin"/>
        </w:r>
        <w:r w:rsidR="00F95C10" w:rsidRPr="00BD37E6">
          <w:rPr>
            <w:noProof/>
            <w:webHidden/>
          </w:rPr>
          <w:instrText xml:space="preserve"> PAGEREF _Toc327364192 \h </w:instrText>
        </w:r>
        <w:r w:rsidRPr="00BD37E6">
          <w:rPr>
            <w:noProof/>
            <w:webHidden/>
          </w:rPr>
        </w:r>
        <w:r w:rsidRPr="00BD37E6">
          <w:rPr>
            <w:noProof/>
            <w:webHidden/>
          </w:rPr>
          <w:fldChar w:fldCharType="separate"/>
        </w:r>
        <w:r w:rsidR="00DF7F65">
          <w:rPr>
            <w:noProof/>
            <w:webHidden/>
          </w:rPr>
          <w:t>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3" w:history="1">
        <w:r w:rsidR="00F95C10" w:rsidRPr="00BD37E6">
          <w:rPr>
            <w:rStyle w:val="af"/>
            <w:noProof/>
          </w:rPr>
          <w:t>Статья 7. Комиссия по подготовке проекта генерального плана, правил землепользования и застройки муниципального образования «Подгорнское сельское поселение»</w:t>
        </w:r>
        <w:r w:rsidR="00F95C10" w:rsidRPr="00BD37E6">
          <w:rPr>
            <w:noProof/>
            <w:webHidden/>
          </w:rPr>
          <w:tab/>
        </w:r>
        <w:r w:rsidRPr="00BD37E6">
          <w:rPr>
            <w:noProof/>
            <w:webHidden/>
          </w:rPr>
          <w:fldChar w:fldCharType="begin"/>
        </w:r>
        <w:r w:rsidR="00F95C10" w:rsidRPr="00BD37E6">
          <w:rPr>
            <w:noProof/>
            <w:webHidden/>
          </w:rPr>
          <w:instrText xml:space="preserve"> PAGEREF _Toc327364193 \h </w:instrText>
        </w:r>
        <w:r w:rsidRPr="00BD37E6">
          <w:rPr>
            <w:noProof/>
            <w:webHidden/>
          </w:rPr>
        </w:r>
        <w:r w:rsidRPr="00BD37E6">
          <w:rPr>
            <w:noProof/>
            <w:webHidden/>
          </w:rPr>
          <w:fldChar w:fldCharType="separate"/>
        </w:r>
        <w:r w:rsidR="00DF7F65">
          <w:rPr>
            <w:noProof/>
            <w:webHidden/>
          </w:rPr>
          <w:t>9</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194" w:history="1">
        <w:r w:rsidR="00F95C10" w:rsidRPr="00BD37E6">
          <w:rPr>
            <w:rStyle w:val="af"/>
            <w:b w:val="0"/>
            <w:noProof/>
          </w:rPr>
          <w:t>Глава 3. Регулирование землепользования на территории Подгорнского сельского поселения</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_Toc327364194 \h </w:instrText>
        </w:r>
        <w:r w:rsidRPr="00BD37E6">
          <w:rPr>
            <w:b w:val="0"/>
            <w:noProof/>
            <w:webHidden/>
          </w:rPr>
        </w:r>
        <w:r w:rsidRPr="00BD37E6">
          <w:rPr>
            <w:b w:val="0"/>
            <w:noProof/>
            <w:webHidden/>
          </w:rPr>
          <w:fldChar w:fldCharType="separate"/>
        </w:r>
        <w:r w:rsidR="00DF7F65">
          <w:rPr>
            <w:b w:val="0"/>
            <w:noProof/>
            <w:webHidden/>
          </w:rPr>
          <w:t>10</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5" w:history="1">
        <w:r w:rsidR="00F95C10" w:rsidRPr="00BD37E6">
          <w:rPr>
            <w:rStyle w:val="af"/>
            <w:noProof/>
          </w:rPr>
          <w:t>Статья 8. Приобретение прав на земельные участки, находящиеся в муниципальной собственности</w:t>
        </w:r>
        <w:r w:rsidR="00F95C10" w:rsidRPr="00BD37E6">
          <w:rPr>
            <w:noProof/>
            <w:webHidden/>
          </w:rPr>
          <w:tab/>
        </w:r>
        <w:r w:rsidRPr="00BD37E6">
          <w:rPr>
            <w:noProof/>
            <w:webHidden/>
          </w:rPr>
          <w:fldChar w:fldCharType="begin"/>
        </w:r>
        <w:r w:rsidR="00F95C10" w:rsidRPr="00BD37E6">
          <w:rPr>
            <w:noProof/>
            <w:webHidden/>
          </w:rPr>
          <w:instrText xml:space="preserve"> PAGEREF _Toc327364195 \h </w:instrText>
        </w:r>
        <w:r w:rsidRPr="00BD37E6">
          <w:rPr>
            <w:noProof/>
            <w:webHidden/>
          </w:rPr>
        </w:r>
        <w:r w:rsidRPr="00BD37E6">
          <w:rPr>
            <w:noProof/>
            <w:webHidden/>
          </w:rPr>
          <w:fldChar w:fldCharType="separate"/>
        </w:r>
        <w:r w:rsidR="00DF7F65">
          <w:rPr>
            <w:noProof/>
            <w:webHidden/>
          </w:rPr>
          <w:t>10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6" w:history="1">
        <w:r w:rsidR="00F95C10" w:rsidRPr="00BD37E6">
          <w:rPr>
            <w:rStyle w:val="af"/>
            <w:noProof/>
          </w:rPr>
          <w:t>Статья 9. Предоставление земельных участков для строительства из земель, находящиеся в муниципальной собственности</w:t>
        </w:r>
        <w:r w:rsidR="00F95C10" w:rsidRPr="00BD37E6">
          <w:rPr>
            <w:noProof/>
            <w:webHidden/>
          </w:rPr>
          <w:tab/>
        </w:r>
        <w:r w:rsidRPr="00BD37E6">
          <w:rPr>
            <w:noProof/>
            <w:webHidden/>
          </w:rPr>
          <w:fldChar w:fldCharType="begin"/>
        </w:r>
        <w:r w:rsidR="00F95C10" w:rsidRPr="00BD37E6">
          <w:rPr>
            <w:noProof/>
            <w:webHidden/>
          </w:rPr>
          <w:instrText xml:space="preserve"> PAGEREF _Toc327364196 \h </w:instrText>
        </w:r>
        <w:r w:rsidRPr="00BD37E6">
          <w:rPr>
            <w:noProof/>
            <w:webHidden/>
          </w:rPr>
        </w:r>
        <w:r w:rsidRPr="00BD37E6">
          <w:rPr>
            <w:noProof/>
            <w:webHidden/>
          </w:rPr>
          <w:fldChar w:fldCharType="separate"/>
        </w:r>
        <w:r w:rsidR="00DF7F65">
          <w:rPr>
            <w:noProof/>
            <w:webHidden/>
          </w:rPr>
          <w:t>10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7" w:history="1">
        <w:r w:rsidR="00F95C10" w:rsidRPr="00BD37E6">
          <w:rPr>
            <w:rStyle w:val="af"/>
            <w:noProof/>
          </w:rPr>
          <w:t>Статья 10.  Особенности предоставления земельных участков для жилищного строительства из земель, находящихся в муниципальной собственности</w:t>
        </w:r>
        <w:r w:rsidR="00F95C10" w:rsidRPr="00BD37E6">
          <w:rPr>
            <w:noProof/>
            <w:webHidden/>
          </w:rPr>
          <w:tab/>
        </w:r>
        <w:r w:rsidRPr="00BD37E6">
          <w:rPr>
            <w:noProof/>
            <w:webHidden/>
          </w:rPr>
          <w:fldChar w:fldCharType="begin"/>
        </w:r>
        <w:r w:rsidR="00F95C10" w:rsidRPr="00BD37E6">
          <w:rPr>
            <w:noProof/>
            <w:webHidden/>
          </w:rPr>
          <w:instrText xml:space="preserve"> PAGEREF _Toc327364197 \h </w:instrText>
        </w:r>
        <w:r w:rsidRPr="00BD37E6">
          <w:rPr>
            <w:noProof/>
            <w:webHidden/>
          </w:rPr>
        </w:r>
        <w:r w:rsidRPr="00BD37E6">
          <w:rPr>
            <w:noProof/>
            <w:webHidden/>
          </w:rPr>
          <w:fldChar w:fldCharType="separate"/>
        </w:r>
        <w:r w:rsidR="00DF7F65">
          <w:rPr>
            <w:noProof/>
            <w:webHidden/>
          </w:rPr>
          <w:t>11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8" w:history="1">
        <w:r w:rsidR="00F95C10" w:rsidRPr="00BD37E6">
          <w:rPr>
            <w:rStyle w:val="af"/>
            <w:noProof/>
          </w:rPr>
          <w:t>Статья 11. Особенности предоставления земельных участков для их комплексного освоения в целях жилищного строительства из земель, находящихся в муниципальной собственности</w:t>
        </w:r>
        <w:r w:rsidR="00F95C10" w:rsidRPr="00BD37E6">
          <w:rPr>
            <w:noProof/>
            <w:webHidden/>
          </w:rPr>
          <w:tab/>
        </w:r>
        <w:r w:rsidRPr="00BD37E6">
          <w:rPr>
            <w:noProof/>
            <w:webHidden/>
          </w:rPr>
          <w:fldChar w:fldCharType="begin"/>
        </w:r>
        <w:r w:rsidR="00F95C10" w:rsidRPr="00BD37E6">
          <w:rPr>
            <w:noProof/>
            <w:webHidden/>
          </w:rPr>
          <w:instrText xml:space="preserve"> PAGEREF _Toc327364198 \h </w:instrText>
        </w:r>
        <w:r w:rsidRPr="00BD37E6">
          <w:rPr>
            <w:noProof/>
            <w:webHidden/>
          </w:rPr>
        </w:r>
        <w:r w:rsidRPr="00BD37E6">
          <w:rPr>
            <w:noProof/>
            <w:webHidden/>
          </w:rPr>
          <w:fldChar w:fldCharType="separate"/>
        </w:r>
        <w:r w:rsidR="00DF7F65">
          <w:rPr>
            <w:noProof/>
            <w:webHidden/>
          </w:rPr>
          <w:t>11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199" w:history="1">
        <w:r w:rsidR="00F95C10" w:rsidRPr="00BD37E6">
          <w:rPr>
            <w:rStyle w:val="af"/>
            <w:noProof/>
          </w:rPr>
          <w:t>Статья 12. Порядок предоставления гражданам земельных участков, находящихся в муниципальной собственности, для целей, не связанных со строительством</w:t>
        </w:r>
        <w:r w:rsidR="00F95C10" w:rsidRPr="00BD37E6">
          <w:rPr>
            <w:noProof/>
            <w:webHidden/>
          </w:rPr>
          <w:tab/>
        </w:r>
        <w:r w:rsidRPr="00BD37E6">
          <w:rPr>
            <w:noProof/>
            <w:webHidden/>
          </w:rPr>
          <w:fldChar w:fldCharType="begin"/>
        </w:r>
        <w:r w:rsidR="00F95C10" w:rsidRPr="00BD37E6">
          <w:rPr>
            <w:noProof/>
            <w:webHidden/>
          </w:rPr>
          <w:instrText xml:space="preserve"> PAGEREF _Toc327364199 \h </w:instrText>
        </w:r>
        <w:r w:rsidRPr="00BD37E6">
          <w:rPr>
            <w:noProof/>
            <w:webHidden/>
          </w:rPr>
        </w:r>
        <w:r w:rsidRPr="00BD37E6">
          <w:rPr>
            <w:noProof/>
            <w:webHidden/>
          </w:rPr>
          <w:fldChar w:fldCharType="separate"/>
        </w:r>
        <w:r w:rsidR="00DF7F65">
          <w:rPr>
            <w:noProof/>
            <w:webHidden/>
          </w:rPr>
          <w:t>11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0" w:history="1">
        <w:r w:rsidR="00F95C10" w:rsidRPr="00BD37E6">
          <w:rPr>
            <w:rStyle w:val="af"/>
            <w:noProof/>
          </w:rPr>
          <w:t>Статья 13. Общие положения о резервировании земельных участков для муниципальных нужд Подгорнского сельского поселения</w:t>
        </w:r>
        <w:r w:rsidR="00F95C10" w:rsidRPr="00BD37E6">
          <w:rPr>
            <w:noProof/>
            <w:webHidden/>
          </w:rPr>
          <w:tab/>
        </w:r>
        <w:r w:rsidRPr="00BD37E6">
          <w:rPr>
            <w:noProof/>
            <w:webHidden/>
          </w:rPr>
          <w:fldChar w:fldCharType="begin"/>
        </w:r>
        <w:r w:rsidR="00F95C10" w:rsidRPr="00BD37E6">
          <w:rPr>
            <w:noProof/>
            <w:webHidden/>
          </w:rPr>
          <w:instrText xml:space="preserve"> PAGEREF _Toc327364200 \h </w:instrText>
        </w:r>
        <w:r w:rsidRPr="00BD37E6">
          <w:rPr>
            <w:noProof/>
            <w:webHidden/>
          </w:rPr>
        </w:r>
        <w:r w:rsidRPr="00BD37E6">
          <w:rPr>
            <w:noProof/>
            <w:webHidden/>
          </w:rPr>
          <w:fldChar w:fldCharType="separate"/>
        </w:r>
        <w:r w:rsidR="00DF7F65">
          <w:rPr>
            <w:noProof/>
            <w:webHidden/>
          </w:rPr>
          <w:t>11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1" w:history="1">
        <w:r w:rsidR="00F95C10" w:rsidRPr="00BD37E6">
          <w:rPr>
            <w:rStyle w:val="af"/>
            <w:noProof/>
          </w:rPr>
          <w:t>Статья 14. Изъятие земель для муниципальных нужд Подгорнского сельского поселения</w:t>
        </w:r>
        <w:r w:rsidR="00F95C10" w:rsidRPr="00BD37E6">
          <w:rPr>
            <w:noProof/>
            <w:webHidden/>
          </w:rPr>
          <w:tab/>
        </w:r>
        <w:r w:rsidRPr="00BD37E6">
          <w:rPr>
            <w:noProof/>
            <w:webHidden/>
          </w:rPr>
          <w:fldChar w:fldCharType="begin"/>
        </w:r>
        <w:r w:rsidR="00F95C10" w:rsidRPr="00BD37E6">
          <w:rPr>
            <w:noProof/>
            <w:webHidden/>
          </w:rPr>
          <w:instrText xml:space="preserve"> PAGEREF _Toc327364201 \h </w:instrText>
        </w:r>
        <w:r w:rsidRPr="00BD37E6">
          <w:rPr>
            <w:noProof/>
            <w:webHidden/>
          </w:rPr>
        </w:r>
        <w:r w:rsidRPr="00BD37E6">
          <w:rPr>
            <w:noProof/>
            <w:webHidden/>
          </w:rPr>
          <w:fldChar w:fldCharType="separate"/>
        </w:r>
        <w:r w:rsidR="00DF7F65">
          <w:rPr>
            <w:noProof/>
            <w:webHidden/>
          </w:rPr>
          <w:t>11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2" w:history="1">
        <w:r w:rsidR="00F95C10" w:rsidRPr="00BD37E6">
          <w:rPr>
            <w:rStyle w:val="af"/>
            <w:noProof/>
          </w:rPr>
          <w:t>Статья 15. Общие положения о праве ограниченного пользования чужим земельным участком (сервитут).</w:t>
        </w:r>
        <w:r w:rsidR="00F95C10" w:rsidRPr="00BD37E6">
          <w:rPr>
            <w:noProof/>
            <w:webHidden/>
          </w:rPr>
          <w:tab/>
        </w:r>
        <w:r w:rsidRPr="00BD37E6">
          <w:rPr>
            <w:noProof/>
            <w:webHidden/>
          </w:rPr>
          <w:fldChar w:fldCharType="begin"/>
        </w:r>
        <w:r w:rsidR="00F95C10" w:rsidRPr="00BD37E6">
          <w:rPr>
            <w:noProof/>
            <w:webHidden/>
          </w:rPr>
          <w:instrText xml:space="preserve"> PAGEREF _Toc327364202 \h </w:instrText>
        </w:r>
        <w:r w:rsidRPr="00BD37E6">
          <w:rPr>
            <w:noProof/>
            <w:webHidden/>
          </w:rPr>
        </w:r>
        <w:r w:rsidRPr="00BD37E6">
          <w:rPr>
            <w:noProof/>
            <w:webHidden/>
          </w:rPr>
          <w:fldChar w:fldCharType="separate"/>
        </w:r>
        <w:r w:rsidR="00DF7F65">
          <w:rPr>
            <w:noProof/>
            <w:webHidden/>
          </w:rPr>
          <w:t>12</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3" w:history="1">
        <w:r w:rsidR="00F95C10" w:rsidRPr="00BD37E6">
          <w:rPr>
            <w:rStyle w:val="af"/>
            <w:noProof/>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r w:rsidR="00F95C10" w:rsidRPr="00BD37E6">
          <w:rPr>
            <w:noProof/>
            <w:webHidden/>
          </w:rPr>
          <w:tab/>
        </w:r>
        <w:r w:rsidRPr="00BD37E6">
          <w:rPr>
            <w:noProof/>
            <w:webHidden/>
          </w:rPr>
          <w:fldChar w:fldCharType="begin"/>
        </w:r>
        <w:r w:rsidR="00F95C10" w:rsidRPr="00BD37E6">
          <w:rPr>
            <w:noProof/>
            <w:webHidden/>
          </w:rPr>
          <w:instrText xml:space="preserve"> PAGEREF _Toc327364203 \h </w:instrText>
        </w:r>
        <w:r w:rsidRPr="00BD37E6">
          <w:rPr>
            <w:noProof/>
            <w:webHidden/>
          </w:rPr>
        </w:r>
        <w:r w:rsidRPr="00BD37E6">
          <w:rPr>
            <w:noProof/>
            <w:webHidden/>
          </w:rPr>
          <w:fldChar w:fldCharType="separate"/>
        </w:r>
        <w:r w:rsidR="00DF7F65">
          <w:rPr>
            <w:noProof/>
            <w:webHidden/>
          </w:rPr>
          <w:t>13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4" w:history="1">
        <w:r w:rsidR="00F95C10" w:rsidRPr="00BD37E6">
          <w:rPr>
            <w:rStyle w:val="af"/>
            <w:noProof/>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95C10" w:rsidRPr="00BD37E6">
          <w:rPr>
            <w:noProof/>
            <w:webHidden/>
          </w:rPr>
          <w:tab/>
        </w:r>
        <w:r w:rsidRPr="00BD37E6">
          <w:rPr>
            <w:noProof/>
            <w:webHidden/>
          </w:rPr>
          <w:fldChar w:fldCharType="begin"/>
        </w:r>
        <w:r w:rsidR="00F95C10" w:rsidRPr="00BD37E6">
          <w:rPr>
            <w:noProof/>
            <w:webHidden/>
          </w:rPr>
          <w:instrText xml:space="preserve"> PAGEREF _Toc327364204 \h </w:instrText>
        </w:r>
        <w:r w:rsidRPr="00BD37E6">
          <w:rPr>
            <w:noProof/>
            <w:webHidden/>
          </w:rPr>
        </w:r>
        <w:r w:rsidRPr="00BD37E6">
          <w:rPr>
            <w:noProof/>
            <w:webHidden/>
          </w:rPr>
          <w:fldChar w:fldCharType="separate"/>
        </w:r>
        <w:r w:rsidR="00DF7F65">
          <w:rPr>
            <w:noProof/>
            <w:webHidden/>
          </w:rPr>
          <w:t>13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5" w:history="1">
        <w:r w:rsidR="00F95C10" w:rsidRPr="00BD37E6">
          <w:rPr>
            <w:rStyle w:val="af"/>
            <w:noProof/>
          </w:rPr>
          <w:t>Статья 18. Муниципальный земельный контроль</w:t>
        </w:r>
        <w:r w:rsidR="00F95C10" w:rsidRPr="00BD37E6">
          <w:rPr>
            <w:noProof/>
            <w:webHidden/>
          </w:rPr>
          <w:tab/>
        </w:r>
        <w:r w:rsidRPr="00BD37E6">
          <w:rPr>
            <w:noProof/>
            <w:webHidden/>
          </w:rPr>
          <w:fldChar w:fldCharType="begin"/>
        </w:r>
        <w:r w:rsidR="00F95C10" w:rsidRPr="00BD37E6">
          <w:rPr>
            <w:noProof/>
            <w:webHidden/>
          </w:rPr>
          <w:instrText xml:space="preserve"> PAGEREF _Toc327364205 \h </w:instrText>
        </w:r>
        <w:r w:rsidRPr="00BD37E6">
          <w:rPr>
            <w:noProof/>
            <w:webHidden/>
          </w:rPr>
        </w:r>
        <w:r w:rsidRPr="00BD37E6">
          <w:rPr>
            <w:noProof/>
            <w:webHidden/>
          </w:rPr>
          <w:fldChar w:fldCharType="separate"/>
        </w:r>
        <w:r w:rsidR="00DF7F65">
          <w:rPr>
            <w:noProof/>
            <w:webHidden/>
          </w:rPr>
          <w:t>14</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06" w:history="1">
        <w:r w:rsidR="00F95C10" w:rsidRPr="00BD37E6">
          <w:rPr>
            <w:rStyle w:val="af"/>
            <w:b w:val="0"/>
            <w:noProof/>
          </w:rPr>
          <w:t>Глава 4. Планировка территории</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_Toc327364206 \h </w:instrText>
        </w:r>
        <w:r w:rsidRPr="00BD37E6">
          <w:rPr>
            <w:b w:val="0"/>
            <w:noProof/>
            <w:webHidden/>
          </w:rPr>
        </w:r>
        <w:r w:rsidRPr="00BD37E6">
          <w:rPr>
            <w:b w:val="0"/>
            <w:noProof/>
            <w:webHidden/>
          </w:rPr>
          <w:fldChar w:fldCharType="separate"/>
        </w:r>
        <w:r w:rsidR="00DF7F65">
          <w:rPr>
            <w:b w:val="0"/>
            <w:noProof/>
            <w:webHidden/>
          </w:rPr>
          <w:t>14</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7" w:history="1">
        <w:r w:rsidR="00F95C10" w:rsidRPr="00BD37E6">
          <w:rPr>
            <w:rStyle w:val="af"/>
            <w:noProof/>
          </w:rPr>
          <w:t>Статья 19. Назначение и виды документации по планировке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_Toc327364207 \h </w:instrText>
        </w:r>
        <w:r w:rsidRPr="00BD37E6">
          <w:rPr>
            <w:noProof/>
            <w:webHidden/>
          </w:rPr>
        </w:r>
        <w:r w:rsidRPr="00BD37E6">
          <w:rPr>
            <w:noProof/>
            <w:webHidden/>
          </w:rPr>
          <w:fldChar w:fldCharType="separate"/>
        </w:r>
        <w:r w:rsidR="00DF7F65">
          <w:rPr>
            <w:noProof/>
            <w:webHidden/>
          </w:rPr>
          <w:t>14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8" w:history="1">
        <w:r w:rsidR="00F95C10" w:rsidRPr="00BD37E6">
          <w:rPr>
            <w:rStyle w:val="af"/>
            <w:noProof/>
          </w:rPr>
          <w:t>Статья 20. Проект планировки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_Toc327364208 \h </w:instrText>
        </w:r>
        <w:r w:rsidRPr="00BD37E6">
          <w:rPr>
            <w:noProof/>
            <w:webHidden/>
          </w:rPr>
        </w:r>
        <w:r w:rsidRPr="00BD37E6">
          <w:rPr>
            <w:noProof/>
            <w:webHidden/>
          </w:rPr>
          <w:fldChar w:fldCharType="separate"/>
        </w:r>
        <w:r w:rsidR="00DF7F65">
          <w:rPr>
            <w:noProof/>
            <w:webHidden/>
          </w:rPr>
          <w:t>14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09" w:history="1">
        <w:r w:rsidR="00F95C10" w:rsidRPr="00BD37E6">
          <w:rPr>
            <w:rStyle w:val="af"/>
            <w:noProof/>
          </w:rPr>
          <w:t>Статья 21. Проект межевания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_Toc327364209 \h </w:instrText>
        </w:r>
        <w:r w:rsidRPr="00BD37E6">
          <w:rPr>
            <w:noProof/>
            <w:webHidden/>
          </w:rPr>
        </w:r>
        <w:r w:rsidRPr="00BD37E6">
          <w:rPr>
            <w:noProof/>
            <w:webHidden/>
          </w:rPr>
          <w:fldChar w:fldCharType="separate"/>
        </w:r>
        <w:r w:rsidR="00DF7F65">
          <w:rPr>
            <w:noProof/>
            <w:webHidden/>
          </w:rPr>
          <w:t>15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0" w:history="1">
        <w:r w:rsidR="00F95C10" w:rsidRPr="00BD37E6">
          <w:rPr>
            <w:rStyle w:val="af"/>
            <w:noProof/>
          </w:rPr>
          <w:t>Статья 22. Градостроительные планы земельных участков</w:t>
        </w:r>
        <w:r w:rsidR="00F95C10" w:rsidRPr="00BD37E6">
          <w:rPr>
            <w:noProof/>
            <w:webHidden/>
          </w:rPr>
          <w:tab/>
        </w:r>
        <w:r w:rsidRPr="00BD37E6">
          <w:rPr>
            <w:noProof/>
            <w:webHidden/>
          </w:rPr>
          <w:fldChar w:fldCharType="begin"/>
        </w:r>
        <w:r w:rsidR="00F95C10" w:rsidRPr="00BD37E6">
          <w:rPr>
            <w:noProof/>
            <w:webHidden/>
          </w:rPr>
          <w:instrText xml:space="preserve"> PAGEREF _Toc327364210 \h </w:instrText>
        </w:r>
        <w:r w:rsidRPr="00BD37E6">
          <w:rPr>
            <w:noProof/>
            <w:webHidden/>
          </w:rPr>
        </w:r>
        <w:r w:rsidRPr="00BD37E6">
          <w:rPr>
            <w:noProof/>
            <w:webHidden/>
          </w:rPr>
          <w:fldChar w:fldCharType="separate"/>
        </w:r>
        <w:r w:rsidR="00DF7F65">
          <w:rPr>
            <w:noProof/>
            <w:webHidden/>
          </w:rPr>
          <w:t>16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1" w:history="1">
        <w:r w:rsidR="00F95C10" w:rsidRPr="00BD37E6">
          <w:rPr>
            <w:rStyle w:val="af"/>
            <w:noProof/>
          </w:rPr>
          <w:t>Статья 23. Подготовка документации по планировке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_Toc327364211 \h </w:instrText>
        </w:r>
        <w:r w:rsidRPr="00BD37E6">
          <w:rPr>
            <w:noProof/>
            <w:webHidden/>
          </w:rPr>
        </w:r>
        <w:r w:rsidRPr="00BD37E6">
          <w:rPr>
            <w:noProof/>
            <w:webHidden/>
          </w:rPr>
          <w:fldChar w:fldCharType="separate"/>
        </w:r>
        <w:r w:rsidR="00DF7F65">
          <w:rPr>
            <w:noProof/>
            <w:webHidden/>
          </w:rPr>
          <w:t>16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2" w:history="1">
        <w:r w:rsidR="00F95C10" w:rsidRPr="00BD37E6">
          <w:rPr>
            <w:rStyle w:val="af"/>
            <w:noProof/>
          </w:rPr>
          <w:t>Статья 24. Развитие застроенной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_Toc327364212 \h </w:instrText>
        </w:r>
        <w:r w:rsidRPr="00BD37E6">
          <w:rPr>
            <w:noProof/>
            <w:webHidden/>
          </w:rPr>
        </w:r>
        <w:r w:rsidRPr="00BD37E6">
          <w:rPr>
            <w:noProof/>
            <w:webHidden/>
          </w:rPr>
          <w:fldChar w:fldCharType="separate"/>
        </w:r>
        <w:r w:rsidR="00DF7F65">
          <w:rPr>
            <w:noProof/>
            <w:webHidden/>
          </w:rPr>
          <w:t>17</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13" w:history="1">
        <w:r w:rsidR="00F95C10" w:rsidRPr="00BD37E6">
          <w:rPr>
            <w:rStyle w:val="af"/>
            <w:b w:val="0"/>
            <w:noProof/>
          </w:rPr>
          <w:t>Глава 5. Проектная документация. Разрешение на строительство. Разрешение на ввод объекта в эксплуатацию</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_Toc327364213 \h </w:instrText>
        </w:r>
        <w:r w:rsidRPr="00BD37E6">
          <w:rPr>
            <w:b w:val="0"/>
            <w:noProof/>
            <w:webHidden/>
          </w:rPr>
        </w:r>
        <w:r w:rsidRPr="00BD37E6">
          <w:rPr>
            <w:b w:val="0"/>
            <w:noProof/>
            <w:webHidden/>
          </w:rPr>
          <w:fldChar w:fldCharType="separate"/>
        </w:r>
        <w:r w:rsidR="00DF7F65">
          <w:rPr>
            <w:b w:val="0"/>
            <w:noProof/>
            <w:webHidden/>
          </w:rPr>
          <w:t>18</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4" w:history="1">
        <w:r w:rsidR="00F95C10" w:rsidRPr="00BD37E6">
          <w:rPr>
            <w:rStyle w:val="af"/>
            <w:noProof/>
          </w:rPr>
          <w:t>Статья 25. Инженерные изыскания</w:t>
        </w:r>
        <w:r w:rsidR="00F95C10" w:rsidRPr="00BD37E6">
          <w:rPr>
            <w:noProof/>
            <w:webHidden/>
          </w:rPr>
          <w:tab/>
        </w:r>
        <w:r w:rsidRPr="00BD37E6">
          <w:rPr>
            <w:noProof/>
            <w:webHidden/>
          </w:rPr>
          <w:fldChar w:fldCharType="begin"/>
        </w:r>
        <w:r w:rsidR="00F95C10" w:rsidRPr="00BD37E6">
          <w:rPr>
            <w:noProof/>
            <w:webHidden/>
          </w:rPr>
          <w:instrText xml:space="preserve"> PAGEREF _Toc327364214 \h </w:instrText>
        </w:r>
        <w:r w:rsidRPr="00BD37E6">
          <w:rPr>
            <w:noProof/>
            <w:webHidden/>
          </w:rPr>
        </w:r>
        <w:r w:rsidRPr="00BD37E6">
          <w:rPr>
            <w:noProof/>
            <w:webHidden/>
          </w:rPr>
          <w:fldChar w:fldCharType="separate"/>
        </w:r>
        <w:r w:rsidR="00DF7F65">
          <w:rPr>
            <w:noProof/>
            <w:webHidden/>
          </w:rPr>
          <w:t>18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5" w:history="1">
        <w:r w:rsidR="00F95C10" w:rsidRPr="00BD37E6">
          <w:rPr>
            <w:rStyle w:val="af"/>
            <w:noProof/>
          </w:rPr>
          <w:t>Статья 26. Проектная документация</w:t>
        </w:r>
        <w:r w:rsidR="00F95C10" w:rsidRPr="00BD37E6">
          <w:rPr>
            <w:noProof/>
            <w:webHidden/>
          </w:rPr>
          <w:tab/>
        </w:r>
        <w:r w:rsidRPr="00BD37E6">
          <w:rPr>
            <w:noProof/>
            <w:webHidden/>
          </w:rPr>
          <w:fldChar w:fldCharType="begin"/>
        </w:r>
        <w:r w:rsidR="00F95C10" w:rsidRPr="00BD37E6">
          <w:rPr>
            <w:noProof/>
            <w:webHidden/>
          </w:rPr>
          <w:instrText xml:space="preserve"> PAGEREF _Toc327364215 \h </w:instrText>
        </w:r>
        <w:r w:rsidRPr="00BD37E6">
          <w:rPr>
            <w:noProof/>
            <w:webHidden/>
          </w:rPr>
        </w:r>
        <w:r w:rsidRPr="00BD37E6">
          <w:rPr>
            <w:noProof/>
            <w:webHidden/>
          </w:rPr>
          <w:fldChar w:fldCharType="separate"/>
        </w:r>
        <w:r w:rsidR="00DF7F65">
          <w:rPr>
            <w:noProof/>
            <w:webHidden/>
          </w:rPr>
          <w:t>19</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6" w:history="1">
        <w:r w:rsidR="00F95C10" w:rsidRPr="00BD37E6">
          <w:rPr>
            <w:rStyle w:val="af"/>
            <w:noProof/>
          </w:rPr>
          <w:t>Статья 27. Экспертиза проектной документации и результатов инженерных изысканий</w:t>
        </w:r>
        <w:r w:rsidR="00F95C10" w:rsidRPr="00BD37E6">
          <w:rPr>
            <w:noProof/>
            <w:webHidden/>
          </w:rPr>
          <w:tab/>
        </w:r>
        <w:r w:rsidRPr="00BD37E6">
          <w:rPr>
            <w:noProof/>
            <w:webHidden/>
          </w:rPr>
          <w:fldChar w:fldCharType="begin"/>
        </w:r>
        <w:r w:rsidR="00F95C10" w:rsidRPr="00BD37E6">
          <w:rPr>
            <w:noProof/>
            <w:webHidden/>
          </w:rPr>
          <w:instrText xml:space="preserve"> PAGEREF _Toc327364216 \h </w:instrText>
        </w:r>
        <w:r w:rsidRPr="00BD37E6">
          <w:rPr>
            <w:noProof/>
            <w:webHidden/>
          </w:rPr>
        </w:r>
        <w:r w:rsidRPr="00BD37E6">
          <w:rPr>
            <w:noProof/>
            <w:webHidden/>
          </w:rPr>
          <w:fldChar w:fldCharType="separate"/>
        </w:r>
        <w:r w:rsidR="00DF7F65">
          <w:rPr>
            <w:noProof/>
            <w:webHidden/>
          </w:rPr>
          <w:t>21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7" w:history="1">
        <w:r w:rsidR="00F95C10" w:rsidRPr="00BD37E6">
          <w:rPr>
            <w:rStyle w:val="af"/>
            <w:noProof/>
          </w:rPr>
          <w:t>Статья 28. Разрешение на строительство</w:t>
        </w:r>
        <w:r w:rsidR="00F95C10" w:rsidRPr="00BD37E6">
          <w:rPr>
            <w:noProof/>
            <w:webHidden/>
          </w:rPr>
          <w:tab/>
        </w:r>
        <w:r w:rsidRPr="00BD37E6">
          <w:rPr>
            <w:noProof/>
            <w:webHidden/>
          </w:rPr>
          <w:fldChar w:fldCharType="begin"/>
        </w:r>
        <w:r w:rsidR="00F95C10" w:rsidRPr="00BD37E6">
          <w:rPr>
            <w:noProof/>
            <w:webHidden/>
          </w:rPr>
          <w:instrText xml:space="preserve"> PAGEREF _Toc327364217 \h </w:instrText>
        </w:r>
        <w:r w:rsidRPr="00BD37E6">
          <w:rPr>
            <w:noProof/>
            <w:webHidden/>
          </w:rPr>
        </w:r>
        <w:r w:rsidRPr="00BD37E6">
          <w:rPr>
            <w:noProof/>
            <w:webHidden/>
          </w:rPr>
          <w:fldChar w:fldCharType="separate"/>
        </w:r>
        <w:r w:rsidR="00DF7F65">
          <w:rPr>
            <w:noProof/>
            <w:webHidden/>
          </w:rPr>
          <w:t>22</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8" w:history="1">
        <w:r w:rsidR="00F95C10" w:rsidRPr="00BD37E6">
          <w:rPr>
            <w:rStyle w:val="af"/>
            <w:noProof/>
          </w:rPr>
          <w:t>Статья 29. Строительный контроль и государственный строительный надзор</w:t>
        </w:r>
        <w:r w:rsidR="00F95C10" w:rsidRPr="00BD37E6">
          <w:rPr>
            <w:noProof/>
            <w:webHidden/>
          </w:rPr>
          <w:tab/>
        </w:r>
        <w:r w:rsidRPr="00BD37E6">
          <w:rPr>
            <w:noProof/>
            <w:webHidden/>
          </w:rPr>
          <w:fldChar w:fldCharType="begin"/>
        </w:r>
        <w:r w:rsidR="00F95C10" w:rsidRPr="00BD37E6">
          <w:rPr>
            <w:noProof/>
            <w:webHidden/>
          </w:rPr>
          <w:instrText xml:space="preserve"> PAGEREF _Toc327364218 \h </w:instrText>
        </w:r>
        <w:r w:rsidRPr="00BD37E6">
          <w:rPr>
            <w:noProof/>
            <w:webHidden/>
          </w:rPr>
        </w:r>
        <w:r w:rsidRPr="00BD37E6">
          <w:rPr>
            <w:noProof/>
            <w:webHidden/>
          </w:rPr>
          <w:fldChar w:fldCharType="separate"/>
        </w:r>
        <w:r w:rsidR="00DF7F65">
          <w:rPr>
            <w:noProof/>
            <w:webHidden/>
          </w:rPr>
          <w:t>22</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19" w:history="1">
        <w:r w:rsidR="00F95C10" w:rsidRPr="00BD37E6">
          <w:rPr>
            <w:rStyle w:val="af"/>
            <w:noProof/>
          </w:rPr>
          <w:t>Статья 30. Разрешение на ввод объекта в эксплуатацию</w:t>
        </w:r>
        <w:r w:rsidR="00F95C10" w:rsidRPr="00BD37E6">
          <w:rPr>
            <w:noProof/>
            <w:webHidden/>
          </w:rPr>
          <w:tab/>
        </w:r>
        <w:r w:rsidRPr="00BD37E6">
          <w:rPr>
            <w:noProof/>
            <w:webHidden/>
          </w:rPr>
          <w:fldChar w:fldCharType="begin"/>
        </w:r>
        <w:r w:rsidR="00F95C10" w:rsidRPr="00BD37E6">
          <w:rPr>
            <w:noProof/>
            <w:webHidden/>
          </w:rPr>
          <w:instrText xml:space="preserve"> PAGEREF _Toc327364219 \h </w:instrText>
        </w:r>
        <w:r w:rsidRPr="00BD37E6">
          <w:rPr>
            <w:noProof/>
            <w:webHidden/>
          </w:rPr>
        </w:r>
        <w:r w:rsidRPr="00BD37E6">
          <w:rPr>
            <w:noProof/>
            <w:webHidden/>
          </w:rPr>
          <w:fldChar w:fldCharType="separate"/>
        </w:r>
        <w:r w:rsidR="00DF7F65">
          <w:rPr>
            <w:noProof/>
            <w:webHidden/>
          </w:rPr>
          <w:t>22</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20" w:history="1">
        <w:r w:rsidR="00F95C10" w:rsidRPr="00BD37E6">
          <w:rPr>
            <w:rStyle w:val="af"/>
            <w:b w:val="0"/>
            <w:noProof/>
          </w:rPr>
          <w:t>Глава 6. Публичные слушания по вопросам землепользования и застройки</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_Toc327364220 \h </w:instrText>
        </w:r>
        <w:r w:rsidRPr="00BD37E6">
          <w:rPr>
            <w:b w:val="0"/>
            <w:noProof/>
            <w:webHidden/>
          </w:rPr>
        </w:r>
        <w:r w:rsidRPr="00BD37E6">
          <w:rPr>
            <w:b w:val="0"/>
            <w:noProof/>
            <w:webHidden/>
          </w:rPr>
          <w:fldChar w:fldCharType="separate"/>
        </w:r>
        <w:r w:rsidR="00DF7F65">
          <w:rPr>
            <w:b w:val="0"/>
            <w:noProof/>
            <w:webHidden/>
          </w:rPr>
          <w:t>23</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1" w:history="1">
        <w:r w:rsidR="00F95C10" w:rsidRPr="00BD37E6">
          <w:rPr>
            <w:rStyle w:val="af"/>
            <w:noProof/>
          </w:rPr>
          <w:t>Статья 31. Порядок организации и проведения публичных слушаний по вопросам внесения изменений в генеральный план Подгорнского сельского поселения</w:t>
        </w:r>
        <w:r w:rsidR="00F95C10" w:rsidRPr="00BD37E6">
          <w:rPr>
            <w:noProof/>
            <w:webHidden/>
          </w:rPr>
          <w:tab/>
        </w:r>
        <w:r w:rsidRPr="00BD37E6">
          <w:rPr>
            <w:noProof/>
            <w:webHidden/>
          </w:rPr>
          <w:fldChar w:fldCharType="begin"/>
        </w:r>
        <w:r w:rsidR="00F95C10" w:rsidRPr="00BD37E6">
          <w:rPr>
            <w:noProof/>
            <w:webHidden/>
          </w:rPr>
          <w:instrText xml:space="preserve"> PAGEREF _Toc327364221 \h </w:instrText>
        </w:r>
        <w:r w:rsidRPr="00BD37E6">
          <w:rPr>
            <w:noProof/>
            <w:webHidden/>
          </w:rPr>
        </w:r>
        <w:r w:rsidRPr="00BD37E6">
          <w:rPr>
            <w:noProof/>
            <w:webHidden/>
          </w:rPr>
          <w:fldChar w:fldCharType="separate"/>
        </w:r>
        <w:r w:rsidR="00DF7F65">
          <w:rPr>
            <w:noProof/>
            <w:webHidden/>
          </w:rPr>
          <w:t>23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2" w:history="1">
        <w:r w:rsidR="00F95C10" w:rsidRPr="00BD37E6">
          <w:rPr>
            <w:rStyle w:val="af"/>
            <w:noProof/>
          </w:rPr>
          <w:t>Статья 32. Порядок организации и проведения публичных слушаний по вопросам внесения изменений в Правила землепользования и застройки Подгорнского сельского поселения</w:t>
        </w:r>
        <w:r w:rsidR="00F95C10" w:rsidRPr="00BD37E6">
          <w:rPr>
            <w:noProof/>
            <w:webHidden/>
          </w:rPr>
          <w:tab/>
        </w:r>
        <w:r w:rsidRPr="00BD37E6">
          <w:rPr>
            <w:noProof/>
            <w:webHidden/>
          </w:rPr>
          <w:fldChar w:fldCharType="begin"/>
        </w:r>
        <w:r w:rsidR="00F95C10" w:rsidRPr="00BD37E6">
          <w:rPr>
            <w:noProof/>
            <w:webHidden/>
          </w:rPr>
          <w:instrText xml:space="preserve"> PAGEREF _Toc327364222 \h </w:instrText>
        </w:r>
        <w:r w:rsidRPr="00BD37E6">
          <w:rPr>
            <w:noProof/>
            <w:webHidden/>
          </w:rPr>
        </w:r>
        <w:r w:rsidRPr="00BD37E6">
          <w:rPr>
            <w:noProof/>
            <w:webHidden/>
          </w:rPr>
          <w:fldChar w:fldCharType="separate"/>
        </w:r>
        <w:r w:rsidR="00DF7F65">
          <w:rPr>
            <w:noProof/>
            <w:webHidden/>
          </w:rPr>
          <w:t>23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3" w:history="1">
        <w:r w:rsidR="00F95C10" w:rsidRPr="00BD37E6">
          <w:rPr>
            <w:rStyle w:val="af"/>
            <w:noProof/>
          </w:rPr>
          <w:t>Статья 33. Порядок организации и проведения публичных слушаний по вопросам предоставления разрешения на условно разрешенный вид использования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95C10" w:rsidRPr="00BD37E6">
          <w:rPr>
            <w:noProof/>
            <w:webHidden/>
          </w:rPr>
          <w:tab/>
        </w:r>
        <w:r w:rsidRPr="00BD37E6">
          <w:rPr>
            <w:noProof/>
            <w:webHidden/>
          </w:rPr>
          <w:fldChar w:fldCharType="begin"/>
        </w:r>
        <w:r w:rsidR="00F95C10" w:rsidRPr="00BD37E6">
          <w:rPr>
            <w:noProof/>
            <w:webHidden/>
          </w:rPr>
          <w:instrText xml:space="preserve"> PAGEREF _Toc327364223 \h </w:instrText>
        </w:r>
        <w:r w:rsidRPr="00BD37E6">
          <w:rPr>
            <w:noProof/>
            <w:webHidden/>
          </w:rPr>
        </w:r>
        <w:r w:rsidRPr="00BD37E6">
          <w:rPr>
            <w:noProof/>
            <w:webHidden/>
          </w:rPr>
          <w:fldChar w:fldCharType="separate"/>
        </w:r>
        <w:r w:rsidR="00DF7F65">
          <w:rPr>
            <w:noProof/>
            <w:webHidden/>
          </w:rPr>
          <w:t>24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4" w:history="1">
        <w:r w:rsidR="00F95C10" w:rsidRPr="00BD37E6">
          <w:rPr>
            <w:rStyle w:val="af"/>
            <w:bCs/>
            <w:noProof/>
          </w:rPr>
          <w:t>Статья 34. Порядок организации и проведения публичных слушаний по проекту планировки территории и проекту межевания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_Toc327364224 \h </w:instrText>
        </w:r>
        <w:r w:rsidRPr="00BD37E6">
          <w:rPr>
            <w:noProof/>
            <w:webHidden/>
          </w:rPr>
        </w:r>
        <w:r w:rsidRPr="00BD37E6">
          <w:rPr>
            <w:noProof/>
            <w:webHidden/>
          </w:rPr>
          <w:fldChar w:fldCharType="separate"/>
        </w:r>
        <w:r w:rsidR="00DF7F65">
          <w:rPr>
            <w:noProof/>
            <w:webHidden/>
          </w:rPr>
          <w:t>24</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25" w:history="1">
        <w:r w:rsidR="00F95C10" w:rsidRPr="00BD37E6">
          <w:rPr>
            <w:rStyle w:val="af"/>
            <w:b w:val="0"/>
            <w:noProof/>
          </w:rPr>
          <w:t>Глава 7. Заключительные положения</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_Toc327364225 \h </w:instrText>
        </w:r>
        <w:r w:rsidRPr="00BD37E6">
          <w:rPr>
            <w:b w:val="0"/>
            <w:noProof/>
            <w:webHidden/>
          </w:rPr>
        </w:r>
        <w:r w:rsidRPr="00BD37E6">
          <w:rPr>
            <w:b w:val="0"/>
            <w:noProof/>
            <w:webHidden/>
          </w:rPr>
          <w:fldChar w:fldCharType="separate"/>
        </w:r>
        <w:r w:rsidR="00DF7F65">
          <w:rPr>
            <w:b w:val="0"/>
            <w:noProof/>
            <w:webHidden/>
          </w:rPr>
          <w:t>25</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6" w:history="1">
        <w:r w:rsidR="00F95C10" w:rsidRPr="00BD37E6">
          <w:rPr>
            <w:rStyle w:val="af"/>
            <w:noProof/>
          </w:rPr>
          <w:t>Статья 35. Порядок внесения изменений в Правила землепользования и застройки</w:t>
        </w:r>
        <w:r w:rsidR="00F95C10" w:rsidRPr="00BD37E6">
          <w:rPr>
            <w:noProof/>
            <w:webHidden/>
          </w:rPr>
          <w:tab/>
        </w:r>
        <w:r w:rsidRPr="00BD37E6">
          <w:rPr>
            <w:noProof/>
            <w:webHidden/>
          </w:rPr>
          <w:fldChar w:fldCharType="begin"/>
        </w:r>
        <w:r w:rsidR="00F95C10" w:rsidRPr="00BD37E6">
          <w:rPr>
            <w:noProof/>
            <w:webHidden/>
          </w:rPr>
          <w:instrText xml:space="preserve"> PAGEREF _Toc327364226 \h </w:instrText>
        </w:r>
        <w:r w:rsidRPr="00BD37E6">
          <w:rPr>
            <w:noProof/>
            <w:webHidden/>
          </w:rPr>
        </w:r>
        <w:r w:rsidRPr="00BD37E6">
          <w:rPr>
            <w:noProof/>
            <w:webHidden/>
          </w:rPr>
          <w:fldChar w:fldCharType="separate"/>
        </w:r>
        <w:r w:rsidR="00DF7F65">
          <w:rPr>
            <w:noProof/>
            <w:webHidden/>
          </w:rPr>
          <w:t>25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7" w:history="1">
        <w:r w:rsidR="00F95C10" w:rsidRPr="00BD37E6">
          <w:rPr>
            <w:rStyle w:val="af"/>
            <w:noProof/>
          </w:rPr>
          <w:t>Статья 36. Действие настоящих Правил по отношению к ранее возникшим правоотношениям</w:t>
        </w:r>
        <w:r w:rsidR="00F95C10" w:rsidRPr="00BD37E6">
          <w:rPr>
            <w:noProof/>
            <w:webHidden/>
          </w:rPr>
          <w:tab/>
        </w:r>
        <w:r w:rsidRPr="00BD37E6">
          <w:rPr>
            <w:noProof/>
            <w:webHidden/>
          </w:rPr>
          <w:fldChar w:fldCharType="begin"/>
        </w:r>
        <w:r w:rsidR="00F95C10" w:rsidRPr="00BD37E6">
          <w:rPr>
            <w:noProof/>
            <w:webHidden/>
          </w:rPr>
          <w:instrText xml:space="preserve"> PAGEREF _Toc327364227 \h </w:instrText>
        </w:r>
        <w:r w:rsidRPr="00BD37E6">
          <w:rPr>
            <w:noProof/>
            <w:webHidden/>
          </w:rPr>
        </w:r>
        <w:r w:rsidRPr="00BD37E6">
          <w:rPr>
            <w:noProof/>
            <w:webHidden/>
          </w:rPr>
          <w:fldChar w:fldCharType="separate"/>
        </w:r>
        <w:r w:rsidR="00DF7F65">
          <w:rPr>
            <w:noProof/>
            <w:webHidden/>
          </w:rPr>
          <w:t>26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28" w:history="1">
        <w:r w:rsidR="00F95C10" w:rsidRPr="00BD37E6">
          <w:rPr>
            <w:rStyle w:val="af"/>
            <w:noProof/>
          </w:rPr>
          <w:t>Статья 37. Ответственность за нарушение настоящих Правил</w:t>
        </w:r>
        <w:r w:rsidR="00F95C10" w:rsidRPr="00BD37E6">
          <w:rPr>
            <w:noProof/>
            <w:webHidden/>
          </w:rPr>
          <w:tab/>
        </w:r>
        <w:r w:rsidRPr="00BD37E6">
          <w:rPr>
            <w:noProof/>
            <w:webHidden/>
          </w:rPr>
          <w:fldChar w:fldCharType="begin"/>
        </w:r>
        <w:r w:rsidR="00F95C10" w:rsidRPr="00BD37E6">
          <w:rPr>
            <w:noProof/>
            <w:webHidden/>
          </w:rPr>
          <w:instrText xml:space="preserve"> PAGEREF _Toc327364228 \h </w:instrText>
        </w:r>
        <w:r w:rsidRPr="00BD37E6">
          <w:rPr>
            <w:noProof/>
            <w:webHidden/>
          </w:rPr>
        </w:r>
        <w:r w:rsidRPr="00BD37E6">
          <w:rPr>
            <w:noProof/>
            <w:webHidden/>
          </w:rPr>
          <w:fldChar w:fldCharType="separate"/>
        </w:r>
        <w:r w:rsidR="00DF7F65">
          <w:rPr>
            <w:noProof/>
            <w:webHidden/>
          </w:rPr>
          <w:t>26</w:t>
        </w:r>
        <w:r w:rsidRPr="00BD37E6">
          <w:rPr>
            <w:noProof/>
            <w:webHidden/>
          </w:rPr>
          <w:fldChar w:fldCharType="end"/>
        </w:r>
      </w:hyperlink>
    </w:p>
    <w:p w:rsidR="00F95C10" w:rsidRPr="00BD37E6" w:rsidRDefault="001A3D9D" w:rsidP="00F95C10">
      <w:pPr>
        <w:pStyle w:val="11"/>
        <w:tabs>
          <w:tab w:val="right" w:leader="dot" w:pos="9060"/>
        </w:tabs>
        <w:spacing w:before="0"/>
        <w:ind w:firstLine="709"/>
        <w:rPr>
          <w:rFonts w:ascii="Times New Roman" w:hAnsi="Times New Roman" w:cs="Times New Roman"/>
          <w:b w:val="0"/>
          <w:bCs w:val="0"/>
          <w:caps w:val="0"/>
          <w:noProof/>
          <w:sz w:val="20"/>
          <w:szCs w:val="20"/>
        </w:rPr>
      </w:pPr>
      <w:hyperlink w:anchor="_Toc327364229" w:history="1">
        <w:r w:rsidR="00F95C10" w:rsidRPr="00BD37E6">
          <w:rPr>
            <w:rStyle w:val="af"/>
            <w:b w:val="0"/>
            <w:noProof/>
            <w:sz w:val="20"/>
            <w:szCs w:val="20"/>
          </w:rPr>
          <w:t>РАЗДЕЛ 2. КАРТА ГРАДОСТРОИТЕЛЬНОГО ЗОНИРОВАНИЯ. КАРТА ЗОН С ОСОБЫМИ УСЛОВИЯМИ ИСПОЛЬЗОВАНИЯ ТЕРРИТОРИЙ.</w:t>
        </w:r>
        <w:r w:rsidR="00F95C10" w:rsidRPr="00BD37E6">
          <w:rPr>
            <w:rFonts w:ascii="Times New Roman" w:hAnsi="Times New Roman" w:cs="Times New Roman"/>
            <w:b w:val="0"/>
            <w:noProof/>
            <w:webHidden/>
            <w:sz w:val="20"/>
            <w:szCs w:val="20"/>
          </w:rPr>
          <w:tab/>
        </w:r>
        <w:r w:rsidRPr="00BD37E6">
          <w:rPr>
            <w:rFonts w:ascii="Times New Roman" w:hAnsi="Times New Roman" w:cs="Times New Roman"/>
            <w:b w:val="0"/>
            <w:noProof/>
            <w:webHidden/>
            <w:sz w:val="20"/>
            <w:szCs w:val="20"/>
          </w:rPr>
          <w:fldChar w:fldCharType="begin"/>
        </w:r>
        <w:r w:rsidR="00F95C10" w:rsidRPr="00BD37E6">
          <w:rPr>
            <w:rFonts w:ascii="Times New Roman" w:hAnsi="Times New Roman" w:cs="Times New Roman"/>
            <w:b w:val="0"/>
            <w:noProof/>
            <w:webHidden/>
            <w:sz w:val="20"/>
            <w:szCs w:val="20"/>
          </w:rPr>
          <w:instrText xml:space="preserve"> PAGEREF _Toc327364229 \h </w:instrText>
        </w:r>
        <w:r w:rsidRPr="00BD37E6">
          <w:rPr>
            <w:rFonts w:ascii="Times New Roman" w:hAnsi="Times New Roman" w:cs="Times New Roman"/>
            <w:b w:val="0"/>
            <w:noProof/>
            <w:webHidden/>
            <w:sz w:val="20"/>
            <w:szCs w:val="20"/>
          </w:rPr>
        </w:r>
        <w:r w:rsidRPr="00BD37E6">
          <w:rPr>
            <w:rFonts w:ascii="Times New Roman" w:hAnsi="Times New Roman" w:cs="Times New Roman"/>
            <w:b w:val="0"/>
            <w:noProof/>
            <w:webHidden/>
            <w:sz w:val="20"/>
            <w:szCs w:val="20"/>
          </w:rPr>
          <w:fldChar w:fldCharType="separate"/>
        </w:r>
        <w:r w:rsidR="00DF7F65">
          <w:rPr>
            <w:rFonts w:ascii="Times New Roman" w:hAnsi="Times New Roman" w:cs="Times New Roman"/>
            <w:b w:val="0"/>
            <w:noProof/>
            <w:webHidden/>
            <w:sz w:val="20"/>
            <w:szCs w:val="20"/>
          </w:rPr>
          <w:t>26</w:t>
        </w:r>
        <w:r w:rsidRPr="00BD37E6">
          <w:rPr>
            <w:rFonts w:ascii="Times New Roman" w:hAnsi="Times New Roman" w:cs="Times New Roman"/>
            <w:b w:val="0"/>
            <w:noProof/>
            <w:webHidden/>
            <w:sz w:val="20"/>
            <w:szCs w:val="20"/>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30" w:history="1">
        <w:r w:rsidR="00F95C10" w:rsidRPr="00BD37E6">
          <w:rPr>
            <w:rStyle w:val="af"/>
            <w:b w:val="0"/>
            <w:noProof/>
          </w:rPr>
          <w:t>Глава 8. Карта градостроительного зонирования.</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_Toc327364230 \h </w:instrText>
        </w:r>
        <w:r w:rsidRPr="00BD37E6">
          <w:rPr>
            <w:b w:val="0"/>
            <w:noProof/>
            <w:webHidden/>
          </w:rPr>
        </w:r>
        <w:r w:rsidRPr="00BD37E6">
          <w:rPr>
            <w:b w:val="0"/>
            <w:noProof/>
            <w:webHidden/>
          </w:rPr>
          <w:fldChar w:fldCharType="separate"/>
        </w:r>
        <w:r w:rsidR="00DF7F65">
          <w:rPr>
            <w:b w:val="0"/>
            <w:noProof/>
            <w:webHidden/>
          </w:rPr>
          <w:t>27</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1" w:history="1">
        <w:r w:rsidR="00F95C10" w:rsidRPr="00BD37E6">
          <w:rPr>
            <w:rStyle w:val="af"/>
            <w:noProof/>
          </w:rPr>
          <w:t>Статья 38. Карта градостроительного зонирования территории муниципального образования «Подгорнское сельское поселение»</w:t>
        </w:r>
        <w:r w:rsidR="00F95C10" w:rsidRPr="00BD37E6">
          <w:rPr>
            <w:noProof/>
            <w:webHidden/>
          </w:rPr>
          <w:tab/>
        </w:r>
        <w:r w:rsidRPr="00BD37E6">
          <w:rPr>
            <w:noProof/>
            <w:webHidden/>
          </w:rPr>
          <w:fldChar w:fldCharType="begin"/>
        </w:r>
        <w:r w:rsidR="00F95C10" w:rsidRPr="00BD37E6">
          <w:rPr>
            <w:noProof/>
            <w:webHidden/>
          </w:rPr>
          <w:instrText xml:space="preserve"> PAGEREF _Toc327364231 \h </w:instrText>
        </w:r>
        <w:r w:rsidRPr="00BD37E6">
          <w:rPr>
            <w:noProof/>
            <w:webHidden/>
          </w:rPr>
        </w:r>
        <w:r w:rsidRPr="00BD37E6">
          <w:rPr>
            <w:noProof/>
            <w:webHidden/>
          </w:rPr>
          <w:fldChar w:fldCharType="separate"/>
        </w:r>
        <w:r w:rsidR="00DF7F65">
          <w:rPr>
            <w:noProof/>
            <w:webHidden/>
          </w:rPr>
          <w:t>27</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2" w:history="1">
        <w:r w:rsidR="00F95C10" w:rsidRPr="00BD37E6">
          <w:rPr>
            <w:rStyle w:val="af"/>
            <w:noProof/>
          </w:rPr>
          <w:t>Статья 39. Порядок установления территориальных зон</w:t>
        </w:r>
        <w:r w:rsidR="00F95C10" w:rsidRPr="00BD37E6">
          <w:rPr>
            <w:noProof/>
            <w:webHidden/>
          </w:rPr>
          <w:tab/>
        </w:r>
        <w:r w:rsidRPr="00BD37E6">
          <w:rPr>
            <w:noProof/>
            <w:webHidden/>
          </w:rPr>
          <w:fldChar w:fldCharType="begin"/>
        </w:r>
        <w:r w:rsidR="00F95C10" w:rsidRPr="00BD37E6">
          <w:rPr>
            <w:noProof/>
            <w:webHidden/>
          </w:rPr>
          <w:instrText xml:space="preserve"> PAGEREF _Toc327364232 \h </w:instrText>
        </w:r>
        <w:r w:rsidRPr="00BD37E6">
          <w:rPr>
            <w:noProof/>
            <w:webHidden/>
          </w:rPr>
        </w:r>
        <w:r w:rsidRPr="00BD37E6">
          <w:rPr>
            <w:noProof/>
            <w:webHidden/>
          </w:rPr>
          <w:fldChar w:fldCharType="separate"/>
        </w:r>
        <w:r w:rsidR="00DF7F65">
          <w:rPr>
            <w:noProof/>
            <w:webHidden/>
          </w:rPr>
          <w:t>27</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3" w:history="1">
        <w:r w:rsidR="00F95C10" w:rsidRPr="00BD37E6">
          <w:rPr>
            <w:rStyle w:val="af"/>
            <w:noProof/>
          </w:rPr>
          <w:t>Статья 40. Перечень территориальных зон, выделенных на Карте градостроительного зонирования</w:t>
        </w:r>
        <w:r w:rsidR="00F95C10" w:rsidRPr="00BD37E6">
          <w:rPr>
            <w:noProof/>
            <w:webHidden/>
          </w:rPr>
          <w:tab/>
        </w:r>
        <w:r w:rsidRPr="00BD37E6">
          <w:rPr>
            <w:noProof/>
            <w:webHidden/>
          </w:rPr>
          <w:fldChar w:fldCharType="begin"/>
        </w:r>
        <w:r w:rsidR="00F95C10" w:rsidRPr="00BD37E6">
          <w:rPr>
            <w:noProof/>
            <w:webHidden/>
          </w:rPr>
          <w:instrText xml:space="preserve"> PAGEREF _Toc327364233 \h </w:instrText>
        </w:r>
        <w:r w:rsidRPr="00BD37E6">
          <w:rPr>
            <w:noProof/>
            <w:webHidden/>
          </w:rPr>
        </w:r>
        <w:r w:rsidRPr="00BD37E6">
          <w:rPr>
            <w:noProof/>
            <w:webHidden/>
          </w:rPr>
          <w:fldChar w:fldCharType="separate"/>
        </w:r>
        <w:r w:rsidR="00DF7F65">
          <w:rPr>
            <w:noProof/>
            <w:webHidden/>
          </w:rPr>
          <w:t>27</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34" w:history="1">
        <w:r w:rsidR="00F95C10" w:rsidRPr="00BD37E6">
          <w:rPr>
            <w:rStyle w:val="af"/>
            <w:b w:val="0"/>
            <w:noProof/>
          </w:rPr>
          <w:t>Глава 9. Карта границ зон с особыми условиями использования территории.</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_Toc327364234 \h </w:instrText>
        </w:r>
        <w:r w:rsidRPr="00BD37E6">
          <w:rPr>
            <w:b w:val="0"/>
            <w:noProof/>
            <w:webHidden/>
          </w:rPr>
        </w:r>
        <w:r w:rsidRPr="00BD37E6">
          <w:rPr>
            <w:b w:val="0"/>
            <w:noProof/>
            <w:webHidden/>
          </w:rPr>
          <w:fldChar w:fldCharType="separate"/>
        </w:r>
        <w:r w:rsidR="00DF7F65">
          <w:rPr>
            <w:b w:val="0"/>
            <w:noProof/>
            <w:webHidden/>
          </w:rPr>
          <w:t>28</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5" w:history="1">
        <w:r w:rsidR="00F95C10" w:rsidRPr="00BD37E6">
          <w:rPr>
            <w:rStyle w:val="af"/>
            <w:noProof/>
          </w:rPr>
          <w:t>Статья 41. Карта границ зон с особыми условиями использования территории муниципального образования «Подгорнское сельское поселение»</w:t>
        </w:r>
        <w:r w:rsidR="00F95C10" w:rsidRPr="00BD37E6">
          <w:rPr>
            <w:noProof/>
            <w:webHidden/>
          </w:rPr>
          <w:tab/>
        </w:r>
        <w:r w:rsidRPr="00BD37E6">
          <w:rPr>
            <w:noProof/>
            <w:webHidden/>
          </w:rPr>
          <w:fldChar w:fldCharType="begin"/>
        </w:r>
        <w:r w:rsidR="00F95C10" w:rsidRPr="00BD37E6">
          <w:rPr>
            <w:noProof/>
            <w:webHidden/>
          </w:rPr>
          <w:instrText xml:space="preserve"> PAGEREF _Toc327364235 \h </w:instrText>
        </w:r>
        <w:r w:rsidRPr="00BD37E6">
          <w:rPr>
            <w:noProof/>
            <w:webHidden/>
          </w:rPr>
        </w:r>
        <w:r w:rsidRPr="00BD37E6">
          <w:rPr>
            <w:noProof/>
            <w:webHidden/>
          </w:rPr>
          <w:fldChar w:fldCharType="separate"/>
        </w:r>
        <w:r w:rsidR="00DF7F65">
          <w:rPr>
            <w:noProof/>
            <w:webHidden/>
          </w:rPr>
          <w:t>28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6" w:history="1">
        <w:r w:rsidR="00F95C10" w:rsidRPr="00BD37E6">
          <w:rPr>
            <w:rStyle w:val="af"/>
            <w:noProof/>
          </w:rPr>
          <w:t>Статья 42. Перечень зон с особыми условиями использования территории, выделенных на Карте границ зон с особыми условиями использования территории</w:t>
        </w:r>
        <w:r w:rsidR="00F95C10" w:rsidRPr="00BD37E6">
          <w:rPr>
            <w:noProof/>
            <w:webHidden/>
          </w:rPr>
          <w:tab/>
        </w:r>
        <w:r w:rsidRPr="00BD37E6">
          <w:rPr>
            <w:noProof/>
            <w:webHidden/>
          </w:rPr>
          <w:fldChar w:fldCharType="begin"/>
        </w:r>
        <w:r w:rsidR="00F95C10" w:rsidRPr="00BD37E6">
          <w:rPr>
            <w:noProof/>
            <w:webHidden/>
          </w:rPr>
          <w:instrText xml:space="preserve"> PAGEREF _Toc327364236 \h </w:instrText>
        </w:r>
        <w:r w:rsidRPr="00BD37E6">
          <w:rPr>
            <w:noProof/>
            <w:webHidden/>
          </w:rPr>
        </w:r>
        <w:r w:rsidRPr="00BD37E6">
          <w:rPr>
            <w:noProof/>
            <w:webHidden/>
          </w:rPr>
          <w:fldChar w:fldCharType="separate"/>
        </w:r>
        <w:r w:rsidR="00DF7F65">
          <w:rPr>
            <w:noProof/>
            <w:webHidden/>
          </w:rPr>
          <w:t>28</w:t>
        </w:r>
        <w:r w:rsidRPr="00BD37E6">
          <w:rPr>
            <w:noProof/>
            <w:webHidden/>
          </w:rPr>
          <w:fldChar w:fldCharType="end"/>
        </w:r>
      </w:hyperlink>
    </w:p>
    <w:p w:rsidR="00F95C10" w:rsidRPr="00BD37E6" w:rsidRDefault="001A3D9D" w:rsidP="00F95C10">
      <w:pPr>
        <w:pStyle w:val="11"/>
        <w:tabs>
          <w:tab w:val="right" w:leader="dot" w:pos="9060"/>
        </w:tabs>
        <w:spacing w:before="0"/>
        <w:ind w:firstLine="709"/>
        <w:rPr>
          <w:rFonts w:ascii="Times New Roman" w:hAnsi="Times New Roman" w:cs="Times New Roman"/>
          <w:b w:val="0"/>
          <w:bCs w:val="0"/>
          <w:caps w:val="0"/>
          <w:noProof/>
          <w:sz w:val="20"/>
          <w:szCs w:val="20"/>
        </w:rPr>
      </w:pPr>
      <w:hyperlink w:anchor="_Toc327364237" w:history="1">
        <w:r w:rsidR="00F95C10" w:rsidRPr="00BD37E6">
          <w:rPr>
            <w:rStyle w:val="af"/>
            <w:b w:val="0"/>
            <w:noProof/>
            <w:sz w:val="20"/>
            <w:szCs w:val="20"/>
          </w:rPr>
          <w:t>РАЗДЕЛ 3. ГРАДОСТРОИТЕЛЬНЫЕ РЕГЛАМЕНТЫ</w:t>
        </w:r>
        <w:r w:rsidR="00F95C10" w:rsidRPr="00BD37E6">
          <w:rPr>
            <w:rFonts w:ascii="Times New Roman" w:hAnsi="Times New Roman" w:cs="Times New Roman"/>
            <w:b w:val="0"/>
            <w:noProof/>
            <w:webHidden/>
            <w:sz w:val="20"/>
            <w:szCs w:val="20"/>
          </w:rPr>
          <w:tab/>
        </w:r>
        <w:r w:rsidRPr="00BD37E6">
          <w:rPr>
            <w:rFonts w:ascii="Times New Roman" w:hAnsi="Times New Roman" w:cs="Times New Roman"/>
            <w:b w:val="0"/>
            <w:noProof/>
            <w:webHidden/>
            <w:sz w:val="20"/>
            <w:szCs w:val="20"/>
          </w:rPr>
          <w:fldChar w:fldCharType="begin"/>
        </w:r>
        <w:r w:rsidR="00F95C10" w:rsidRPr="00BD37E6">
          <w:rPr>
            <w:rFonts w:ascii="Times New Roman" w:hAnsi="Times New Roman" w:cs="Times New Roman"/>
            <w:b w:val="0"/>
            <w:noProof/>
            <w:webHidden/>
            <w:sz w:val="20"/>
            <w:szCs w:val="20"/>
          </w:rPr>
          <w:instrText xml:space="preserve"> PAGEREF _Toc327364237 \h </w:instrText>
        </w:r>
        <w:r w:rsidRPr="00BD37E6">
          <w:rPr>
            <w:rFonts w:ascii="Times New Roman" w:hAnsi="Times New Roman" w:cs="Times New Roman"/>
            <w:b w:val="0"/>
            <w:noProof/>
            <w:webHidden/>
            <w:sz w:val="20"/>
            <w:szCs w:val="20"/>
          </w:rPr>
        </w:r>
        <w:r w:rsidRPr="00BD37E6">
          <w:rPr>
            <w:rFonts w:ascii="Times New Roman" w:hAnsi="Times New Roman" w:cs="Times New Roman"/>
            <w:b w:val="0"/>
            <w:noProof/>
            <w:webHidden/>
            <w:sz w:val="20"/>
            <w:szCs w:val="20"/>
          </w:rPr>
          <w:fldChar w:fldCharType="separate"/>
        </w:r>
        <w:r w:rsidR="00DF7F65">
          <w:rPr>
            <w:rFonts w:ascii="Times New Roman" w:hAnsi="Times New Roman" w:cs="Times New Roman"/>
            <w:b w:val="0"/>
            <w:noProof/>
            <w:webHidden/>
            <w:sz w:val="20"/>
            <w:szCs w:val="20"/>
          </w:rPr>
          <w:t>28</w:t>
        </w:r>
        <w:r w:rsidRPr="00BD37E6">
          <w:rPr>
            <w:rFonts w:ascii="Times New Roman" w:hAnsi="Times New Roman" w:cs="Times New Roman"/>
            <w:b w:val="0"/>
            <w:noProof/>
            <w:webHidden/>
            <w:sz w:val="20"/>
            <w:szCs w:val="20"/>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38" w:history="1">
        <w:r w:rsidR="00F95C10" w:rsidRPr="00BD37E6">
          <w:rPr>
            <w:rStyle w:val="af"/>
            <w:b w:val="0"/>
            <w:noProof/>
          </w:rPr>
          <w:t>Глава 10. Общие требования к градостроительным регламентам.</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_Toc327364238 \h </w:instrText>
        </w:r>
        <w:r w:rsidRPr="00BD37E6">
          <w:rPr>
            <w:b w:val="0"/>
            <w:noProof/>
            <w:webHidden/>
          </w:rPr>
        </w:r>
        <w:r w:rsidRPr="00BD37E6">
          <w:rPr>
            <w:b w:val="0"/>
            <w:noProof/>
            <w:webHidden/>
          </w:rPr>
          <w:fldChar w:fldCharType="separate"/>
        </w:r>
        <w:r w:rsidR="00DF7F65">
          <w:rPr>
            <w:b w:val="0"/>
            <w:noProof/>
            <w:webHidden/>
          </w:rPr>
          <w:t>28</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39" w:history="1">
        <w:r w:rsidR="00F95C10" w:rsidRPr="00BD37E6">
          <w:rPr>
            <w:rStyle w:val="af"/>
            <w:noProof/>
          </w:rPr>
          <w:t>Статья 43. Порядок применения градостроительных регламентов</w:t>
        </w:r>
        <w:r w:rsidR="00F95C10" w:rsidRPr="00BD37E6">
          <w:rPr>
            <w:noProof/>
            <w:webHidden/>
          </w:rPr>
          <w:tab/>
        </w:r>
        <w:r w:rsidRPr="00BD37E6">
          <w:rPr>
            <w:noProof/>
            <w:webHidden/>
          </w:rPr>
          <w:fldChar w:fldCharType="begin"/>
        </w:r>
        <w:r w:rsidR="00F95C10" w:rsidRPr="00BD37E6">
          <w:rPr>
            <w:noProof/>
            <w:webHidden/>
          </w:rPr>
          <w:instrText xml:space="preserve"> PAGEREF _Toc327364239 \h </w:instrText>
        </w:r>
        <w:r w:rsidRPr="00BD37E6">
          <w:rPr>
            <w:noProof/>
            <w:webHidden/>
          </w:rPr>
        </w:r>
        <w:r w:rsidRPr="00BD37E6">
          <w:rPr>
            <w:noProof/>
            <w:webHidden/>
          </w:rPr>
          <w:fldChar w:fldCharType="separate"/>
        </w:r>
        <w:r w:rsidR="00DF7F65">
          <w:rPr>
            <w:noProof/>
            <w:webHidden/>
          </w:rPr>
          <w:t>28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0" w:history="1">
        <w:r w:rsidR="00F95C10" w:rsidRPr="00BD37E6">
          <w:rPr>
            <w:rStyle w:val="af"/>
            <w:noProof/>
          </w:rPr>
          <w:t>Статья 44. Виды разрешённого использования земельных участков и объектов капитального строительства</w:t>
        </w:r>
        <w:r w:rsidR="00F95C10" w:rsidRPr="00BD37E6">
          <w:rPr>
            <w:noProof/>
            <w:webHidden/>
          </w:rPr>
          <w:tab/>
        </w:r>
        <w:r w:rsidRPr="00BD37E6">
          <w:rPr>
            <w:noProof/>
            <w:webHidden/>
          </w:rPr>
          <w:fldChar w:fldCharType="begin"/>
        </w:r>
        <w:r w:rsidR="00F95C10" w:rsidRPr="00BD37E6">
          <w:rPr>
            <w:noProof/>
            <w:webHidden/>
          </w:rPr>
          <w:instrText xml:space="preserve"> PAGEREF _Toc327364240 \h </w:instrText>
        </w:r>
        <w:r w:rsidRPr="00BD37E6">
          <w:rPr>
            <w:noProof/>
            <w:webHidden/>
          </w:rPr>
        </w:r>
        <w:r w:rsidRPr="00BD37E6">
          <w:rPr>
            <w:noProof/>
            <w:webHidden/>
          </w:rPr>
          <w:fldChar w:fldCharType="separate"/>
        </w:r>
        <w:r w:rsidR="00DF7F65">
          <w:rPr>
            <w:noProof/>
            <w:webHidden/>
          </w:rPr>
          <w:t>29</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1" w:history="1">
        <w:r w:rsidR="00F95C10" w:rsidRPr="00BD37E6">
          <w:rPr>
            <w:rStyle w:val="af"/>
            <w:noProof/>
          </w:rPr>
          <w:t>Статья 45.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F95C10" w:rsidRPr="00BD37E6">
          <w:rPr>
            <w:noProof/>
            <w:webHidden/>
          </w:rPr>
          <w:tab/>
        </w:r>
        <w:r w:rsidRPr="00BD37E6">
          <w:rPr>
            <w:noProof/>
            <w:webHidden/>
          </w:rPr>
          <w:fldChar w:fldCharType="begin"/>
        </w:r>
        <w:r w:rsidR="00F95C10" w:rsidRPr="00BD37E6">
          <w:rPr>
            <w:noProof/>
            <w:webHidden/>
          </w:rPr>
          <w:instrText xml:space="preserve"> PAGEREF _Toc327364241 \h </w:instrText>
        </w:r>
        <w:r w:rsidRPr="00BD37E6">
          <w:rPr>
            <w:noProof/>
            <w:webHidden/>
          </w:rPr>
        </w:r>
        <w:r w:rsidRPr="00BD37E6">
          <w:rPr>
            <w:noProof/>
            <w:webHidden/>
          </w:rPr>
          <w:fldChar w:fldCharType="separate"/>
        </w:r>
        <w:r w:rsidR="00DF7F65">
          <w:rPr>
            <w:noProof/>
            <w:webHidden/>
          </w:rPr>
          <w:t>30</w:t>
        </w:r>
        <w:r w:rsidRPr="00BD37E6">
          <w:rPr>
            <w:noProof/>
            <w:webHidden/>
          </w:rPr>
          <w:fldChar w:fldCharType="end"/>
        </w:r>
      </w:hyperlink>
    </w:p>
    <w:p w:rsidR="00F95C10" w:rsidRPr="00BD37E6" w:rsidRDefault="001A3D9D" w:rsidP="00F95C10">
      <w:pPr>
        <w:pStyle w:val="23"/>
        <w:tabs>
          <w:tab w:val="right" w:leader="dot" w:pos="9060"/>
        </w:tabs>
        <w:spacing w:before="0"/>
        <w:ind w:firstLine="709"/>
        <w:rPr>
          <w:b w:val="0"/>
          <w:bCs w:val="0"/>
          <w:noProof/>
        </w:rPr>
      </w:pPr>
      <w:hyperlink w:anchor="_Toc327364242" w:history="1">
        <w:r w:rsidR="00F95C10" w:rsidRPr="00BD37E6">
          <w:rPr>
            <w:rStyle w:val="af"/>
            <w:b w:val="0"/>
            <w:noProof/>
          </w:rPr>
          <w:t>Глава 11. Градостроительные регламенты.</w:t>
        </w:r>
        <w:r w:rsidR="00F95C10" w:rsidRPr="00BD37E6">
          <w:rPr>
            <w:b w:val="0"/>
            <w:noProof/>
            <w:webHidden/>
          </w:rPr>
          <w:tab/>
        </w:r>
        <w:r w:rsidRPr="00BD37E6">
          <w:rPr>
            <w:b w:val="0"/>
            <w:noProof/>
            <w:webHidden/>
          </w:rPr>
          <w:fldChar w:fldCharType="begin"/>
        </w:r>
        <w:r w:rsidR="00F95C10" w:rsidRPr="00BD37E6">
          <w:rPr>
            <w:b w:val="0"/>
            <w:noProof/>
            <w:webHidden/>
          </w:rPr>
          <w:instrText xml:space="preserve"> PAGEREF _Toc327364242 \h </w:instrText>
        </w:r>
        <w:r w:rsidRPr="00BD37E6">
          <w:rPr>
            <w:b w:val="0"/>
            <w:noProof/>
            <w:webHidden/>
          </w:rPr>
        </w:r>
        <w:r w:rsidRPr="00BD37E6">
          <w:rPr>
            <w:b w:val="0"/>
            <w:noProof/>
            <w:webHidden/>
          </w:rPr>
          <w:fldChar w:fldCharType="separate"/>
        </w:r>
        <w:r w:rsidR="00DF7F65">
          <w:rPr>
            <w:b w:val="0"/>
            <w:noProof/>
            <w:webHidden/>
          </w:rPr>
          <w:t>30</w:t>
        </w:r>
        <w:r w:rsidRPr="00BD37E6">
          <w:rPr>
            <w:b w:val="0"/>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3" w:history="1">
        <w:r w:rsidR="00F95C10" w:rsidRPr="00BD37E6">
          <w:rPr>
            <w:rStyle w:val="af"/>
            <w:noProof/>
          </w:rPr>
          <w:t>Статья 46. Градостроительные регламенты. Зона застройки  многоквартирными жилыми домами малой этажности (Ж-1)</w:t>
        </w:r>
        <w:r w:rsidR="00F95C10" w:rsidRPr="00BD37E6">
          <w:rPr>
            <w:noProof/>
            <w:webHidden/>
          </w:rPr>
          <w:tab/>
        </w:r>
        <w:r w:rsidRPr="00BD37E6">
          <w:rPr>
            <w:noProof/>
            <w:webHidden/>
          </w:rPr>
          <w:fldChar w:fldCharType="begin"/>
        </w:r>
        <w:r w:rsidR="00F95C10" w:rsidRPr="00BD37E6">
          <w:rPr>
            <w:noProof/>
            <w:webHidden/>
          </w:rPr>
          <w:instrText xml:space="preserve"> PAGEREF _Toc327364243 \h </w:instrText>
        </w:r>
        <w:r w:rsidRPr="00BD37E6">
          <w:rPr>
            <w:noProof/>
            <w:webHidden/>
          </w:rPr>
        </w:r>
        <w:r w:rsidRPr="00BD37E6">
          <w:rPr>
            <w:noProof/>
            <w:webHidden/>
          </w:rPr>
          <w:fldChar w:fldCharType="separate"/>
        </w:r>
        <w:r w:rsidR="00DF7F65">
          <w:rPr>
            <w:noProof/>
            <w:webHidden/>
          </w:rPr>
          <w:t>30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4" w:history="1">
        <w:r w:rsidR="00F95C10" w:rsidRPr="00BD37E6">
          <w:rPr>
            <w:rStyle w:val="af"/>
            <w:noProof/>
          </w:rPr>
          <w:t>Статья 47. Градостроительные регламенты. Зона застройки одноэтажными многоквартирными и индивидуальными жилыми домами (Ж-2)</w:t>
        </w:r>
        <w:r w:rsidR="00F95C10" w:rsidRPr="00BD37E6">
          <w:rPr>
            <w:noProof/>
            <w:webHidden/>
          </w:rPr>
          <w:tab/>
        </w:r>
        <w:r w:rsidRPr="00BD37E6">
          <w:rPr>
            <w:noProof/>
            <w:webHidden/>
          </w:rPr>
          <w:fldChar w:fldCharType="begin"/>
        </w:r>
        <w:r w:rsidR="00F95C10" w:rsidRPr="00BD37E6">
          <w:rPr>
            <w:noProof/>
            <w:webHidden/>
          </w:rPr>
          <w:instrText xml:space="preserve"> PAGEREF _Toc327364244 \h </w:instrText>
        </w:r>
        <w:r w:rsidRPr="00BD37E6">
          <w:rPr>
            <w:noProof/>
            <w:webHidden/>
          </w:rPr>
        </w:r>
        <w:r w:rsidRPr="00BD37E6">
          <w:rPr>
            <w:noProof/>
            <w:webHidden/>
          </w:rPr>
          <w:fldChar w:fldCharType="separate"/>
        </w:r>
        <w:r w:rsidR="00DF7F65">
          <w:rPr>
            <w:noProof/>
            <w:webHidden/>
          </w:rPr>
          <w:t>31</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5" w:history="1">
        <w:r w:rsidR="00F95C10" w:rsidRPr="00BD37E6">
          <w:rPr>
            <w:rStyle w:val="af"/>
            <w:noProof/>
          </w:rPr>
          <w:t>Статья 48. Градостроительные регламенты. Зона жилой застройки, предусмотренной к расселению (Ж-3)</w:t>
        </w:r>
        <w:r w:rsidR="00F95C10" w:rsidRPr="00BD37E6">
          <w:rPr>
            <w:noProof/>
            <w:webHidden/>
          </w:rPr>
          <w:tab/>
        </w:r>
        <w:r w:rsidRPr="00BD37E6">
          <w:rPr>
            <w:noProof/>
            <w:webHidden/>
          </w:rPr>
          <w:fldChar w:fldCharType="begin"/>
        </w:r>
        <w:r w:rsidR="00F95C10" w:rsidRPr="00BD37E6">
          <w:rPr>
            <w:noProof/>
            <w:webHidden/>
          </w:rPr>
          <w:instrText xml:space="preserve"> PAGEREF _Toc327364245 \h </w:instrText>
        </w:r>
        <w:r w:rsidRPr="00BD37E6">
          <w:rPr>
            <w:noProof/>
            <w:webHidden/>
          </w:rPr>
        </w:r>
        <w:r w:rsidRPr="00BD37E6">
          <w:rPr>
            <w:noProof/>
            <w:webHidden/>
          </w:rPr>
          <w:fldChar w:fldCharType="separate"/>
        </w:r>
        <w:r w:rsidR="00DF7F65">
          <w:rPr>
            <w:noProof/>
            <w:webHidden/>
          </w:rPr>
          <w:t>32</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6" w:history="1">
        <w:r w:rsidR="00F95C10" w:rsidRPr="00BD37E6">
          <w:rPr>
            <w:rStyle w:val="af"/>
            <w:noProof/>
          </w:rPr>
          <w:t>Статья 49. Градостроительные регламенты. Зона многофункциональной общественно-деловой застройки (О-1)</w:t>
        </w:r>
        <w:r w:rsidR="00F95C10" w:rsidRPr="00BD37E6">
          <w:rPr>
            <w:noProof/>
            <w:webHidden/>
          </w:rPr>
          <w:tab/>
        </w:r>
        <w:r w:rsidRPr="00BD37E6">
          <w:rPr>
            <w:noProof/>
            <w:webHidden/>
          </w:rPr>
          <w:fldChar w:fldCharType="begin"/>
        </w:r>
        <w:r w:rsidR="00F95C10" w:rsidRPr="00BD37E6">
          <w:rPr>
            <w:noProof/>
            <w:webHidden/>
          </w:rPr>
          <w:instrText xml:space="preserve"> PAGEREF _Toc327364246 \h </w:instrText>
        </w:r>
        <w:r w:rsidRPr="00BD37E6">
          <w:rPr>
            <w:noProof/>
            <w:webHidden/>
          </w:rPr>
        </w:r>
        <w:r w:rsidRPr="00BD37E6">
          <w:rPr>
            <w:noProof/>
            <w:webHidden/>
          </w:rPr>
          <w:fldChar w:fldCharType="separate"/>
        </w:r>
        <w:r w:rsidR="00DF7F65">
          <w:rPr>
            <w:noProof/>
            <w:webHidden/>
          </w:rPr>
          <w:t>32</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7" w:history="1">
        <w:r w:rsidR="00F95C10" w:rsidRPr="00BD37E6">
          <w:rPr>
            <w:rStyle w:val="af"/>
            <w:noProof/>
          </w:rPr>
          <w:t>Статья 50. Градостроительные регламенты. Зона  объектов образования (О-2)</w:t>
        </w:r>
        <w:r w:rsidR="00F95C10" w:rsidRPr="00BD37E6">
          <w:rPr>
            <w:noProof/>
            <w:webHidden/>
          </w:rPr>
          <w:tab/>
        </w:r>
        <w:r w:rsidRPr="00BD37E6">
          <w:rPr>
            <w:noProof/>
            <w:webHidden/>
          </w:rPr>
          <w:fldChar w:fldCharType="begin"/>
        </w:r>
        <w:r w:rsidR="00F95C10" w:rsidRPr="00BD37E6">
          <w:rPr>
            <w:noProof/>
            <w:webHidden/>
          </w:rPr>
          <w:instrText xml:space="preserve"> PAGEREF _Toc327364247 \h </w:instrText>
        </w:r>
        <w:r w:rsidRPr="00BD37E6">
          <w:rPr>
            <w:noProof/>
            <w:webHidden/>
          </w:rPr>
        </w:r>
        <w:r w:rsidRPr="00BD37E6">
          <w:rPr>
            <w:noProof/>
            <w:webHidden/>
          </w:rPr>
          <w:fldChar w:fldCharType="separate"/>
        </w:r>
        <w:r w:rsidR="00DF7F65">
          <w:rPr>
            <w:noProof/>
            <w:webHidden/>
          </w:rPr>
          <w:t>33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8" w:history="1">
        <w:r w:rsidR="00F95C10" w:rsidRPr="00BD37E6">
          <w:rPr>
            <w:rStyle w:val="af"/>
            <w:noProof/>
          </w:rPr>
          <w:t>Статья 51. Градостроительные регламенты. Зона учреждений здравоохранения и социальной защиты. (О-3)</w:t>
        </w:r>
        <w:r w:rsidR="00F95C10" w:rsidRPr="00BD37E6">
          <w:rPr>
            <w:noProof/>
            <w:webHidden/>
          </w:rPr>
          <w:tab/>
        </w:r>
        <w:r w:rsidRPr="00BD37E6">
          <w:rPr>
            <w:noProof/>
            <w:webHidden/>
          </w:rPr>
          <w:fldChar w:fldCharType="begin"/>
        </w:r>
        <w:r w:rsidR="00F95C10" w:rsidRPr="00BD37E6">
          <w:rPr>
            <w:noProof/>
            <w:webHidden/>
          </w:rPr>
          <w:instrText xml:space="preserve"> PAGEREF _Toc327364248 \h </w:instrText>
        </w:r>
        <w:r w:rsidRPr="00BD37E6">
          <w:rPr>
            <w:noProof/>
            <w:webHidden/>
          </w:rPr>
        </w:r>
        <w:r w:rsidRPr="00BD37E6">
          <w:rPr>
            <w:noProof/>
            <w:webHidden/>
          </w:rPr>
          <w:fldChar w:fldCharType="separate"/>
        </w:r>
        <w:r w:rsidR="00DF7F65">
          <w:rPr>
            <w:noProof/>
            <w:webHidden/>
          </w:rPr>
          <w:t>33</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49" w:history="1">
        <w:r w:rsidR="00F95C10" w:rsidRPr="00BD37E6">
          <w:rPr>
            <w:rStyle w:val="af"/>
            <w:noProof/>
          </w:rPr>
          <w:t>Статья 52.  Градостроительные регламенты. Зона лесов, лесопарков в границах населенных пунктов (Р-1)</w:t>
        </w:r>
        <w:r w:rsidR="00F95C10" w:rsidRPr="00BD37E6">
          <w:rPr>
            <w:noProof/>
            <w:webHidden/>
          </w:rPr>
          <w:tab/>
        </w:r>
        <w:r w:rsidRPr="00BD37E6">
          <w:rPr>
            <w:noProof/>
            <w:webHidden/>
          </w:rPr>
          <w:fldChar w:fldCharType="begin"/>
        </w:r>
        <w:r w:rsidR="00F95C10" w:rsidRPr="00BD37E6">
          <w:rPr>
            <w:noProof/>
            <w:webHidden/>
          </w:rPr>
          <w:instrText xml:space="preserve"> PAGEREF _Toc327364249 \h </w:instrText>
        </w:r>
        <w:r w:rsidRPr="00BD37E6">
          <w:rPr>
            <w:noProof/>
            <w:webHidden/>
          </w:rPr>
        </w:r>
        <w:r w:rsidRPr="00BD37E6">
          <w:rPr>
            <w:noProof/>
            <w:webHidden/>
          </w:rPr>
          <w:fldChar w:fldCharType="separate"/>
        </w:r>
        <w:r w:rsidR="00DF7F65">
          <w:rPr>
            <w:noProof/>
            <w:webHidden/>
          </w:rPr>
          <w:t>34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0" w:history="1">
        <w:r w:rsidR="00F95C10" w:rsidRPr="00BD37E6">
          <w:rPr>
            <w:rStyle w:val="af"/>
            <w:noProof/>
          </w:rPr>
          <w:t>Статья 53.  Градостроительные регламенты. Зона лесопитомника (Р-2)</w:t>
        </w:r>
        <w:r w:rsidR="00F95C10" w:rsidRPr="00BD37E6">
          <w:rPr>
            <w:noProof/>
            <w:webHidden/>
          </w:rPr>
          <w:tab/>
        </w:r>
        <w:r w:rsidRPr="00BD37E6">
          <w:rPr>
            <w:noProof/>
            <w:webHidden/>
          </w:rPr>
          <w:fldChar w:fldCharType="begin"/>
        </w:r>
        <w:r w:rsidR="00F95C10" w:rsidRPr="00BD37E6">
          <w:rPr>
            <w:noProof/>
            <w:webHidden/>
          </w:rPr>
          <w:instrText xml:space="preserve"> PAGEREF _Toc327364250 \h </w:instrText>
        </w:r>
        <w:r w:rsidRPr="00BD37E6">
          <w:rPr>
            <w:noProof/>
            <w:webHidden/>
          </w:rPr>
        </w:r>
        <w:r w:rsidRPr="00BD37E6">
          <w:rPr>
            <w:noProof/>
            <w:webHidden/>
          </w:rPr>
          <w:fldChar w:fldCharType="separate"/>
        </w:r>
        <w:r w:rsidR="00DF7F65">
          <w:rPr>
            <w:noProof/>
            <w:webHidden/>
          </w:rPr>
          <w:t>34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1" w:history="1">
        <w:r w:rsidR="00F95C10" w:rsidRPr="00BD37E6">
          <w:rPr>
            <w:rStyle w:val="af"/>
            <w:noProof/>
          </w:rPr>
          <w:t>Статья 54. Градостроительные регламенты. Зона зеленых насаждений общего пользования (парки,  скверы,  бульвары) (Р-3)</w:t>
        </w:r>
        <w:r w:rsidR="00F95C10" w:rsidRPr="00BD37E6">
          <w:rPr>
            <w:noProof/>
            <w:webHidden/>
          </w:rPr>
          <w:tab/>
        </w:r>
        <w:r w:rsidRPr="00BD37E6">
          <w:rPr>
            <w:noProof/>
            <w:webHidden/>
          </w:rPr>
          <w:fldChar w:fldCharType="begin"/>
        </w:r>
        <w:r w:rsidR="00F95C10" w:rsidRPr="00BD37E6">
          <w:rPr>
            <w:noProof/>
            <w:webHidden/>
          </w:rPr>
          <w:instrText xml:space="preserve"> PAGEREF _Toc327364251 \h </w:instrText>
        </w:r>
        <w:r w:rsidRPr="00BD37E6">
          <w:rPr>
            <w:noProof/>
            <w:webHidden/>
          </w:rPr>
        </w:r>
        <w:r w:rsidRPr="00BD37E6">
          <w:rPr>
            <w:noProof/>
            <w:webHidden/>
          </w:rPr>
          <w:fldChar w:fldCharType="separate"/>
        </w:r>
        <w:r w:rsidR="00DF7F65">
          <w:rPr>
            <w:noProof/>
            <w:webHidden/>
          </w:rPr>
          <w:t>35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2" w:history="1">
        <w:r w:rsidR="00F95C10" w:rsidRPr="00BD37E6">
          <w:rPr>
            <w:rStyle w:val="af"/>
            <w:noProof/>
          </w:rPr>
          <w:t>Статья 55. Градостроительные регламенты. Зона спортивных комплексов и сооружений (Р-4)</w:t>
        </w:r>
        <w:r w:rsidR="00F95C10" w:rsidRPr="00BD37E6">
          <w:rPr>
            <w:noProof/>
            <w:webHidden/>
          </w:rPr>
          <w:tab/>
        </w:r>
        <w:r w:rsidRPr="00BD37E6">
          <w:rPr>
            <w:noProof/>
            <w:webHidden/>
          </w:rPr>
          <w:fldChar w:fldCharType="begin"/>
        </w:r>
        <w:r w:rsidR="00F95C10" w:rsidRPr="00BD37E6">
          <w:rPr>
            <w:noProof/>
            <w:webHidden/>
          </w:rPr>
          <w:instrText xml:space="preserve"> PAGEREF _Toc327364252 \h </w:instrText>
        </w:r>
        <w:r w:rsidRPr="00BD37E6">
          <w:rPr>
            <w:noProof/>
            <w:webHidden/>
          </w:rPr>
        </w:r>
        <w:r w:rsidRPr="00BD37E6">
          <w:rPr>
            <w:noProof/>
            <w:webHidden/>
          </w:rPr>
          <w:fldChar w:fldCharType="separate"/>
        </w:r>
        <w:r w:rsidR="00DF7F65">
          <w:rPr>
            <w:noProof/>
            <w:webHidden/>
          </w:rPr>
          <w:t>35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3" w:history="1">
        <w:r w:rsidR="00F95C10" w:rsidRPr="00BD37E6">
          <w:rPr>
            <w:rStyle w:val="af"/>
            <w:noProof/>
          </w:rPr>
          <w:t>Статья 56. Градостроительные регламенты. Зона массового отдыха (Р-5)</w:t>
        </w:r>
        <w:r w:rsidR="00F95C10" w:rsidRPr="00BD37E6">
          <w:rPr>
            <w:noProof/>
            <w:webHidden/>
          </w:rPr>
          <w:tab/>
        </w:r>
        <w:r w:rsidRPr="00BD37E6">
          <w:rPr>
            <w:noProof/>
            <w:webHidden/>
          </w:rPr>
          <w:fldChar w:fldCharType="begin"/>
        </w:r>
        <w:r w:rsidR="00F95C10" w:rsidRPr="00BD37E6">
          <w:rPr>
            <w:noProof/>
            <w:webHidden/>
          </w:rPr>
          <w:instrText xml:space="preserve"> PAGEREF _Toc327364253 \h </w:instrText>
        </w:r>
        <w:r w:rsidRPr="00BD37E6">
          <w:rPr>
            <w:noProof/>
            <w:webHidden/>
          </w:rPr>
        </w:r>
        <w:r w:rsidRPr="00BD37E6">
          <w:rPr>
            <w:noProof/>
            <w:webHidden/>
          </w:rPr>
          <w:fldChar w:fldCharType="separate"/>
        </w:r>
        <w:r w:rsidR="00DF7F65">
          <w:rPr>
            <w:noProof/>
            <w:webHidden/>
          </w:rPr>
          <w:t>35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4" w:history="1">
        <w:r w:rsidR="00F95C10" w:rsidRPr="00BD37E6">
          <w:rPr>
            <w:rStyle w:val="af"/>
            <w:noProof/>
          </w:rPr>
          <w:t>Статья 57. Градостроительные регламенты. Зона объектов рекреации и туризма (Р-6)</w:t>
        </w:r>
        <w:r w:rsidR="00F95C10" w:rsidRPr="00BD37E6">
          <w:rPr>
            <w:noProof/>
            <w:webHidden/>
          </w:rPr>
          <w:tab/>
        </w:r>
        <w:r w:rsidRPr="00BD37E6">
          <w:rPr>
            <w:noProof/>
            <w:webHidden/>
          </w:rPr>
          <w:fldChar w:fldCharType="begin"/>
        </w:r>
        <w:r w:rsidR="00F95C10" w:rsidRPr="00BD37E6">
          <w:rPr>
            <w:noProof/>
            <w:webHidden/>
          </w:rPr>
          <w:instrText xml:space="preserve"> PAGEREF _Toc327364254 \h </w:instrText>
        </w:r>
        <w:r w:rsidRPr="00BD37E6">
          <w:rPr>
            <w:noProof/>
            <w:webHidden/>
          </w:rPr>
        </w:r>
        <w:r w:rsidRPr="00BD37E6">
          <w:rPr>
            <w:noProof/>
            <w:webHidden/>
          </w:rPr>
          <w:fldChar w:fldCharType="separate"/>
        </w:r>
        <w:r w:rsidR="00DF7F65">
          <w:rPr>
            <w:noProof/>
            <w:webHidden/>
          </w:rPr>
          <w:t>36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5" w:history="1">
        <w:r w:rsidR="00F95C10" w:rsidRPr="00BD37E6">
          <w:rPr>
            <w:rStyle w:val="af"/>
            <w:noProof/>
          </w:rPr>
          <w:t>Статья 58. Градостроительные регламенты. Зона  ландшафтных  территорий (Р-7)</w:t>
        </w:r>
        <w:r w:rsidR="00F95C10" w:rsidRPr="00BD37E6">
          <w:rPr>
            <w:noProof/>
            <w:webHidden/>
          </w:rPr>
          <w:tab/>
        </w:r>
        <w:r w:rsidRPr="00BD37E6">
          <w:rPr>
            <w:noProof/>
            <w:webHidden/>
          </w:rPr>
          <w:fldChar w:fldCharType="begin"/>
        </w:r>
        <w:r w:rsidR="00F95C10" w:rsidRPr="00BD37E6">
          <w:rPr>
            <w:noProof/>
            <w:webHidden/>
          </w:rPr>
          <w:instrText xml:space="preserve"> PAGEREF _Toc327364255 \h </w:instrText>
        </w:r>
        <w:r w:rsidRPr="00BD37E6">
          <w:rPr>
            <w:noProof/>
            <w:webHidden/>
          </w:rPr>
        </w:r>
        <w:r w:rsidRPr="00BD37E6">
          <w:rPr>
            <w:noProof/>
            <w:webHidden/>
          </w:rPr>
          <w:fldChar w:fldCharType="separate"/>
        </w:r>
        <w:r w:rsidR="00DF7F65">
          <w:rPr>
            <w:noProof/>
            <w:webHidden/>
          </w:rPr>
          <w:t>36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6" w:history="1">
        <w:r w:rsidR="00F95C10" w:rsidRPr="00BD37E6">
          <w:rPr>
            <w:rStyle w:val="af"/>
            <w:noProof/>
          </w:rPr>
          <w:t>Статья 59. Градостроительные регламенты. Зона производственных предприятий   II-III классов (П-1)</w:t>
        </w:r>
        <w:r w:rsidR="00F95C10" w:rsidRPr="00BD37E6">
          <w:rPr>
            <w:noProof/>
            <w:webHidden/>
          </w:rPr>
          <w:tab/>
        </w:r>
        <w:r w:rsidRPr="00BD37E6">
          <w:rPr>
            <w:noProof/>
            <w:webHidden/>
          </w:rPr>
          <w:fldChar w:fldCharType="begin"/>
        </w:r>
        <w:r w:rsidR="00F95C10" w:rsidRPr="00BD37E6">
          <w:rPr>
            <w:noProof/>
            <w:webHidden/>
          </w:rPr>
          <w:instrText xml:space="preserve"> PAGEREF _Toc327364256 \h </w:instrText>
        </w:r>
        <w:r w:rsidRPr="00BD37E6">
          <w:rPr>
            <w:noProof/>
            <w:webHidden/>
          </w:rPr>
        </w:r>
        <w:r w:rsidRPr="00BD37E6">
          <w:rPr>
            <w:noProof/>
            <w:webHidden/>
          </w:rPr>
          <w:fldChar w:fldCharType="separate"/>
        </w:r>
        <w:r w:rsidR="00DF7F65">
          <w:rPr>
            <w:noProof/>
            <w:webHidden/>
          </w:rPr>
          <w:t>37</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7" w:history="1">
        <w:r w:rsidR="00F95C10" w:rsidRPr="00BD37E6">
          <w:rPr>
            <w:rStyle w:val="af"/>
            <w:noProof/>
          </w:rPr>
          <w:t>Статья 60. Градостроительные регламенты. Зона производственных предприятий   IV-V классов (П-2)</w:t>
        </w:r>
        <w:r w:rsidR="00F95C10" w:rsidRPr="00BD37E6">
          <w:rPr>
            <w:noProof/>
            <w:webHidden/>
          </w:rPr>
          <w:tab/>
        </w:r>
        <w:r w:rsidRPr="00BD37E6">
          <w:rPr>
            <w:noProof/>
            <w:webHidden/>
          </w:rPr>
          <w:fldChar w:fldCharType="begin"/>
        </w:r>
        <w:r w:rsidR="00F95C10" w:rsidRPr="00BD37E6">
          <w:rPr>
            <w:noProof/>
            <w:webHidden/>
          </w:rPr>
          <w:instrText xml:space="preserve"> PAGEREF _Toc327364257 \h </w:instrText>
        </w:r>
        <w:r w:rsidRPr="00BD37E6">
          <w:rPr>
            <w:noProof/>
            <w:webHidden/>
          </w:rPr>
        </w:r>
        <w:r w:rsidRPr="00BD37E6">
          <w:rPr>
            <w:noProof/>
            <w:webHidden/>
          </w:rPr>
          <w:fldChar w:fldCharType="separate"/>
        </w:r>
        <w:r w:rsidR="00DF7F65">
          <w:rPr>
            <w:noProof/>
            <w:webHidden/>
          </w:rPr>
          <w:t>37</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8" w:history="1">
        <w:r w:rsidR="00F95C10" w:rsidRPr="00BD37E6">
          <w:rPr>
            <w:rStyle w:val="af"/>
            <w:noProof/>
          </w:rPr>
          <w:t>Статья 61. Градостроительные регламенты. Зона сельскохозяйственных угодий (СХ-1)</w:t>
        </w:r>
        <w:r w:rsidR="00F95C10" w:rsidRPr="00BD37E6">
          <w:rPr>
            <w:noProof/>
            <w:webHidden/>
          </w:rPr>
          <w:tab/>
        </w:r>
        <w:r w:rsidRPr="00BD37E6">
          <w:rPr>
            <w:noProof/>
            <w:webHidden/>
          </w:rPr>
          <w:fldChar w:fldCharType="begin"/>
        </w:r>
        <w:r w:rsidR="00F95C10" w:rsidRPr="00BD37E6">
          <w:rPr>
            <w:noProof/>
            <w:webHidden/>
          </w:rPr>
          <w:instrText xml:space="preserve"> PAGEREF _Toc327364258 \h </w:instrText>
        </w:r>
        <w:r w:rsidRPr="00BD37E6">
          <w:rPr>
            <w:noProof/>
            <w:webHidden/>
          </w:rPr>
        </w:r>
        <w:r w:rsidRPr="00BD37E6">
          <w:rPr>
            <w:noProof/>
            <w:webHidden/>
          </w:rPr>
          <w:fldChar w:fldCharType="separate"/>
        </w:r>
        <w:r w:rsidR="00DF7F65">
          <w:rPr>
            <w:noProof/>
            <w:webHidden/>
          </w:rPr>
          <w:t>38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59" w:history="1">
        <w:r w:rsidR="00F95C10" w:rsidRPr="00BD37E6">
          <w:rPr>
            <w:rStyle w:val="af"/>
            <w:noProof/>
          </w:rPr>
          <w:t>Статья 62. Градостроительные регламенты. Зона огородных земельных участков (СХ-2)</w:t>
        </w:r>
        <w:r w:rsidR="00F95C10" w:rsidRPr="00BD37E6">
          <w:rPr>
            <w:noProof/>
            <w:webHidden/>
          </w:rPr>
          <w:tab/>
        </w:r>
        <w:r w:rsidRPr="00BD37E6">
          <w:rPr>
            <w:noProof/>
            <w:webHidden/>
          </w:rPr>
          <w:fldChar w:fldCharType="begin"/>
        </w:r>
        <w:r w:rsidR="00F95C10" w:rsidRPr="00BD37E6">
          <w:rPr>
            <w:noProof/>
            <w:webHidden/>
          </w:rPr>
          <w:instrText xml:space="preserve"> PAGEREF _Toc327364259 \h </w:instrText>
        </w:r>
        <w:r w:rsidRPr="00BD37E6">
          <w:rPr>
            <w:noProof/>
            <w:webHidden/>
          </w:rPr>
        </w:r>
        <w:r w:rsidRPr="00BD37E6">
          <w:rPr>
            <w:noProof/>
            <w:webHidden/>
          </w:rPr>
          <w:fldChar w:fldCharType="separate"/>
        </w:r>
        <w:r w:rsidR="00DF7F65">
          <w:rPr>
            <w:noProof/>
            <w:webHidden/>
          </w:rPr>
          <w:t>38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0" w:history="1">
        <w:r w:rsidR="00F95C10" w:rsidRPr="00BD37E6">
          <w:rPr>
            <w:rStyle w:val="af"/>
            <w:noProof/>
          </w:rPr>
          <w:t>Статья 63. Градостроительные регламенты. Зона транспортной инфраструктуры (Т-1)</w:t>
        </w:r>
        <w:r w:rsidR="00F95C10" w:rsidRPr="00BD37E6">
          <w:rPr>
            <w:noProof/>
            <w:webHidden/>
          </w:rPr>
          <w:tab/>
        </w:r>
        <w:r w:rsidRPr="00BD37E6">
          <w:rPr>
            <w:noProof/>
            <w:webHidden/>
          </w:rPr>
          <w:fldChar w:fldCharType="begin"/>
        </w:r>
        <w:r w:rsidR="00F95C10" w:rsidRPr="00BD37E6">
          <w:rPr>
            <w:noProof/>
            <w:webHidden/>
          </w:rPr>
          <w:instrText xml:space="preserve"> PAGEREF _Toc327364260 \h </w:instrText>
        </w:r>
        <w:r w:rsidRPr="00BD37E6">
          <w:rPr>
            <w:noProof/>
            <w:webHidden/>
          </w:rPr>
        </w:r>
        <w:r w:rsidRPr="00BD37E6">
          <w:rPr>
            <w:noProof/>
            <w:webHidden/>
          </w:rPr>
          <w:fldChar w:fldCharType="separate"/>
        </w:r>
        <w:r w:rsidR="00DF7F65">
          <w:rPr>
            <w:noProof/>
            <w:webHidden/>
          </w:rPr>
          <w:t>38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1" w:history="1">
        <w:r w:rsidR="00F95C10" w:rsidRPr="00BD37E6">
          <w:rPr>
            <w:rStyle w:val="af"/>
            <w:noProof/>
          </w:rPr>
          <w:t>Статья 64. Градостроительные регламенты. Зона инженерной инфраструктуры (И-1)</w:t>
        </w:r>
        <w:r w:rsidR="00F95C10" w:rsidRPr="00BD37E6">
          <w:rPr>
            <w:noProof/>
            <w:webHidden/>
          </w:rPr>
          <w:tab/>
        </w:r>
        <w:r w:rsidRPr="00BD37E6">
          <w:rPr>
            <w:noProof/>
            <w:webHidden/>
          </w:rPr>
          <w:fldChar w:fldCharType="begin"/>
        </w:r>
        <w:r w:rsidR="00F95C10" w:rsidRPr="00BD37E6">
          <w:rPr>
            <w:noProof/>
            <w:webHidden/>
          </w:rPr>
          <w:instrText xml:space="preserve"> PAGEREF _Toc327364261 \h </w:instrText>
        </w:r>
        <w:r w:rsidRPr="00BD37E6">
          <w:rPr>
            <w:noProof/>
            <w:webHidden/>
          </w:rPr>
        </w:r>
        <w:r w:rsidRPr="00BD37E6">
          <w:rPr>
            <w:noProof/>
            <w:webHidden/>
          </w:rPr>
          <w:fldChar w:fldCharType="separate"/>
        </w:r>
        <w:r w:rsidR="00DF7F65">
          <w:rPr>
            <w:noProof/>
            <w:webHidden/>
          </w:rPr>
          <w:t>39</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2" w:history="1">
        <w:r w:rsidR="00F95C10" w:rsidRPr="00BD37E6">
          <w:rPr>
            <w:rStyle w:val="af"/>
            <w:noProof/>
          </w:rPr>
          <w:t>Статья 65. Градостроительные регламенты. Зона кладбищ (СН-1)</w:t>
        </w:r>
        <w:r w:rsidR="00F95C10" w:rsidRPr="00BD37E6">
          <w:rPr>
            <w:noProof/>
            <w:webHidden/>
          </w:rPr>
          <w:tab/>
        </w:r>
        <w:r w:rsidRPr="00BD37E6">
          <w:rPr>
            <w:noProof/>
            <w:webHidden/>
          </w:rPr>
          <w:fldChar w:fldCharType="begin"/>
        </w:r>
        <w:r w:rsidR="00F95C10" w:rsidRPr="00BD37E6">
          <w:rPr>
            <w:noProof/>
            <w:webHidden/>
          </w:rPr>
          <w:instrText xml:space="preserve"> PAGEREF _Toc327364262 \h </w:instrText>
        </w:r>
        <w:r w:rsidRPr="00BD37E6">
          <w:rPr>
            <w:noProof/>
            <w:webHidden/>
          </w:rPr>
        </w:r>
        <w:r w:rsidRPr="00BD37E6">
          <w:rPr>
            <w:noProof/>
            <w:webHidden/>
          </w:rPr>
          <w:fldChar w:fldCharType="separate"/>
        </w:r>
        <w:r w:rsidR="00DF7F65">
          <w:rPr>
            <w:noProof/>
            <w:webHidden/>
          </w:rPr>
          <w:t>39</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3" w:history="1">
        <w:r w:rsidR="00F95C10" w:rsidRPr="00BD37E6">
          <w:rPr>
            <w:rStyle w:val="af"/>
            <w:noProof/>
          </w:rPr>
          <w:t>Статья 66. Градостроительные регламенты. Зона свалок, полигонов ТБО, иных объектов специального назначения (СН-2)</w:t>
        </w:r>
        <w:r w:rsidR="00F95C10" w:rsidRPr="00BD37E6">
          <w:rPr>
            <w:noProof/>
            <w:webHidden/>
          </w:rPr>
          <w:tab/>
        </w:r>
        <w:r w:rsidRPr="00BD37E6">
          <w:rPr>
            <w:noProof/>
            <w:webHidden/>
          </w:rPr>
          <w:fldChar w:fldCharType="begin"/>
        </w:r>
        <w:r w:rsidR="00F95C10" w:rsidRPr="00BD37E6">
          <w:rPr>
            <w:noProof/>
            <w:webHidden/>
          </w:rPr>
          <w:instrText xml:space="preserve"> PAGEREF _Toc327364263 \h </w:instrText>
        </w:r>
        <w:r w:rsidRPr="00BD37E6">
          <w:rPr>
            <w:noProof/>
            <w:webHidden/>
          </w:rPr>
        </w:r>
        <w:r w:rsidRPr="00BD37E6">
          <w:rPr>
            <w:noProof/>
            <w:webHidden/>
          </w:rPr>
          <w:fldChar w:fldCharType="separate"/>
        </w:r>
        <w:r w:rsidR="00DF7F65">
          <w:rPr>
            <w:noProof/>
            <w:webHidden/>
          </w:rPr>
          <w:t>40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4" w:history="1">
        <w:r w:rsidR="00F95C10" w:rsidRPr="00BD37E6">
          <w:rPr>
            <w:rStyle w:val="af"/>
            <w:noProof/>
          </w:rPr>
          <w:t>Статья 67. Градостроительные регламенты. Зона санитарно-защитного озеленения (З-1)</w:t>
        </w:r>
        <w:r w:rsidR="00F95C10" w:rsidRPr="00BD37E6">
          <w:rPr>
            <w:noProof/>
            <w:webHidden/>
          </w:rPr>
          <w:tab/>
        </w:r>
        <w:r w:rsidRPr="00BD37E6">
          <w:rPr>
            <w:noProof/>
            <w:webHidden/>
          </w:rPr>
          <w:fldChar w:fldCharType="begin"/>
        </w:r>
        <w:r w:rsidR="00F95C10" w:rsidRPr="00BD37E6">
          <w:rPr>
            <w:noProof/>
            <w:webHidden/>
          </w:rPr>
          <w:instrText xml:space="preserve"> PAGEREF _Toc327364264 \h </w:instrText>
        </w:r>
        <w:r w:rsidRPr="00BD37E6">
          <w:rPr>
            <w:noProof/>
            <w:webHidden/>
          </w:rPr>
        </w:r>
        <w:r w:rsidRPr="00BD37E6">
          <w:rPr>
            <w:noProof/>
            <w:webHidden/>
          </w:rPr>
          <w:fldChar w:fldCharType="separate"/>
        </w:r>
        <w:r w:rsidR="00DF7F65">
          <w:rPr>
            <w:noProof/>
            <w:webHidden/>
          </w:rPr>
          <w:t>40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5" w:history="1">
        <w:r w:rsidR="00F95C10" w:rsidRPr="00BD37E6">
          <w:rPr>
            <w:rStyle w:val="af"/>
            <w:noProof/>
          </w:rPr>
          <w:t>Статья 68. 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показатели.</w:t>
        </w:r>
        <w:r w:rsidR="00F95C10" w:rsidRPr="00BD37E6">
          <w:rPr>
            <w:noProof/>
            <w:webHidden/>
          </w:rPr>
          <w:tab/>
        </w:r>
        <w:r w:rsidRPr="00BD37E6">
          <w:rPr>
            <w:noProof/>
            <w:webHidden/>
          </w:rPr>
          <w:fldChar w:fldCharType="begin"/>
        </w:r>
        <w:r w:rsidR="00F95C10" w:rsidRPr="00BD37E6">
          <w:rPr>
            <w:noProof/>
            <w:webHidden/>
          </w:rPr>
          <w:instrText xml:space="preserve"> PAGEREF _Toc327364265 \h </w:instrText>
        </w:r>
        <w:r w:rsidRPr="00BD37E6">
          <w:rPr>
            <w:noProof/>
            <w:webHidden/>
          </w:rPr>
        </w:r>
        <w:r w:rsidRPr="00BD37E6">
          <w:rPr>
            <w:noProof/>
            <w:webHidden/>
          </w:rPr>
          <w:fldChar w:fldCharType="separate"/>
        </w:r>
        <w:r w:rsidR="00DF7F65">
          <w:rPr>
            <w:noProof/>
            <w:webHidden/>
          </w:rPr>
          <w:t>40</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6" w:history="1">
        <w:r w:rsidR="00F95C10" w:rsidRPr="00BD37E6">
          <w:rPr>
            <w:rStyle w:val="af"/>
            <w:noProof/>
          </w:rPr>
          <w:t>Статья 69. 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r w:rsidR="00F95C10" w:rsidRPr="00BD37E6">
          <w:rPr>
            <w:noProof/>
            <w:webHidden/>
          </w:rPr>
          <w:tab/>
        </w:r>
        <w:r w:rsidRPr="00BD37E6">
          <w:rPr>
            <w:noProof/>
            <w:webHidden/>
          </w:rPr>
          <w:fldChar w:fldCharType="begin"/>
        </w:r>
        <w:r w:rsidR="00F95C10" w:rsidRPr="00BD37E6">
          <w:rPr>
            <w:noProof/>
            <w:webHidden/>
          </w:rPr>
          <w:instrText xml:space="preserve"> PAGEREF _Toc327364266 \h </w:instrText>
        </w:r>
        <w:r w:rsidRPr="00BD37E6">
          <w:rPr>
            <w:noProof/>
            <w:webHidden/>
          </w:rPr>
        </w:r>
        <w:r w:rsidRPr="00BD37E6">
          <w:rPr>
            <w:noProof/>
            <w:webHidden/>
          </w:rPr>
          <w:fldChar w:fldCharType="separate"/>
        </w:r>
        <w:r w:rsidR="00DF7F65">
          <w:rPr>
            <w:noProof/>
            <w:webHidden/>
          </w:rPr>
          <w:t>44</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7" w:history="1">
        <w:r w:rsidR="00F95C10" w:rsidRPr="00BD37E6">
          <w:rPr>
            <w:rStyle w:val="af"/>
            <w:noProof/>
          </w:rPr>
          <w:t>Статья 70. Градостроительные регламенты. Ограничения использования земельных участков и объектов капитального строительства на территории в границах охранной зоны объектов электросетевого хозяйства</w:t>
        </w:r>
        <w:r w:rsidR="00F95C10" w:rsidRPr="00BD37E6">
          <w:rPr>
            <w:noProof/>
            <w:webHidden/>
          </w:rPr>
          <w:tab/>
        </w:r>
        <w:r w:rsidRPr="00BD37E6">
          <w:rPr>
            <w:noProof/>
            <w:webHidden/>
          </w:rPr>
          <w:fldChar w:fldCharType="begin"/>
        </w:r>
        <w:r w:rsidR="00F95C10" w:rsidRPr="00BD37E6">
          <w:rPr>
            <w:noProof/>
            <w:webHidden/>
          </w:rPr>
          <w:instrText xml:space="preserve"> PAGEREF _Toc327364267 \h </w:instrText>
        </w:r>
        <w:r w:rsidRPr="00BD37E6">
          <w:rPr>
            <w:noProof/>
            <w:webHidden/>
          </w:rPr>
        </w:r>
        <w:r w:rsidRPr="00BD37E6">
          <w:rPr>
            <w:noProof/>
            <w:webHidden/>
          </w:rPr>
          <w:fldChar w:fldCharType="separate"/>
        </w:r>
        <w:r w:rsidR="00DF7F65">
          <w:rPr>
            <w:noProof/>
            <w:webHidden/>
          </w:rPr>
          <w:t>45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8" w:history="1">
        <w:r w:rsidR="00F95C10" w:rsidRPr="00BD37E6">
          <w:rPr>
            <w:rStyle w:val="af"/>
            <w:noProof/>
          </w:rPr>
          <w:t>Статья 71. Градостроительные регламенты. Ограничения использования земельных участков и объектов капитального строительства на территории в границах водоохранных зон, прибрежных защитных полос.</w:t>
        </w:r>
        <w:r w:rsidR="00F95C10" w:rsidRPr="00BD37E6">
          <w:rPr>
            <w:noProof/>
            <w:webHidden/>
          </w:rPr>
          <w:tab/>
        </w:r>
        <w:r w:rsidRPr="00BD37E6">
          <w:rPr>
            <w:noProof/>
            <w:webHidden/>
          </w:rPr>
          <w:fldChar w:fldCharType="begin"/>
        </w:r>
        <w:r w:rsidR="00F95C10" w:rsidRPr="00BD37E6">
          <w:rPr>
            <w:noProof/>
            <w:webHidden/>
          </w:rPr>
          <w:instrText xml:space="preserve"> PAGEREF _Toc327364268 \h </w:instrText>
        </w:r>
        <w:r w:rsidRPr="00BD37E6">
          <w:rPr>
            <w:noProof/>
            <w:webHidden/>
          </w:rPr>
        </w:r>
        <w:r w:rsidRPr="00BD37E6">
          <w:rPr>
            <w:noProof/>
            <w:webHidden/>
          </w:rPr>
          <w:fldChar w:fldCharType="separate"/>
        </w:r>
        <w:r w:rsidR="00DF7F65">
          <w:rPr>
            <w:noProof/>
            <w:webHidden/>
          </w:rPr>
          <w:t>45</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69" w:history="1">
        <w:r w:rsidR="00F95C10" w:rsidRPr="00BD37E6">
          <w:rPr>
            <w:rStyle w:val="af"/>
            <w:noProof/>
          </w:rPr>
          <w:t>Статья 72.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r w:rsidR="00F95C10" w:rsidRPr="00BD37E6">
          <w:rPr>
            <w:noProof/>
            <w:webHidden/>
          </w:rPr>
          <w:tab/>
        </w:r>
        <w:r w:rsidRPr="00BD37E6">
          <w:rPr>
            <w:noProof/>
            <w:webHidden/>
          </w:rPr>
          <w:fldChar w:fldCharType="begin"/>
        </w:r>
        <w:r w:rsidR="00F95C10" w:rsidRPr="00BD37E6">
          <w:rPr>
            <w:noProof/>
            <w:webHidden/>
          </w:rPr>
          <w:instrText xml:space="preserve"> PAGEREF _Toc327364269 \h </w:instrText>
        </w:r>
        <w:r w:rsidRPr="00BD37E6">
          <w:rPr>
            <w:noProof/>
            <w:webHidden/>
          </w:rPr>
        </w:r>
        <w:r w:rsidRPr="00BD37E6">
          <w:rPr>
            <w:noProof/>
            <w:webHidden/>
          </w:rPr>
          <w:fldChar w:fldCharType="separate"/>
        </w:r>
        <w:r w:rsidR="00DF7F65">
          <w:rPr>
            <w:noProof/>
            <w:webHidden/>
          </w:rPr>
          <w:t>46</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70" w:history="1">
        <w:r w:rsidR="00F95C10" w:rsidRPr="00BD37E6">
          <w:rPr>
            <w:rStyle w:val="af"/>
            <w:noProof/>
          </w:rPr>
          <w:t>Статья 73. 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r w:rsidR="00F95C10" w:rsidRPr="00BD37E6">
          <w:rPr>
            <w:noProof/>
            <w:webHidden/>
          </w:rPr>
          <w:tab/>
        </w:r>
        <w:r w:rsidRPr="00BD37E6">
          <w:rPr>
            <w:noProof/>
            <w:webHidden/>
          </w:rPr>
          <w:fldChar w:fldCharType="begin"/>
        </w:r>
        <w:r w:rsidR="00F95C10" w:rsidRPr="00BD37E6">
          <w:rPr>
            <w:noProof/>
            <w:webHidden/>
          </w:rPr>
          <w:instrText xml:space="preserve"> PAGEREF _Toc327364270 \h </w:instrText>
        </w:r>
        <w:r w:rsidRPr="00BD37E6">
          <w:rPr>
            <w:noProof/>
            <w:webHidden/>
          </w:rPr>
        </w:r>
        <w:r w:rsidRPr="00BD37E6">
          <w:rPr>
            <w:noProof/>
            <w:webHidden/>
          </w:rPr>
          <w:fldChar w:fldCharType="separate"/>
        </w:r>
        <w:r w:rsidR="00DF7F65">
          <w:rPr>
            <w:noProof/>
            <w:webHidden/>
          </w:rPr>
          <w:t>48</w:t>
        </w:r>
        <w:r w:rsidRPr="00BD37E6">
          <w:rPr>
            <w:noProof/>
            <w:webHidden/>
          </w:rPr>
          <w:fldChar w:fldCharType="end"/>
        </w:r>
      </w:hyperlink>
    </w:p>
    <w:p w:rsidR="00F95C10" w:rsidRPr="00BD37E6" w:rsidRDefault="001A3D9D" w:rsidP="00F95C10">
      <w:pPr>
        <w:pStyle w:val="31"/>
        <w:tabs>
          <w:tab w:val="right" w:leader="dot" w:pos="9060"/>
        </w:tabs>
        <w:ind w:left="0" w:firstLine="709"/>
        <w:rPr>
          <w:noProof/>
        </w:rPr>
      </w:pPr>
      <w:hyperlink w:anchor="_Toc327364271" w:history="1">
        <w:r w:rsidR="00F95C10" w:rsidRPr="00BD37E6">
          <w:rPr>
            <w:rStyle w:val="af"/>
            <w:noProof/>
          </w:rPr>
          <w:t>Статья 74. Градостроительные регламенты. Ограничения использования земельных участков и объектов капитального строительства на территории месторождений полезных ископаемых.</w:t>
        </w:r>
        <w:r w:rsidR="00F95C10" w:rsidRPr="00BD37E6">
          <w:rPr>
            <w:noProof/>
            <w:webHidden/>
          </w:rPr>
          <w:tab/>
        </w:r>
        <w:r w:rsidRPr="00BD37E6">
          <w:rPr>
            <w:noProof/>
            <w:webHidden/>
          </w:rPr>
          <w:fldChar w:fldCharType="begin"/>
        </w:r>
        <w:r w:rsidR="00F95C10" w:rsidRPr="00BD37E6">
          <w:rPr>
            <w:noProof/>
            <w:webHidden/>
          </w:rPr>
          <w:instrText xml:space="preserve"> PAGEREF _Toc327364271 \h </w:instrText>
        </w:r>
        <w:r w:rsidRPr="00BD37E6">
          <w:rPr>
            <w:noProof/>
            <w:webHidden/>
          </w:rPr>
        </w:r>
        <w:r w:rsidRPr="00BD37E6">
          <w:rPr>
            <w:noProof/>
            <w:webHidden/>
          </w:rPr>
          <w:fldChar w:fldCharType="separate"/>
        </w:r>
        <w:r w:rsidR="00DF7F65">
          <w:rPr>
            <w:noProof/>
            <w:webHidden/>
          </w:rPr>
          <w:t>48</w:t>
        </w:r>
        <w:r w:rsidRPr="00BD37E6">
          <w:rPr>
            <w:noProof/>
            <w:webHidden/>
          </w:rPr>
          <w:fldChar w:fldCharType="end"/>
        </w:r>
      </w:hyperlink>
    </w:p>
    <w:p w:rsidR="00F95C10" w:rsidRPr="00BD37E6" w:rsidRDefault="001A3D9D" w:rsidP="00F95C10">
      <w:pPr>
        <w:pStyle w:val="11"/>
        <w:tabs>
          <w:tab w:val="right" w:leader="dot" w:pos="9060"/>
        </w:tabs>
        <w:spacing w:before="0"/>
        <w:ind w:firstLine="709"/>
        <w:rPr>
          <w:rFonts w:ascii="Times New Roman" w:hAnsi="Times New Roman" w:cs="Times New Roman"/>
          <w:b w:val="0"/>
          <w:bCs w:val="0"/>
          <w:caps w:val="0"/>
          <w:noProof/>
          <w:sz w:val="20"/>
          <w:szCs w:val="20"/>
        </w:rPr>
      </w:pPr>
      <w:hyperlink w:anchor="_Toc327364272" w:history="1">
        <w:r w:rsidR="00F95C10" w:rsidRPr="00BD37E6">
          <w:rPr>
            <w:rStyle w:val="af"/>
            <w:b w:val="0"/>
            <w:noProof/>
            <w:sz w:val="20"/>
            <w:szCs w:val="20"/>
            <w:lang w:eastAsia="ar-SA"/>
          </w:rPr>
          <w:t>ПРИЛОЖЕНИЕ 1</w:t>
        </w:r>
        <w:r w:rsidR="00F95C10" w:rsidRPr="00BD37E6">
          <w:rPr>
            <w:rFonts w:ascii="Times New Roman" w:hAnsi="Times New Roman" w:cs="Times New Roman"/>
            <w:b w:val="0"/>
            <w:noProof/>
            <w:webHidden/>
            <w:sz w:val="20"/>
            <w:szCs w:val="20"/>
          </w:rPr>
          <w:tab/>
        </w:r>
        <w:r w:rsidRPr="00BD37E6">
          <w:rPr>
            <w:rFonts w:ascii="Times New Roman" w:hAnsi="Times New Roman" w:cs="Times New Roman"/>
            <w:b w:val="0"/>
            <w:noProof/>
            <w:webHidden/>
            <w:sz w:val="20"/>
            <w:szCs w:val="20"/>
          </w:rPr>
          <w:fldChar w:fldCharType="begin"/>
        </w:r>
        <w:r w:rsidR="00F95C10" w:rsidRPr="00BD37E6">
          <w:rPr>
            <w:rFonts w:ascii="Times New Roman" w:hAnsi="Times New Roman" w:cs="Times New Roman"/>
            <w:b w:val="0"/>
            <w:noProof/>
            <w:webHidden/>
            <w:sz w:val="20"/>
            <w:szCs w:val="20"/>
          </w:rPr>
          <w:instrText xml:space="preserve"> PAGEREF _Toc327364272 \h </w:instrText>
        </w:r>
        <w:r w:rsidRPr="00BD37E6">
          <w:rPr>
            <w:rFonts w:ascii="Times New Roman" w:hAnsi="Times New Roman" w:cs="Times New Roman"/>
            <w:b w:val="0"/>
            <w:noProof/>
            <w:webHidden/>
            <w:sz w:val="20"/>
            <w:szCs w:val="20"/>
          </w:rPr>
          <w:fldChar w:fldCharType="separate"/>
        </w:r>
        <w:r w:rsidR="00DF7F65">
          <w:rPr>
            <w:rFonts w:ascii="Times New Roman" w:hAnsi="Times New Roman" w:cs="Times New Roman"/>
            <w:bCs w:val="0"/>
            <w:noProof/>
            <w:webHidden/>
            <w:sz w:val="20"/>
            <w:szCs w:val="20"/>
          </w:rPr>
          <w:t>Ошибка! Закладка не определена.</w:t>
        </w:r>
        <w:r w:rsidRPr="00BD37E6">
          <w:rPr>
            <w:rFonts w:ascii="Times New Roman" w:hAnsi="Times New Roman" w:cs="Times New Roman"/>
            <w:b w:val="0"/>
            <w:noProof/>
            <w:webHidden/>
            <w:sz w:val="20"/>
            <w:szCs w:val="20"/>
          </w:rPr>
          <w:fldChar w:fldCharType="end"/>
        </w:r>
      </w:hyperlink>
    </w:p>
    <w:p w:rsidR="00F95C10" w:rsidRPr="00BD37E6" w:rsidRDefault="001A3D9D" w:rsidP="00F95C10">
      <w:pPr>
        <w:pStyle w:val="11"/>
        <w:tabs>
          <w:tab w:val="right" w:leader="dot" w:pos="9060"/>
        </w:tabs>
        <w:spacing w:before="0"/>
        <w:ind w:firstLine="709"/>
        <w:rPr>
          <w:rFonts w:ascii="Times New Roman" w:hAnsi="Times New Roman" w:cs="Times New Roman"/>
          <w:b w:val="0"/>
          <w:bCs w:val="0"/>
          <w:caps w:val="0"/>
          <w:noProof/>
          <w:sz w:val="20"/>
          <w:szCs w:val="20"/>
        </w:rPr>
      </w:pPr>
      <w:hyperlink w:anchor="_Toc327364273" w:history="1">
        <w:r w:rsidR="00F95C10" w:rsidRPr="00BD37E6">
          <w:rPr>
            <w:rStyle w:val="af"/>
            <w:b w:val="0"/>
            <w:noProof/>
            <w:sz w:val="20"/>
            <w:szCs w:val="20"/>
            <w:lang w:eastAsia="ar-SA"/>
          </w:rPr>
          <w:t>ПРИЛОЖЕНИЕ 2</w:t>
        </w:r>
        <w:r w:rsidR="00F95C10" w:rsidRPr="00BD37E6">
          <w:rPr>
            <w:rFonts w:ascii="Times New Roman" w:hAnsi="Times New Roman" w:cs="Times New Roman"/>
            <w:b w:val="0"/>
            <w:noProof/>
            <w:webHidden/>
            <w:sz w:val="20"/>
            <w:szCs w:val="20"/>
          </w:rPr>
          <w:tab/>
        </w:r>
        <w:r w:rsidRPr="00BD37E6">
          <w:rPr>
            <w:rFonts w:ascii="Times New Roman" w:hAnsi="Times New Roman" w:cs="Times New Roman"/>
            <w:b w:val="0"/>
            <w:noProof/>
            <w:webHidden/>
            <w:sz w:val="20"/>
            <w:szCs w:val="20"/>
          </w:rPr>
          <w:fldChar w:fldCharType="begin"/>
        </w:r>
        <w:r w:rsidR="00F95C10" w:rsidRPr="00BD37E6">
          <w:rPr>
            <w:rFonts w:ascii="Times New Roman" w:hAnsi="Times New Roman" w:cs="Times New Roman"/>
            <w:b w:val="0"/>
            <w:noProof/>
            <w:webHidden/>
            <w:sz w:val="20"/>
            <w:szCs w:val="20"/>
          </w:rPr>
          <w:instrText xml:space="preserve"> PAGEREF _Toc327364273 \h </w:instrText>
        </w:r>
        <w:r w:rsidRPr="00BD37E6">
          <w:rPr>
            <w:rFonts w:ascii="Times New Roman" w:hAnsi="Times New Roman" w:cs="Times New Roman"/>
            <w:b w:val="0"/>
            <w:noProof/>
            <w:webHidden/>
            <w:sz w:val="20"/>
            <w:szCs w:val="20"/>
          </w:rPr>
          <w:fldChar w:fldCharType="separate"/>
        </w:r>
        <w:r w:rsidR="00DF7F65">
          <w:rPr>
            <w:rFonts w:ascii="Times New Roman" w:hAnsi="Times New Roman" w:cs="Times New Roman"/>
            <w:bCs w:val="0"/>
            <w:noProof/>
            <w:webHidden/>
            <w:sz w:val="20"/>
            <w:szCs w:val="20"/>
          </w:rPr>
          <w:t>Ошибка! Закладка не определена.</w:t>
        </w:r>
        <w:r w:rsidRPr="00BD37E6">
          <w:rPr>
            <w:rFonts w:ascii="Times New Roman" w:hAnsi="Times New Roman" w:cs="Times New Roman"/>
            <w:b w:val="0"/>
            <w:noProof/>
            <w:webHidden/>
            <w:sz w:val="20"/>
            <w:szCs w:val="20"/>
          </w:rPr>
          <w:fldChar w:fldCharType="end"/>
        </w:r>
      </w:hyperlink>
    </w:p>
    <w:p w:rsidR="00F95C10" w:rsidRPr="00BD37E6" w:rsidRDefault="001A3D9D" w:rsidP="00F95C10">
      <w:pPr>
        <w:pStyle w:val="a7"/>
        <w:ind w:left="0" w:firstLine="709"/>
        <w:rPr>
          <w:sz w:val="20"/>
          <w:szCs w:val="20"/>
        </w:rPr>
      </w:pPr>
      <w:r w:rsidRPr="00BD37E6">
        <w:rPr>
          <w:bCs/>
          <w:caps/>
          <w:sz w:val="20"/>
          <w:szCs w:val="20"/>
        </w:rPr>
        <w:fldChar w:fldCharType="end"/>
      </w:r>
    </w:p>
    <w:p w:rsidR="00F95C10" w:rsidRPr="00BD37E6" w:rsidRDefault="00F95C10" w:rsidP="00F95C10">
      <w:pPr>
        <w:ind w:firstLine="720"/>
        <w:jc w:val="both"/>
        <w:rPr>
          <w:sz w:val="20"/>
          <w:szCs w:val="20"/>
        </w:rPr>
      </w:pPr>
      <w:proofErr w:type="gramStart"/>
      <w:r w:rsidRPr="00BD37E6">
        <w:rPr>
          <w:sz w:val="20"/>
          <w:szCs w:val="20"/>
        </w:rPr>
        <w:t>Правила землепользования и застройки муниципального образования «Подгорнское сельское поселение» (далее также – Правила землепользования и застройки, Правила) являются нормативно-правовым актом муниципального образования «Подгорнское сельское поселение», разработанным в соответствии с Градостроительным кодексом Российской Федерации от 29.12.2004г. № 190-ФЗ, Земельным кодексом Российской Федерации от 25.10.2001г. № 136-ФЗ, Федеральным законом «Об общих принципах организации местного самоуправления в Российской Федерации» от 16.09.2003г. № 131-ФЗ, Законом</w:t>
      </w:r>
      <w:proofErr w:type="gramEnd"/>
      <w:r w:rsidRPr="00BD37E6">
        <w:rPr>
          <w:sz w:val="20"/>
          <w:szCs w:val="20"/>
        </w:rPr>
        <w:t xml:space="preserve"> </w:t>
      </w:r>
      <w:proofErr w:type="gramStart"/>
      <w:r w:rsidRPr="00BD37E6">
        <w:rPr>
          <w:sz w:val="20"/>
          <w:szCs w:val="20"/>
        </w:rPr>
        <w:t>Томской области «О составе и порядке подготовки документов территориального планирования муниципальных образований Томской области» от 11.01.2007г. № 9-ОЗ, Законом Томской области «О составе и порядке деятельности комиссии по подготовке правил землепользования и застройки муниципальный образований Томской области» от 11.01.2007г. № 8-ОЗ, Уставом муниципального образования «Подгорнское сельское поселение», Постановлением Администрации Подгорнского сельского поселения «О подготовке проекта генерального плана, правил землепользования и</w:t>
      </w:r>
      <w:proofErr w:type="gramEnd"/>
      <w:r w:rsidRPr="00BD37E6">
        <w:rPr>
          <w:sz w:val="20"/>
          <w:szCs w:val="20"/>
        </w:rPr>
        <w:t xml:space="preserve"> застройки Подгорнского сельского поселения» от 31.08.2011г. № 164  и другими нормативными правовыми актами Российской Федерации, Томской области и муниципального образования «Подгорнское сельское поселение».</w:t>
      </w:r>
    </w:p>
    <w:p w:rsidR="00F95C10" w:rsidRPr="00BD37E6" w:rsidRDefault="00F95C10" w:rsidP="00F95C10">
      <w:pPr>
        <w:ind w:firstLine="720"/>
        <w:jc w:val="both"/>
        <w:rPr>
          <w:sz w:val="20"/>
          <w:szCs w:val="20"/>
        </w:rPr>
      </w:pPr>
    </w:p>
    <w:p w:rsidR="00F95C10" w:rsidRPr="00BD37E6" w:rsidRDefault="00F95C10" w:rsidP="00F95C10">
      <w:pPr>
        <w:pStyle w:val="a7"/>
        <w:spacing w:before="240"/>
        <w:ind w:left="0" w:firstLine="720"/>
        <w:jc w:val="both"/>
        <w:rPr>
          <w:sz w:val="20"/>
          <w:szCs w:val="20"/>
        </w:rPr>
      </w:pPr>
      <w:proofErr w:type="gramStart"/>
      <w:r w:rsidRPr="00BD37E6">
        <w:rPr>
          <w:sz w:val="20"/>
          <w:szCs w:val="20"/>
        </w:rPr>
        <w:t>Правила землепользования и застройки разработаны на основании Муниципального контракта № 04 от 01.11.2011г. «на разработку градостроительной документации: проект генерального плана, правил землепользования и застройки муниципального образования «</w:t>
      </w:r>
      <w:proofErr w:type="spellStart"/>
      <w:r w:rsidRPr="00BD37E6">
        <w:rPr>
          <w:sz w:val="20"/>
          <w:szCs w:val="20"/>
        </w:rPr>
        <w:t>Подгорнскогое</w:t>
      </w:r>
      <w:proofErr w:type="spellEnd"/>
      <w:r w:rsidRPr="00BD37E6">
        <w:rPr>
          <w:sz w:val="20"/>
          <w:szCs w:val="20"/>
        </w:rPr>
        <w:t xml:space="preserve"> сельское поселение» и согласованного Технического задания, с учетом Генерального плана муниципального образования «Подгорнское сельское поселение» (далее также – Подгорнское сельское поселение).</w:t>
      </w:r>
      <w:proofErr w:type="gramEnd"/>
    </w:p>
    <w:p w:rsidR="00F95C10" w:rsidRPr="00BD37E6" w:rsidRDefault="00F95C10" w:rsidP="00F95C10">
      <w:pPr>
        <w:autoSpaceDE w:val="0"/>
        <w:autoSpaceDN w:val="0"/>
        <w:adjustRightInd w:val="0"/>
        <w:ind w:firstLine="720"/>
        <w:jc w:val="both"/>
        <w:outlineLvl w:val="1"/>
        <w:rPr>
          <w:sz w:val="20"/>
          <w:szCs w:val="20"/>
        </w:rPr>
      </w:pPr>
    </w:p>
    <w:p w:rsidR="00F95C10" w:rsidRPr="00BD37E6" w:rsidRDefault="00F95C10" w:rsidP="00F95C10">
      <w:pPr>
        <w:autoSpaceDE w:val="0"/>
        <w:autoSpaceDN w:val="0"/>
        <w:adjustRightInd w:val="0"/>
        <w:ind w:left="1260" w:hanging="1260"/>
        <w:jc w:val="both"/>
        <w:outlineLvl w:val="0"/>
        <w:rPr>
          <w:rFonts w:ascii="Arial" w:hAnsi="Arial" w:cs="Arial"/>
          <w:b/>
          <w:bCs/>
          <w:sz w:val="20"/>
          <w:szCs w:val="20"/>
        </w:rPr>
      </w:pPr>
      <w:bookmarkStart w:id="1" w:name="_Toc327364184"/>
      <w:r w:rsidRPr="00BD37E6">
        <w:rPr>
          <w:rFonts w:ascii="Arial" w:hAnsi="Arial" w:cs="Arial"/>
          <w:b/>
          <w:bCs/>
          <w:sz w:val="20"/>
          <w:szCs w:val="20"/>
        </w:rPr>
        <w:t>Раздел 1. Порядок применения Правил землепользования и застройки</w:t>
      </w:r>
      <w:r w:rsidRPr="00BD37E6">
        <w:rPr>
          <w:sz w:val="20"/>
          <w:szCs w:val="20"/>
        </w:rPr>
        <w:t xml:space="preserve"> </w:t>
      </w:r>
      <w:r w:rsidRPr="00BD37E6">
        <w:rPr>
          <w:rFonts w:ascii="Arial" w:hAnsi="Arial" w:cs="Arial"/>
          <w:b/>
          <w:sz w:val="20"/>
          <w:szCs w:val="20"/>
        </w:rPr>
        <w:t>Подгорнского сельского поселения</w:t>
      </w:r>
      <w:r w:rsidRPr="00BD37E6">
        <w:rPr>
          <w:rFonts w:ascii="Arial" w:hAnsi="Arial" w:cs="Arial"/>
          <w:b/>
          <w:bCs/>
          <w:sz w:val="20"/>
          <w:szCs w:val="20"/>
        </w:rPr>
        <w:t>. Внесение изменений в настоящие Правила</w:t>
      </w:r>
      <w:bookmarkEnd w:id="1"/>
    </w:p>
    <w:p w:rsidR="00F95C10" w:rsidRPr="00BD37E6" w:rsidRDefault="00F95C10" w:rsidP="00F95C10">
      <w:pPr>
        <w:autoSpaceDE w:val="0"/>
        <w:autoSpaceDN w:val="0"/>
        <w:adjustRightInd w:val="0"/>
        <w:ind w:firstLine="720"/>
        <w:jc w:val="both"/>
        <w:rPr>
          <w:bCs/>
          <w:sz w:val="20"/>
          <w:szCs w:val="20"/>
        </w:rPr>
      </w:pPr>
    </w:p>
    <w:p w:rsidR="00F95C10" w:rsidRPr="00BD37E6" w:rsidRDefault="00F95C10" w:rsidP="00F95C10">
      <w:pPr>
        <w:jc w:val="both"/>
        <w:outlineLvl w:val="1"/>
        <w:rPr>
          <w:rFonts w:ascii="Arial" w:hAnsi="Arial" w:cs="Arial"/>
          <w:b/>
          <w:sz w:val="20"/>
          <w:szCs w:val="20"/>
        </w:rPr>
      </w:pPr>
      <w:bookmarkStart w:id="2" w:name="_Toc327364185"/>
      <w:r w:rsidRPr="00BD37E6">
        <w:rPr>
          <w:rFonts w:ascii="Arial" w:hAnsi="Arial" w:cs="Arial"/>
          <w:b/>
          <w:sz w:val="20"/>
          <w:szCs w:val="20"/>
        </w:rPr>
        <w:t>Глава 1. Общие положения</w:t>
      </w:r>
      <w:bookmarkEnd w:id="2"/>
    </w:p>
    <w:p w:rsidR="00F95C10" w:rsidRPr="00BD37E6" w:rsidRDefault="00F95C10" w:rsidP="00F95C10">
      <w:pPr>
        <w:jc w:val="center"/>
        <w:rPr>
          <w:b/>
          <w:sz w:val="20"/>
          <w:szCs w:val="20"/>
        </w:rPr>
      </w:pPr>
    </w:p>
    <w:p w:rsidR="00F95C10" w:rsidRPr="00BD37E6" w:rsidRDefault="00F95C10" w:rsidP="00F95C10">
      <w:pPr>
        <w:pStyle w:val="ConsNormal"/>
        <w:widowControl/>
        <w:ind w:right="0" w:firstLine="0"/>
        <w:jc w:val="both"/>
        <w:outlineLvl w:val="2"/>
        <w:rPr>
          <w:rFonts w:ascii="Times New Roman" w:hAnsi="Times New Roman" w:cs="Times New Roman"/>
          <w:b/>
        </w:rPr>
      </w:pPr>
      <w:bookmarkStart w:id="3" w:name="_Toc327364186"/>
      <w:r w:rsidRPr="00BD37E6">
        <w:rPr>
          <w:rFonts w:ascii="Times New Roman" w:hAnsi="Times New Roman" w:cs="Times New Roman"/>
          <w:b/>
        </w:rPr>
        <w:t>Статья 1. Основные понятия, используемые в настоящих Правилах</w:t>
      </w:r>
      <w:bookmarkEnd w:id="3"/>
    </w:p>
    <w:p w:rsidR="00F95C10" w:rsidRPr="00BD37E6" w:rsidRDefault="00F95C10" w:rsidP="00F95C10">
      <w:pPr>
        <w:pStyle w:val="ConsNormal"/>
        <w:widowControl/>
        <w:ind w:right="0" w:firstLine="0"/>
        <w:jc w:val="both"/>
        <w:rPr>
          <w:rFonts w:ascii="Times New Roman" w:hAnsi="Times New Roman" w:cs="Times New Roman"/>
          <w:b/>
        </w:rPr>
      </w:pP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 xml:space="preserve">1. Для целей Правил используются следующие основные понятия: </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Баланс территории</w:t>
      </w:r>
      <w:r w:rsidRPr="00BD37E6">
        <w:rPr>
          <w:sz w:val="20"/>
          <w:szCs w:val="20"/>
        </w:rPr>
        <w:t xml:space="preserve"> – выраженное в единицах площади или в процентах сложившееся или проектируемое деление территории по каким-либо видам ее использования или по структурным элементам.</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Благоустройство</w:t>
      </w:r>
      <w:r w:rsidRPr="00BD37E6">
        <w:rPr>
          <w:sz w:val="20"/>
          <w:szCs w:val="20"/>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Высота строения</w:t>
      </w:r>
      <w:r w:rsidRPr="00BD37E6">
        <w:rPr>
          <w:sz w:val="20"/>
          <w:szCs w:val="20"/>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 xml:space="preserve">Градостроительная деятельность – </w:t>
      </w:r>
      <w:r w:rsidRPr="00BD37E6">
        <w:rPr>
          <w:bCs/>
          <w:sz w:val="20"/>
          <w:szCs w:val="20"/>
        </w:rPr>
        <w:t>деятельность по развитию территории</w:t>
      </w:r>
      <w:r w:rsidRPr="00BD37E6">
        <w:rPr>
          <w:sz w:val="20"/>
          <w:szCs w:val="20"/>
        </w:rPr>
        <w:t xml:space="preserve"> Подгорнского сельского поселения, </w:t>
      </w:r>
      <w:r w:rsidRPr="00BD37E6">
        <w:rPr>
          <w:bCs/>
          <w:sz w:val="20"/>
          <w:szCs w:val="20"/>
        </w:rPr>
        <w:t>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Градостроительное зонирование</w:t>
      </w:r>
      <w:r w:rsidRPr="00BD37E6">
        <w:rPr>
          <w:sz w:val="20"/>
          <w:szCs w:val="20"/>
        </w:rPr>
        <w:t xml:space="preserve"> – </w:t>
      </w:r>
      <w:r w:rsidRPr="00BD37E6">
        <w:rPr>
          <w:bCs/>
          <w:sz w:val="20"/>
          <w:szCs w:val="20"/>
        </w:rPr>
        <w:t xml:space="preserve">зонирование территории </w:t>
      </w:r>
      <w:r w:rsidRPr="00BD37E6">
        <w:rPr>
          <w:sz w:val="20"/>
          <w:szCs w:val="20"/>
        </w:rPr>
        <w:t xml:space="preserve">Подгорнского сельского поселения </w:t>
      </w:r>
      <w:r w:rsidRPr="00BD37E6">
        <w:rPr>
          <w:bCs/>
          <w:sz w:val="20"/>
          <w:szCs w:val="20"/>
        </w:rPr>
        <w:t>в целях определения территориальных зон и установления градостроительных регламентов;</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Градостроительный регламент</w:t>
      </w:r>
      <w:r w:rsidRPr="00BD37E6">
        <w:rPr>
          <w:sz w:val="20"/>
          <w:szCs w:val="20"/>
        </w:rPr>
        <w:t xml:space="preserve"> - </w:t>
      </w:r>
      <w:r w:rsidRPr="00BD37E6">
        <w:rPr>
          <w:bCs/>
          <w:sz w:val="20"/>
          <w:szCs w:val="20"/>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BD37E6">
        <w:rPr>
          <w:bCs/>
          <w:sz w:val="20"/>
          <w:szCs w:val="20"/>
        </w:rPr>
        <w:t xml:space="preserve"> и объектов капитального строительства;</w:t>
      </w:r>
    </w:p>
    <w:p w:rsidR="00F95C10" w:rsidRPr="00BD37E6" w:rsidRDefault="00F95C10" w:rsidP="00F95C10">
      <w:pPr>
        <w:pStyle w:val="ConsNormal"/>
        <w:widowControl/>
        <w:numPr>
          <w:ilvl w:val="0"/>
          <w:numId w:val="4"/>
        </w:numPr>
        <w:tabs>
          <w:tab w:val="num" w:pos="0"/>
          <w:tab w:val="left" w:pos="1080"/>
          <w:tab w:val="num" w:pos="5040"/>
        </w:tabs>
        <w:ind w:left="0" w:right="0" w:firstLine="720"/>
        <w:jc w:val="both"/>
        <w:rPr>
          <w:rFonts w:ascii="Times New Roman" w:hAnsi="Times New Roman" w:cs="Times New Roman"/>
        </w:rPr>
      </w:pPr>
      <w:r w:rsidRPr="00BD37E6">
        <w:rPr>
          <w:rFonts w:ascii="Times New Roman" w:hAnsi="Times New Roman" w:cs="Times New Roman"/>
          <w:b/>
        </w:rPr>
        <w:t>Государственный кадастровый учет земельного участка</w:t>
      </w:r>
      <w:r w:rsidRPr="00BD37E6">
        <w:rPr>
          <w:rFonts w:ascii="Times New Roman" w:hAnsi="Times New Roman" w:cs="Times New Roman"/>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w:t>
      </w:r>
      <w:r w:rsidR="00F655A2">
        <w:rPr>
          <w:rFonts w:ascii="Times New Roman" w:hAnsi="Times New Roman" w:cs="Times New Roman"/>
        </w:rPr>
        <w:t>сведений о недвижимом имуществе;</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Жилой дом квартирного типа малоэтажный</w:t>
      </w:r>
      <w:r w:rsidRPr="00BD37E6">
        <w:rPr>
          <w:sz w:val="20"/>
          <w:szCs w:val="20"/>
        </w:rPr>
        <w:t xml:space="preserve"> – многоквартирный жилой дом, имеющий не более т</w:t>
      </w:r>
      <w:r w:rsidR="00F655A2">
        <w:rPr>
          <w:sz w:val="20"/>
          <w:szCs w:val="20"/>
        </w:rPr>
        <w:t>рех этажей, включая мансардный;</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bCs/>
          <w:sz w:val="20"/>
          <w:szCs w:val="20"/>
        </w:rPr>
        <w:t xml:space="preserve">Жилой дом блокированной застройки </w:t>
      </w:r>
      <w:r w:rsidRPr="00BD37E6">
        <w:rPr>
          <w:sz w:val="20"/>
          <w:szCs w:val="20"/>
        </w:rPr>
        <w:t xml:space="preserve">- </w:t>
      </w:r>
      <w:r w:rsidRPr="00BD37E6">
        <w:rPr>
          <w:bCs/>
          <w:sz w:val="20"/>
          <w:szCs w:val="20"/>
        </w:rPr>
        <w:t>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r w:rsidR="00F655A2">
        <w:rPr>
          <w:bCs/>
          <w:sz w:val="20"/>
          <w:szCs w:val="20"/>
        </w:rPr>
        <w:t>;</w:t>
      </w:r>
      <w:proofErr w:type="gramEnd"/>
    </w:p>
    <w:p w:rsidR="00F655A2" w:rsidRPr="00F655A2" w:rsidRDefault="00F655A2" w:rsidP="00F655A2">
      <w:pPr>
        <w:tabs>
          <w:tab w:val="left" w:pos="567"/>
        </w:tabs>
        <w:autoSpaceDE w:val="0"/>
        <w:autoSpaceDN w:val="0"/>
        <w:adjustRightInd w:val="0"/>
        <w:jc w:val="both"/>
        <w:rPr>
          <w:rFonts w:eastAsia="Calibri"/>
          <w:color w:val="000066"/>
          <w:sz w:val="20"/>
          <w:szCs w:val="20"/>
          <w:lang w:eastAsia="en-US"/>
        </w:rPr>
      </w:pPr>
      <w:r>
        <w:tab/>
      </w:r>
      <w:proofErr w:type="gramStart"/>
      <w:r w:rsidRPr="00F655A2">
        <w:rPr>
          <w:color w:val="000066"/>
          <w:sz w:val="20"/>
          <w:szCs w:val="20"/>
        </w:rPr>
        <w:t xml:space="preserve">10) Застройщик - </w:t>
      </w:r>
      <w:r w:rsidRPr="00F655A2">
        <w:rPr>
          <w:rFonts w:eastAsia="Calibri"/>
          <w:color w:val="000066"/>
          <w:sz w:val="20"/>
          <w:szCs w:val="20"/>
          <w:lang w:eastAsia="en-US"/>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w:t>
      </w:r>
      <w:r w:rsidRPr="00F655A2">
        <w:rPr>
          <w:rFonts w:eastAsia="Calibri"/>
          <w:color w:val="000066"/>
          <w:sz w:val="20"/>
          <w:szCs w:val="20"/>
          <w:lang w:eastAsia="en-US"/>
        </w:rPr>
        <w:lastRenderedPageBreak/>
        <w:t>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proofErr w:type="gramEnd"/>
      <w:r w:rsidRPr="00F655A2">
        <w:rPr>
          <w:rFonts w:eastAsia="Calibri"/>
          <w:color w:val="000066"/>
          <w:sz w:val="20"/>
          <w:szCs w:val="20"/>
          <w:lang w:eastAsia="en-US"/>
        </w:rPr>
        <w:t>)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655A2" w:rsidRPr="00F655A2" w:rsidRDefault="00F655A2" w:rsidP="00F655A2">
      <w:pPr>
        <w:ind w:firstLine="708"/>
        <w:rPr>
          <w:color w:val="000066"/>
          <w:sz w:val="20"/>
          <w:szCs w:val="20"/>
        </w:rPr>
      </w:pPr>
      <w:r w:rsidRPr="00F655A2">
        <w:rPr>
          <w:color w:val="000066"/>
          <w:sz w:val="20"/>
          <w:szCs w:val="20"/>
        </w:rPr>
        <w:t>( в редакции решения от 27.01.2017 № 3)</w:t>
      </w:r>
    </w:p>
    <w:p w:rsidR="00F95C10" w:rsidRPr="00BD37E6" w:rsidRDefault="00F655A2" w:rsidP="00F655A2">
      <w:pPr>
        <w:tabs>
          <w:tab w:val="left" w:pos="1080"/>
          <w:tab w:val="num" w:pos="5040"/>
        </w:tabs>
        <w:autoSpaceDE w:val="0"/>
        <w:autoSpaceDN w:val="0"/>
        <w:adjustRightInd w:val="0"/>
        <w:jc w:val="both"/>
        <w:rPr>
          <w:sz w:val="20"/>
          <w:szCs w:val="20"/>
        </w:rPr>
      </w:pPr>
      <w:r>
        <w:rPr>
          <w:b/>
          <w:sz w:val="20"/>
          <w:szCs w:val="20"/>
        </w:rPr>
        <w:t xml:space="preserve">               11) </w:t>
      </w:r>
      <w:r w:rsidR="00F95C10" w:rsidRPr="00BD37E6">
        <w:rPr>
          <w:b/>
          <w:sz w:val="20"/>
          <w:szCs w:val="20"/>
        </w:rPr>
        <w:t>Зоны с особыми условиями использования территорий</w:t>
      </w:r>
      <w:r w:rsidR="00F95C10" w:rsidRPr="00BD37E6">
        <w:rPr>
          <w:sz w:val="20"/>
          <w:szCs w:val="20"/>
        </w:rPr>
        <w:t xml:space="preserve"> – </w:t>
      </w:r>
      <w:r w:rsidR="00F95C10" w:rsidRPr="00BD37E6">
        <w:rPr>
          <w:bCs/>
          <w:sz w:val="20"/>
          <w:szCs w:val="20"/>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00F95C10" w:rsidRPr="00BD37E6">
        <w:rPr>
          <w:bCs/>
          <w:sz w:val="20"/>
          <w:szCs w:val="20"/>
        </w:rPr>
        <w:t>водоохранные</w:t>
      </w:r>
      <w:proofErr w:type="spellEnd"/>
      <w:r w:rsidR="00F95C10" w:rsidRPr="00BD37E6">
        <w:rPr>
          <w:bCs/>
          <w:sz w:val="20"/>
          <w:szCs w:val="20"/>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95C10" w:rsidRPr="00BD37E6" w:rsidRDefault="00F95C10" w:rsidP="00F95C10">
      <w:pPr>
        <w:numPr>
          <w:ilvl w:val="0"/>
          <w:numId w:val="4"/>
        </w:numPr>
        <w:tabs>
          <w:tab w:val="num" w:pos="0"/>
          <w:tab w:val="left" w:pos="1080"/>
          <w:tab w:val="num" w:pos="5040"/>
        </w:tabs>
        <w:autoSpaceDE w:val="0"/>
        <w:autoSpaceDN w:val="0"/>
        <w:adjustRightInd w:val="0"/>
        <w:ind w:left="0" w:firstLine="720"/>
        <w:jc w:val="both"/>
        <w:rPr>
          <w:sz w:val="20"/>
          <w:szCs w:val="20"/>
        </w:rPr>
      </w:pPr>
      <w:r w:rsidRPr="00BD37E6">
        <w:rPr>
          <w:b/>
          <w:bCs/>
          <w:sz w:val="20"/>
          <w:szCs w:val="20"/>
        </w:rPr>
        <w:t xml:space="preserve">Инженерные изыскания </w:t>
      </w:r>
      <w:r w:rsidRPr="00BD37E6">
        <w:rPr>
          <w:bCs/>
          <w:sz w:val="20"/>
          <w:szCs w:val="2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95C10" w:rsidRPr="00BD37E6" w:rsidRDefault="00F95C10" w:rsidP="00F95C10">
      <w:pPr>
        <w:numPr>
          <w:ilvl w:val="0"/>
          <w:numId w:val="4"/>
        </w:numPr>
        <w:tabs>
          <w:tab w:val="num" w:pos="0"/>
          <w:tab w:val="left" w:pos="1080"/>
          <w:tab w:val="num" w:pos="5040"/>
        </w:tabs>
        <w:autoSpaceDE w:val="0"/>
        <w:autoSpaceDN w:val="0"/>
        <w:adjustRightInd w:val="0"/>
        <w:ind w:left="0" w:firstLine="720"/>
        <w:jc w:val="both"/>
        <w:rPr>
          <w:sz w:val="20"/>
          <w:szCs w:val="20"/>
        </w:rPr>
      </w:pPr>
      <w:r w:rsidRPr="00BD37E6">
        <w:rPr>
          <w:b/>
          <w:sz w:val="20"/>
          <w:szCs w:val="20"/>
        </w:rPr>
        <w:t>Информационные системы обеспечения градостроительной деятельности</w:t>
      </w:r>
      <w:r w:rsidRPr="00BD37E6">
        <w:rPr>
          <w:sz w:val="20"/>
          <w:szCs w:val="20"/>
        </w:rPr>
        <w:t xml:space="preserve">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95C10" w:rsidRPr="00BD37E6" w:rsidRDefault="00F95C10" w:rsidP="00F95C10">
      <w:pPr>
        <w:numPr>
          <w:ilvl w:val="0"/>
          <w:numId w:val="4"/>
        </w:numPr>
        <w:tabs>
          <w:tab w:val="num" w:pos="0"/>
          <w:tab w:val="left" w:pos="1080"/>
          <w:tab w:val="num" w:pos="5040"/>
        </w:tabs>
        <w:autoSpaceDE w:val="0"/>
        <w:autoSpaceDN w:val="0"/>
        <w:adjustRightInd w:val="0"/>
        <w:ind w:left="0" w:firstLine="720"/>
        <w:jc w:val="both"/>
        <w:rPr>
          <w:sz w:val="20"/>
          <w:szCs w:val="20"/>
        </w:rPr>
      </w:pPr>
      <w:proofErr w:type="gramStart"/>
      <w:r w:rsidRPr="00BD37E6">
        <w:rPr>
          <w:b/>
          <w:sz w:val="20"/>
          <w:szCs w:val="20"/>
        </w:rPr>
        <w:t>Инфраструктура транспортная</w:t>
      </w:r>
      <w:r w:rsidRPr="00BD37E6">
        <w:rPr>
          <w:sz w:val="20"/>
          <w:szCs w:val="20"/>
        </w:rPr>
        <w:t xml:space="preserve"> – </w:t>
      </w:r>
      <w:r w:rsidRPr="00BD37E6">
        <w:rPr>
          <w:bCs/>
          <w:sz w:val="20"/>
          <w:szCs w:val="20"/>
        </w:rPr>
        <w:t>технологический комплекс, включающий в себя внутренние водные пути, контактные линии, автомобильные дороги, эстакады, мосты, автобусные станции, морские торговые, рыбные, специализированные и речные порты, портовые средства, судоходные гидротехнические сооружения, аэродромы,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 на территории</w:t>
      </w:r>
      <w:r w:rsidRPr="00BD37E6">
        <w:rPr>
          <w:sz w:val="20"/>
          <w:szCs w:val="20"/>
        </w:rPr>
        <w:t xml:space="preserve"> Подгорнского сельского поселения</w:t>
      </w:r>
      <w:r w:rsidRPr="00BD37E6">
        <w:rPr>
          <w:bCs/>
          <w:sz w:val="20"/>
          <w:szCs w:val="20"/>
        </w:rPr>
        <w:t>;</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Инфраструктура инженерная</w:t>
      </w:r>
      <w:r w:rsidRPr="00BD37E6">
        <w:rPr>
          <w:sz w:val="20"/>
          <w:szCs w:val="20"/>
        </w:rPr>
        <w:t xml:space="preserve"> –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 Подгорнского сельского поселения.</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Инфраструктура социальная</w:t>
      </w:r>
      <w:r w:rsidRPr="00BD37E6">
        <w:rPr>
          <w:sz w:val="20"/>
          <w:szCs w:val="20"/>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 xml:space="preserve">Капитальный ремонт объектов капитального строительства (за исключением линейных объектов) </w:t>
      </w:r>
      <w:r w:rsidRPr="00BD37E6">
        <w:rPr>
          <w:sz w:val="20"/>
          <w:szCs w:val="20"/>
        </w:rPr>
        <w:t xml:space="preserve">– </w:t>
      </w:r>
      <w:r w:rsidRPr="00BD37E6">
        <w:rPr>
          <w:bCs/>
          <w:sz w:val="20"/>
          <w:szCs w:val="20"/>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BD37E6">
        <w:rPr>
          <w:bCs/>
          <w:sz w:val="20"/>
          <w:szCs w:val="20"/>
        </w:rPr>
        <w:t xml:space="preserve"> элементы и (или) восстановление указанных элементов;</w:t>
      </w:r>
    </w:p>
    <w:p w:rsidR="00F95C10" w:rsidRPr="00BD37E6" w:rsidRDefault="00F95C10" w:rsidP="00F95C10">
      <w:pPr>
        <w:numPr>
          <w:ilvl w:val="0"/>
          <w:numId w:val="4"/>
        </w:numPr>
        <w:tabs>
          <w:tab w:val="num" w:pos="0"/>
          <w:tab w:val="left" w:pos="1080"/>
          <w:tab w:val="num" w:pos="5040"/>
        </w:tabs>
        <w:ind w:left="0" w:firstLine="720"/>
        <w:jc w:val="both"/>
        <w:rPr>
          <w:b/>
          <w:sz w:val="20"/>
          <w:szCs w:val="20"/>
        </w:rPr>
      </w:pPr>
      <w:r w:rsidRPr="00BD37E6">
        <w:rPr>
          <w:b/>
          <w:sz w:val="20"/>
          <w:szCs w:val="20"/>
        </w:rPr>
        <w:t xml:space="preserve">Капитальный ремонт линейных объектов </w:t>
      </w:r>
      <w:r w:rsidRPr="00BD37E6">
        <w:rPr>
          <w:sz w:val="20"/>
          <w:szCs w:val="20"/>
        </w:rPr>
        <w:t xml:space="preserve">– </w:t>
      </w:r>
      <w:r w:rsidRPr="00BD37E6">
        <w:rPr>
          <w:bCs/>
          <w:sz w:val="20"/>
          <w:szCs w:val="20"/>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F95C10" w:rsidRPr="00BD37E6" w:rsidRDefault="00F95C10" w:rsidP="00F95C10">
      <w:pPr>
        <w:numPr>
          <w:ilvl w:val="0"/>
          <w:numId w:val="4"/>
        </w:numPr>
        <w:tabs>
          <w:tab w:val="num" w:pos="0"/>
          <w:tab w:val="left" w:pos="1080"/>
          <w:tab w:val="num" w:pos="5040"/>
        </w:tabs>
        <w:ind w:left="0" w:firstLine="720"/>
        <w:jc w:val="both"/>
        <w:rPr>
          <w:b/>
          <w:sz w:val="20"/>
          <w:szCs w:val="20"/>
        </w:rPr>
      </w:pPr>
      <w:proofErr w:type="gramStart"/>
      <w:r w:rsidRPr="00BD37E6">
        <w:rPr>
          <w:b/>
          <w:sz w:val="20"/>
          <w:szCs w:val="20"/>
        </w:rPr>
        <w:t>Красные линии</w:t>
      </w:r>
      <w:r w:rsidRPr="00BD37E6">
        <w:rPr>
          <w:sz w:val="20"/>
          <w:szCs w:val="20"/>
        </w:rPr>
        <w:t xml:space="preserve"> - </w:t>
      </w:r>
      <w:r w:rsidRPr="00BD37E6">
        <w:rPr>
          <w:bCs/>
          <w:sz w:val="20"/>
          <w:szCs w:val="20"/>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Коэффициент застройки</w:t>
      </w:r>
      <w:r w:rsidRPr="00BD37E6">
        <w:rPr>
          <w:sz w:val="20"/>
          <w:szCs w:val="20"/>
        </w:rPr>
        <w:t xml:space="preserve"> – часть территории земельного участка, которая занята зданиями</w:t>
      </w:r>
      <w:proofErr w:type="gramStart"/>
      <w:r w:rsidRPr="00BD37E6">
        <w:rPr>
          <w:sz w:val="20"/>
          <w:szCs w:val="20"/>
        </w:rPr>
        <w:t xml:space="preserve"> (%).</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Коэффициент озеленения (в применении к территории земельного участка)</w:t>
      </w:r>
      <w:r w:rsidRPr="00BD37E6">
        <w:rPr>
          <w:sz w:val="20"/>
          <w:szCs w:val="20"/>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Линии градостроительного регулирования</w:t>
      </w:r>
      <w:r w:rsidRPr="00BD37E6">
        <w:rPr>
          <w:sz w:val="20"/>
          <w:szCs w:val="20"/>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BD37E6">
        <w:rPr>
          <w:sz w:val="20"/>
          <w:szCs w:val="20"/>
        </w:rPr>
        <w:t>подзон</w:t>
      </w:r>
      <w:proofErr w:type="spellEnd"/>
      <w:r w:rsidRPr="00BD37E6">
        <w:rPr>
          <w:sz w:val="20"/>
          <w:szCs w:val="20"/>
        </w:rPr>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w:t>
      </w:r>
      <w:proofErr w:type="gramEnd"/>
      <w:r w:rsidRPr="00BD37E6">
        <w:rPr>
          <w:sz w:val="20"/>
          <w:szCs w:val="20"/>
        </w:rPr>
        <w:t xml:space="preserve"> границы санитарно-защитных, </w:t>
      </w:r>
      <w:proofErr w:type="spellStart"/>
      <w:r w:rsidRPr="00BD37E6">
        <w:rPr>
          <w:sz w:val="20"/>
          <w:szCs w:val="20"/>
        </w:rPr>
        <w:t>водоохранных</w:t>
      </w:r>
      <w:proofErr w:type="spellEnd"/>
      <w:r w:rsidRPr="00BD37E6">
        <w:rPr>
          <w:sz w:val="20"/>
          <w:szCs w:val="20"/>
        </w:rPr>
        <w:t xml:space="preserve"> и иных зон ограничений использования земельных участков, зданий, строений, сооружений.</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Линии регулирования застройки</w:t>
      </w:r>
      <w:r w:rsidRPr="00BD37E6">
        <w:rPr>
          <w:sz w:val="20"/>
          <w:szCs w:val="20"/>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 xml:space="preserve">Личное подсобное хозяйство – </w:t>
      </w:r>
      <w:r w:rsidRPr="00BD37E6">
        <w:rPr>
          <w:bCs/>
          <w:sz w:val="20"/>
          <w:szCs w:val="20"/>
        </w:rPr>
        <w:t xml:space="preserve">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w:t>
      </w:r>
      <w:r w:rsidRPr="00BD37E6">
        <w:rPr>
          <w:bCs/>
          <w:sz w:val="20"/>
          <w:szCs w:val="20"/>
        </w:rPr>
        <w:lastRenderedPageBreak/>
        <w:t>удовлетворения личных потребностей на земельном участке, предоставленном и (или) приобретенном для ведения личного подсобного хозяйства.</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Многоквартирный жилой дом</w:t>
      </w:r>
      <w:r w:rsidRPr="00BD37E6">
        <w:rPr>
          <w:sz w:val="20"/>
          <w:szCs w:val="20"/>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F95C10" w:rsidRPr="00BD37E6" w:rsidRDefault="00F95C10" w:rsidP="00F95C10">
      <w:pPr>
        <w:pStyle w:val="21"/>
        <w:numPr>
          <w:ilvl w:val="0"/>
          <w:numId w:val="4"/>
        </w:numPr>
        <w:tabs>
          <w:tab w:val="num" w:pos="0"/>
          <w:tab w:val="left" w:pos="1080"/>
          <w:tab w:val="num" w:pos="5040"/>
        </w:tabs>
        <w:spacing w:after="0" w:line="240" w:lineRule="auto"/>
        <w:ind w:left="0" w:firstLine="720"/>
        <w:jc w:val="both"/>
        <w:rPr>
          <w:sz w:val="20"/>
          <w:szCs w:val="20"/>
        </w:rPr>
      </w:pPr>
      <w:r w:rsidRPr="00BD37E6">
        <w:rPr>
          <w:b/>
          <w:sz w:val="20"/>
          <w:szCs w:val="20"/>
        </w:rPr>
        <w:t>Муниципальный земельный контроль</w:t>
      </w:r>
      <w:r w:rsidRPr="00BD37E6">
        <w:rPr>
          <w:sz w:val="20"/>
          <w:szCs w:val="20"/>
        </w:rPr>
        <w:t xml:space="preserve"> - осуществляемый органами местного самоуправления или уполномоченными ими органами </w:t>
      </w:r>
      <w:proofErr w:type="gramStart"/>
      <w:r w:rsidRPr="00BD37E6">
        <w:rPr>
          <w:sz w:val="20"/>
          <w:szCs w:val="20"/>
        </w:rPr>
        <w:t>контроль за</w:t>
      </w:r>
      <w:proofErr w:type="gramEnd"/>
      <w:r w:rsidRPr="00BD37E6">
        <w:rPr>
          <w:sz w:val="20"/>
          <w:szCs w:val="20"/>
        </w:rPr>
        <w:t xml:space="preserve"> использованием земель на территории Подгорнского сельского поселения.</w:t>
      </w:r>
    </w:p>
    <w:p w:rsidR="00F95C10" w:rsidRPr="00BD37E6" w:rsidRDefault="00F95C10" w:rsidP="00F95C10">
      <w:pPr>
        <w:pStyle w:val="21"/>
        <w:numPr>
          <w:ilvl w:val="0"/>
          <w:numId w:val="4"/>
        </w:numPr>
        <w:tabs>
          <w:tab w:val="num" w:pos="0"/>
          <w:tab w:val="left" w:pos="1080"/>
          <w:tab w:val="num" w:pos="5040"/>
        </w:tabs>
        <w:spacing w:after="0" w:line="240" w:lineRule="auto"/>
        <w:ind w:left="0" w:firstLine="720"/>
        <w:jc w:val="both"/>
        <w:rPr>
          <w:sz w:val="20"/>
          <w:szCs w:val="20"/>
        </w:rPr>
      </w:pPr>
      <w:proofErr w:type="gramStart"/>
      <w:r w:rsidRPr="00BD37E6">
        <w:rPr>
          <w:b/>
          <w:sz w:val="20"/>
          <w:szCs w:val="20"/>
        </w:rPr>
        <w:t>Объект капитального строительства</w:t>
      </w:r>
      <w:r w:rsidRPr="00BD37E6">
        <w:rPr>
          <w:sz w:val="20"/>
          <w:szCs w:val="20"/>
        </w:rPr>
        <w:t xml:space="preserve"> – </w:t>
      </w:r>
      <w:r w:rsidRPr="00BD37E6">
        <w:rPr>
          <w:bCs/>
          <w:sz w:val="20"/>
          <w:szCs w:val="20"/>
        </w:rPr>
        <w:t>здание, строение, сооружение, объекты, строительство которых не завершено (далее - объекты незавершенного строительства), за исключением</w:t>
      </w:r>
      <w:r w:rsidRPr="00BD37E6">
        <w:rPr>
          <w:b/>
          <w:bCs/>
          <w:sz w:val="20"/>
          <w:szCs w:val="20"/>
        </w:rPr>
        <w:t xml:space="preserve"> </w:t>
      </w:r>
      <w:r w:rsidRPr="00BD37E6">
        <w:rPr>
          <w:bCs/>
          <w:sz w:val="20"/>
          <w:szCs w:val="20"/>
        </w:rPr>
        <w:t>временных построек, киосков, навесов и других подобных построек;</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Объект индивидуального жилищного строительства</w:t>
      </w:r>
      <w:r w:rsidRPr="00BD37E6">
        <w:rPr>
          <w:sz w:val="20"/>
          <w:szCs w:val="20"/>
        </w:rPr>
        <w:t xml:space="preserve"> – отдельно стоящие жилые дома с количеством этажей не более чем три, предназначенные для проживания одной семьи.</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bCs/>
          <w:sz w:val="20"/>
          <w:szCs w:val="20"/>
        </w:rPr>
        <w:t xml:space="preserve">Объекты местного значения - </w:t>
      </w:r>
      <w:r w:rsidRPr="00BD37E6">
        <w:rPr>
          <w:bCs/>
          <w:sz w:val="20"/>
          <w:szCs w:val="20"/>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Pr="00BD37E6">
        <w:rPr>
          <w:sz w:val="20"/>
          <w:szCs w:val="20"/>
        </w:rPr>
        <w:t xml:space="preserve">Подгорнского сельского поселения </w:t>
      </w:r>
      <w:r w:rsidRPr="00BD37E6">
        <w:rPr>
          <w:bCs/>
          <w:sz w:val="20"/>
          <w:szCs w:val="20"/>
        </w:rPr>
        <w:t xml:space="preserve">полномочий по вопросам местного значения и в пределах переданных государственных полномочий в соответствии с федеральными законами, законом Томской области, уставом </w:t>
      </w:r>
      <w:r w:rsidRPr="00BD37E6">
        <w:rPr>
          <w:sz w:val="20"/>
          <w:szCs w:val="20"/>
        </w:rPr>
        <w:t xml:space="preserve">Подгорнского сельского поселения </w:t>
      </w:r>
      <w:r w:rsidRPr="00BD37E6">
        <w:rPr>
          <w:bCs/>
          <w:sz w:val="20"/>
          <w:szCs w:val="20"/>
        </w:rPr>
        <w:t xml:space="preserve">и оказывают существенное влияние на социально-экономическое развитие </w:t>
      </w:r>
      <w:r w:rsidRPr="00BD37E6">
        <w:rPr>
          <w:sz w:val="20"/>
          <w:szCs w:val="20"/>
        </w:rPr>
        <w:t>Подгорнского сельского поселения</w:t>
      </w:r>
      <w:r w:rsidRPr="00BD37E6">
        <w:rPr>
          <w:bCs/>
          <w:sz w:val="20"/>
          <w:szCs w:val="20"/>
        </w:rPr>
        <w:t xml:space="preserve">. </w:t>
      </w:r>
      <w:proofErr w:type="gramEnd"/>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Парковка (парковочное место)</w:t>
      </w:r>
      <w:r w:rsidRPr="00BD37E6">
        <w:rPr>
          <w:sz w:val="20"/>
          <w:szCs w:val="20"/>
        </w:rPr>
        <w:t xml:space="preserve"> - специально обозначенное и при необходимости обустроенное и оборудованное место, </w:t>
      </w:r>
      <w:proofErr w:type="gramStart"/>
      <w:r w:rsidRPr="00BD37E6">
        <w:rPr>
          <w:sz w:val="20"/>
          <w:szCs w:val="20"/>
        </w:rPr>
        <w:t>являющееся</w:t>
      </w:r>
      <w:proofErr w:type="gramEnd"/>
      <w:r w:rsidRPr="00BD37E6">
        <w:rPr>
          <w:sz w:val="20"/>
          <w:szCs w:val="2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D37E6">
        <w:rPr>
          <w:sz w:val="20"/>
          <w:szCs w:val="20"/>
        </w:rPr>
        <w:t>подэстакадных</w:t>
      </w:r>
      <w:proofErr w:type="spellEnd"/>
      <w:r w:rsidRPr="00BD37E6">
        <w:rPr>
          <w:sz w:val="20"/>
          <w:szCs w:val="20"/>
        </w:rPr>
        <w:t xml:space="preserve"> или </w:t>
      </w:r>
      <w:proofErr w:type="spellStart"/>
      <w:r w:rsidRPr="00BD37E6">
        <w:rPr>
          <w:sz w:val="20"/>
          <w:szCs w:val="20"/>
        </w:rPr>
        <w:t>подмостовых</w:t>
      </w:r>
      <w:proofErr w:type="spellEnd"/>
      <w:r w:rsidRPr="00BD37E6">
        <w:rPr>
          <w:sz w:val="20"/>
          <w:szCs w:val="2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Планировка территории</w:t>
      </w:r>
      <w:r w:rsidRPr="00BD37E6">
        <w:rPr>
          <w:sz w:val="20"/>
          <w:szCs w:val="20"/>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Плотность жилого фонда</w:t>
      </w:r>
      <w:r w:rsidRPr="00BD37E6">
        <w:rPr>
          <w:sz w:val="20"/>
          <w:szCs w:val="20"/>
        </w:rPr>
        <w:t xml:space="preserve"> – количество м</w:t>
      </w:r>
      <w:proofErr w:type="gramStart"/>
      <w:r w:rsidRPr="00BD37E6">
        <w:rPr>
          <w:sz w:val="20"/>
          <w:szCs w:val="20"/>
          <w:vertAlign w:val="superscript"/>
        </w:rPr>
        <w:t>2</w:t>
      </w:r>
      <w:proofErr w:type="gramEnd"/>
      <w:r w:rsidRPr="00BD37E6">
        <w:rPr>
          <w:sz w:val="20"/>
          <w:szCs w:val="20"/>
        </w:rPr>
        <w:t xml:space="preserve"> жилой площади, приходящейся на </w:t>
      </w:r>
      <w:smartTag w:uri="urn:schemas-microsoft-com:office:smarttags" w:element="metricconverter">
        <w:smartTagPr>
          <w:attr w:name="ProductID" w:val="1 га"/>
        </w:smartTagPr>
        <w:r w:rsidRPr="00BD37E6">
          <w:rPr>
            <w:sz w:val="20"/>
            <w:szCs w:val="20"/>
          </w:rPr>
          <w:t>1 га</w:t>
        </w:r>
      </w:smartTag>
      <w:r w:rsidRPr="00BD37E6">
        <w:rPr>
          <w:sz w:val="20"/>
          <w:szCs w:val="20"/>
        </w:rPr>
        <w:t xml:space="preserve"> территории микрорайона (квартала).</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Правила землепользования и застройки</w:t>
      </w:r>
      <w:r w:rsidRPr="00BD37E6">
        <w:rPr>
          <w:sz w:val="20"/>
          <w:szCs w:val="20"/>
        </w:rPr>
        <w:t xml:space="preserve"> – </w:t>
      </w:r>
      <w:r w:rsidRPr="00BD37E6">
        <w:rPr>
          <w:bCs/>
          <w:sz w:val="20"/>
          <w:szCs w:val="20"/>
        </w:rPr>
        <w:t>документ градостроительного зонирования</w:t>
      </w:r>
      <w:r w:rsidRPr="00BD37E6">
        <w:rPr>
          <w:sz w:val="20"/>
          <w:szCs w:val="20"/>
        </w:rPr>
        <w:t xml:space="preserve"> Подгорнского сельского поселения</w:t>
      </w:r>
      <w:r w:rsidRPr="00BD37E6">
        <w:rPr>
          <w:bCs/>
          <w:sz w:val="20"/>
          <w:szCs w:val="20"/>
        </w:rPr>
        <w:t>,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95C10" w:rsidRPr="00BD37E6" w:rsidRDefault="00F95C10" w:rsidP="00F95C10">
      <w:pPr>
        <w:pStyle w:val="ConsNormal"/>
        <w:widowControl/>
        <w:numPr>
          <w:ilvl w:val="0"/>
          <w:numId w:val="4"/>
        </w:numPr>
        <w:tabs>
          <w:tab w:val="num" w:pos="0"/>
          <w:tab w:val="left" w:pos="1080"/>
          <w:tab w:val="num" w:pos="5040"/>
        </w:tabs>
        <w:ind w:left="0" w:right="0" w:firstLine="720"/>
        <w:jc w:val="both"/>
        <w:rPr>
          <w:rFonts w:ascii="Times New Roman" w:hAnsi="Times New Roman" w:cs="Times New Roman"/>
        </w:rPr>
      </w:pPr>
      <w:r w:rsidRPr="00BD37E6">
        <w:rPr>
          <w:rFonts w:ascii="Times New Roman" w:hAnsi="Times New Roman" w:cs="Times New Roman"/>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BD37E6">
        <w:rPr>
          <w:rFonts w:ascii="Times New Roman" w:hAnsi="Times New Roman" w:cs="Times New Roman"/>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95C10" w:rsidRPr="00BD37E6" w:rsidRDefault="00F95C10" w:rsidP="00F95C10">
      <w:pPr>
        <w:pStyle w:val="ConsNormal"/>
        <w:widowControl/>
        <w:numPr>
          <w:ilvl w:val="0"/>
          <w:numId w:val="4"/>
        </w:numPr>
        <w:tabs>
          <w:tab w:val="num" w:pos="0"/>
          <w:tab w:val="left" w:pos="1080"/>
          <w:tab w:val="num" w:pos="5040"/>
        </w:tabs>
        <w:ind w:left="0" w:right="0" w:firstLine="720"/>
        <w:jc w:val="both"/>
        <w:rPr>
          <w:rFonts w:ascii="Times New Roman" w:hAnsi="Times New Roman" w:cs="Times New Roman"/>
        </w:rPr>
      </w:pPr>
      <w:proofErr w:type="gramStart"/>
      <w:r w:rsidRPr="00BD37E6">
        <w:rPr>
          <w:rFonts w:ascii="Times New Roman" w:hAnsi="Times New Roman" w:cs="Times New Roman"/>
          <w:b/>
        </w:rPr>
        <w:t>Приусадебный земельный участок</w:t>
      </w:r>
      <w:r w:rsidRPr="00BD37E6">
        <w:rPr>
          <w:rFonts w:ascii="Times New Roman" w:hAnsi="Times New Roman" w:cs="Times New Roman"/>
        </w:rPr>
        <w:t xml:space="preserve"> – расположенный в границе населенного пункта земельный участок, предназначенный для индивидуального жилищного строительства и ведения личного подсобного хозяйства,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roofErr w:type="gramEnd"/>
    </w:p>
    <w:p w:rsidR="00F95C10" w:rsidRPr="00BD37E6" w:rsidRDefault="00F95C10" w:rsidP="00F95C10">
      <w:pPr>
        <w:numPr>
          <w:ilvl w:val="0"/>
          <w:numId w:val="4"/>
        </w:numPr>
        <w:tabs>
          <w:tab w:val="num" w:pos="0"/>
          <w:tab w:val="left" w:pos="1080"/>
          <w:tab w:val="num" w:pos="5040"/>
        </w:tabs>
        <w:autoSpaceDE w:val="0"/>
        <w:autoSpaceDN w:val="0"/>
        <w:adjustRightInd w:val="0"/>
        <w:ind w:left="0" w:firstLine="720"/>
        <w:jc w:val="both"/>
        <w:rPr>
          <w:sz w:val="20"/>
          <w:szCs w:val="20"/>
        </w:rPr>
      </w:pPr>
      <w:r w:rsidRPr="00BD37E6">
        <w:rPr>
          <w:b/>
          <w:sz w:val="20"/>
          <w:szCs w:val="20"/>
        </w:rPr>
        <w:t>Публичный сервитут</w:t>
      </w:r>
      <w:r w:rsidRPr="00BD37E6">
        <w:rPr>
          <w:sz w:val="20"/>
          <w:szCs w:val="20"/>
        </w:rPr>
        <w:t xml:space="preserve">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t>Реконструкция</w:t>
      </w:r>
      <w:r w:rsidRPr="00BD37E6">
        <w:rPr>
          <w:sz w:val="20"/>
          <w:szCs w:val="20"/>
        </w:rPr>
        <w:t xml:space="preserve"> </w:t>
      </w:r>
      <w:r w:rsidRPr="00BD37E6">
        <w:rPr>
          <w:b/>
          <w:sz w:val="20"/>
          <w:szCs w:val="20"/>
        </w:rPr>
        <w:t>объектов капитального строительства (за исключением линейных объектов)</w:t>
      </w:r>
      <w:r w:rsidRPr="00BD37E6">
        <w:rPr>
          <w:sz w:val="20"/>
          <w:szCs w:val="20"/>
        </w:rPr>
        <w:t xml:space="preserve"> – и</w:t>
      </w:r>
      <w:r w:rsidRPr="00BD37E6">
        <w:rPr>
          <w:bCs/>
          <w:sz w:val="20"/>
          <w:szCs w:val="20"/>
        </w:rPr>
        <w:t>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BD37E6">
        <w:rPr>
          <w:bCs/>
          <w:sz w:val="20"/>
          <w:szCs w:val="20"/>
        </w:rPr>
        <w:t xml:space="preserve"> указанных элементов;</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Реконструкция линейных объектов</w:t>
      </w:r>
      <w:r w:rsidRPr="00BD37E6">
        <w:rPr>
          <w:sz w:val="20"/>
          <w:szCs w:val="20"/>
        </w:rPr>
        <w:t xml:space="preserve"> – </w:t>
      </w:r>
      <w:r w:rsidRPr="00BD37E6">
        <w:rPr>
          <w:bCs/>
          <w:sz w:val="20"/>
          <w:szCs w:val="20"/>
        </w:rPr>
        <w:t xml:space="preserve">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BD37E6">
        <w:rPr>
          <w:bCs/>
          <w:sz w:val="20"/>
          <w:szCs w:val="20"/>
        </w:rPr>
        <w:t>котором</w:t>
      </w:r>
      <w:proofErr w:type="gramEnd"/>
      <w:r w:rsidRPr="00BD37E6">
        <w:rPr>
          <w:bCs/>
          <w:sz w:val="20"/>
          <w:szCs w:val="20"/>
        </w:rPr>
        <w:t xml:space="preserve"> требуется изменение границ полос отвода и (или) охранных зон таких объектов;</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Строительство</w:t>
      </w:r>
      <w:r w:rsidRPr="00BD37E6">
        <w:rPr>
          <w:sz w:val="20"/>
          <w:szCs w:val="20"/>
        </w:rPr>
        <w:t xml:space="preserve"> – создание зданий, строений, сооружений (в том числе на месте сносимых объектов капитального строительства).</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Технические условия</w:t>
      </w:r>
      <w:r w:rsidRPr="00BD37E6">
        <w:rPr>
          <w:sz w:val="20"/>
          <w:szCs w:val="20"/>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proofErr w:type="gramStart"/>
      <w:r w:rsidRPr="00BD37E6">
        <w:rPr>
          <w:b/>
          <w:sz w:val="20"/>
          <w:szCs w:val="20"/>
        </w:rPr>
        <w:lastRenderedPageBreak/>
        <w:t>Технический заказчик</w:t>
      </w:r>
      <w:r w:rsidRPr="00BD37E6">
        <w:rPr>
          <w:sz w:val="20"/>
          <w:szCs w:val="20"/>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w:t>
      </w:r>
      <w:proofErr w:type="gramEnd"/>
      <w:r w:rsidRPr="00BD37E6">
        <w:rPr>
          <w:sz w:val="20"/>
          <w:szCs w:val="20"/>
        </w:rPr>
        <w:t xml:space="preserve">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Территориальные зоны</w:t>
      </w:r>
      <w:r w:rsidRPr="00BD37E6">
        <w:rPr>
          <w:sz w:val="20"/>
          <w:szCs w:val="20"/>
        </w:rPr>
        <w:t xml:space="preserve"> – </w:t>
      </w:r>
      <w:r w:rsidRPr="00BD37E6">
        <w:rPr>
          <w:bCs/>
          <w:sz w:val="20"/>
          <w:szCs w:val="20"/>
        </w:rPr>
        <w:t>зоны, для которых в правилах землепользования и застройки определены границы и установлены градостроительные регламенты;</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sz w:val="20"/>
          <w:szCs w:val="20"/>
        </w:rPr>
        <w:t>Территории общего пользования</w:t>
      </w:r>
      <w:r w:rsidRPr="00BD37E6">
        <w:rPr>
          <w:sz w:val="20"/>
          <w:szCs w:val="20"/>
        </w:rPr>
        <w:t xml:space="preserve"> – </w:t>
      </w:r>
      <w:r w:rsidRPr="00BD37E6">
        <w:rPr>
          <w:bCs/>
          <w:sz w:val="20"/>
          <w:szCs w:val="20"/>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95C10" w:rsidRPr="00BD37E6" w:rsidRDefault="00F95C10" w:rsidP="00F95C10">
      <w:pPr>
        <w:numPr>
          <w:ilvl w:val="0"/>
          <w:numId w:val="4"/>
        </w:numPr>
        <w:tabs>
          <w:tab w:val="num" w:pos="0"/>
          <w:tab w:val="left" w:pos="1080"/>
          <w:tab w:val="num" w:pos="5040"/>
        </w:tabs>
        <w:ind w:left="0" w:firstLine="720"/>
        <w:jc w:val="both"/>
        <w:rPr>
          <w:sz w:val="20"/>
          <w:szCs w:val="20"/>
        </w:rPr>
      </w:pPr>
      <w:r w:rsidRPr="00BD37E6">
        <w:rPr>
          <w:b/>
          <w:bCs/>
          <w:sz w:val="20"/>
          <w:szCs w:val="20"/>
        </w:rPr>
        <w:t xml:space="preserve">Функциональные зоны - </w:t>
      </w:r>
      <w:r w:rsidRPr="00BD37E6">
        <w:rPr>
          <w:bCs/>
          <w:sz w:val="20"/>
          <w:szCs w:val="20"/>
        </w:rPr>
        <w:t>зоны, для которых документами территориального планирования определены границы и функциональное назначение;</w:t>
      </w:r>
    </w:p>
    <w:p w:rsidR="00F95C10" w:rsidRPr="00BD37E6" w:rsidRDefault="00F95C10" w:rsidP="00F95C10">
      <w:pPr>
        <w:ind w:firstLine="709"/>
        <w:jc w:val="both"/>
        <w:rPr>
          <w:sz w:val="20"/>
          <w:szCs w:val="20"/>
        </w:rPr>
      </w:pPr>
      <w:r w:rsidRPr="00BD37E6">
        <w:rPr>
          <w:sz w:val="20"/>
          <w:szCs w:val="20"/>
        </w:rPr>
        <w:t xml:space="preserve">2. </w:t>
      </w:r>
      <w:proofErr w:type="gramStart"/>
      <w:r w:rsidRPr="00BD37E6">
        <w:rPr>
          <w:sz w:val="20"/>
          <w:szCs w:val="20"/>
        </w:rPr>
        <w:t>Иные понятия, используемые в настоящих Правилах, применяются в тех же значениях, что и в нормативных правовых актах Российской Федерации, Томской области, муниципальных правовых актах муниципального образования «Подгорнское сельское поселение».</w:t>
      </w:r>
      <w:proofErr w:type="gramEnd"/>
    </w:p>
    <w:p w:rsidR="00F95C10" w:rsidRPr="00BD37E6" w:rsidRDefault="00F95C10" w:rsidP="00F95C10">
      <w:pPr>
        <w:ind w:firstLine="709"/>
        <w:jc w:val="both"/>
        <w:rPr>
          <w:sz w:val="20"/>
          <w:szCs w:val="20"/>
        </w:rPr>
      </w:pPr>
    </w:p>
    <w:p w:rsidR="00F95C10" w:rsidRPr="00BD37E6" w:rsidRDefault="00F95C10" w:rsidP="00F95C10">
      <w:pPr>
        <w:ind w:firstLine="709"/>
        <w:jc w:val="both"/>
        <w:rPr>
          <w:sz w:val="20"/>
          <w:szCs w:val="20"/>
        </w:rPr>
      </w:pPr>
    </w:p>
    <w:p w:rsidR="00F95C10" w:rsidRPr="00BD37E6" w:rsidRDefault="00F95C10" w:rsidP="00F95C10">
      <w:pPr>
        <w:ind w:left="1080" w:hanging="1080"/>
        <w:jc w:val="both"/>
        <w:outlineLvl w:val="2"/>
        <w:rPr>
          <w:b/>
          <w:sz w:val="20"/>
          <w:szCs w:val="20"/>
        </w:rPr>
      </w:pPr>
      <w:bookmarkStart w:id="4" w:name="_Toc327364187"/>
      <w:r w:rsidRPr="00BD37E6">
        <w:rPr>
          <w:b/>
          <w:sz w:val="20"/>
          <w:szCs w:val="20"/>
        </w:rPr>
        <w:t>Статья 2. Задачи Правил землепользования и застройки Подгорнского сельского поселения</w:t>
      </w:r>
      <w:bookmarkEnd w:id="4"/>
    </w:p>
    <w:p w:rsidR="00F95C10" w:rsidRPr="00BD37E6" w:rsidRDefault="00F95C10" w:rsidP="00F95C10">
      <w:pPr>
        <w:ind w:left="900" w:hanging="900"/>
        <w:rPr>
          <w:b/>
          <w:sz w:val="20"/>
          <w:szCs w:val="20"/>
        </w:rPr>
      </w:pPr>
    </w:p>
    <w:p w:rsidR="00F95C10" w:rsidRPr="00BD37E6" w:rsidRDefault="00F95C10" w:rsidP="00F95C10">
      <w:pPr>
        <w:pStyle w:val="a7"/>
        <w:ind w:left="0" w:firstLine="720"/>
        <w:rPr>
          <w:sz w:val="20"/>
          <w:szCs w:val="20"/>
        </w:rPr>
      </w:pPr>
      <w:r w:rsidRPr="00BD37E6">
        <w:rPr>
          <w:sz w:val="20"/>
          <w:szCs w:val="20"/>
        </w:rPr>
        <w:t>1. Задачами Правил застройки являются:</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1) создание условий для устойчивого развития территории Подгорнского сельского поселения, сохранения окружающей среды и объектов культурного и природного наследия;</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2) создание условий для планировки территории Подгорнского сельского поселения;</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95C10" w:rsidRPr="00BD37E6" w:rsidRDefault="00F95C10" w:rsidP="00F95C10">
      <w:pPr>
        <w:ind w:firstLine="720"/>
        <w:jc w:val="both"/>
        <w:rPr>
          <w:color w:val="000000"/>
          <w:sz w:val="20"/>
          <w:szCs w:val="20"/>
        </w:rPr>
      </w:pPr>
      <w:r w:rsidRPr="00BD37E6">
        <w:rPr>
          <w:color w:val="000000"/>
          <w:sz w:val="20"/>
          <w:szCs w:val="20"/>
        </w:rPr>
        <w:t>5)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6) защита прав граждан и обеспечение равенства прав физических и юридических лиц в градостроительных отношениях;</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7) обеспечение открытой информации о правилах и условиях использования земельных участков, осуществления на них строительства и реконструкции;</w:t>
      </w:r>
    </w:p>
    <w:p w:rsidR="00F95C10" w:rsidRPr="00BD37E6" w:rsidRDefault="00F95C10" w:rsidP="00F95C10">
      <w:pPr>
        <w:ind w:firstLine="720"/>
        <w:jc w:val="both"/>
        <w:rPr>
          <w:sz w:val="20"/>
          <w:szCs w:val="20"/>
        </w:rPr>
      </w:pPr>
      <w:r w:rsidRPr="00BD37E6">
        <w:rPr>
          <w:sz w:val="20"/>
          <w:szCs w:val="20"/>
        </w:rPr>
        <w:t>8)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F95C10" w:rsidRPr="00BD37E6" w:rsidRDefault="00F95C10" w:rsidP="00F95C10">
      <w:pPr>
        <w:pStyle w:val="a7"/>
        <w:ind w:left="0" w:firstLine="720"/>
        <w:jc w:val="both"/>
        <w:rPr>
          <w:sz w:val="20"/>
          <w:szCs w:val="20"/>
        </w:rPr>
      </w:pPr>
      <w:r w:rsidRPr="00BD37E6">
        <w:rPr>
          <w:sz w:val="20"/>
          <w:szCs w:val="20"/>
        </w:rPr>
        <w:t>2. Правила землепользования и застройки регламентируют деятельность органов и должностных лиц местного самоуправления, физических и юридических лиц в области землепользования и застройки:</w:t>
      </w:r>
    </w:p>
    <w:p w:rsidR="00F95C10" w:rsidRPr="00BD37E6" w:rsidRDefault="00F95C10" w:rsidP="00F95C10">
      <w:pPr>
        <w:numPr>
          <w:ilvl w:val="0"/>
          <w:numId w:val="31"/>
        </w:numPr>
        <w:tabs>
          <w:tab w:val="clear" w:pos="1429"/>
          <w:tab w:val="num" w:pos="-180"/>
          <w:tab w:val="left" w:pos="1080"/>
        </w:tabs>
        <w:ind w:left="0" w:firstLine="720"/>
        <w:jc w:val="both"/>
        <w:rPr>
          <w:sz w:val="20"/>
          <w:szCs w:val="20"/>
        </w:rPr>
      </w:pPr>
      <w:r w:rsidRPr="00BD37E6">
        <w:rPr>
          <w:sz w:val="20"/>
          <w:szCs w:val="20"/>
        </w:rPr>
        <w:t>подготовка документации по планировке территории;</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внесение изменений в настоящие Правила;</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организация и проведение публичных слушаний по вопросам землепользования и застройки;</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предоставление разрешения на условно разрешенный вид использования земельного участка или объекта капитального строительства;</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разработка, согласование и утверждение проектной документации;</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выдача разрешений на строительство, разрешений на ввод объектов в эксплуатацию;</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подготовке градостроительных оснований для принятия решений о резервировании и изъятии земельных участков для реализации и муниципальных нужд;</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proofErr w:type="gramStart"/>
      <w:r w:rsidRPr="00BD37E6">
        <w:rPr>
          <w:sz w:val="20"/>
          <w:szCs w:val="20"/>
        </w:rPr>
        <w:t>контроль за</w:t>
      </w:r>
      <w:proofErr w:type="gramEnd"/>
      <w:r w:rsidRPr="00BD37E6">
        <w:rPr>
          <w:sz w:val="20"/>
          <w:szCs w:val="20"/>
        </w:rPr>
        <w:t xml:space="preserve"> использованием и строительными изменениями объектов недвижимости;</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 xml:space="preserve"> обеспечение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F95C10" w:rsidRPr="00BD37E6" w:rsidRDefault="00F95C10" w:rsidP="00F95C10">
      <w:pPr>
        <w:numPr>
          <w:ilvl w:val="0"/>
          <w:numId w:val="31"/>
        </w:numPr>
        <w:tabs>
          <w:tab w:val="clear" w:pos="1429"/>
          <w:tab w:val="num" w:pos="-180"/>
          <w:tab w:val="num" w:pos="0"/>
          <w:tab w:val="left" w:pos="1080"/>
        </w:tabs>
        <w:ind w:left="0" w:firstLine="720"/>
        <w:jc w:val="both"/>
        <w:rPr>
          <w:sz w:val="20"/>
          <w:szCs w:val="20"/>
        </w:rPr>
      </w:pPr>
      <w:r w:rsidRPr="00BD37E6">
        <w:rPr>
          <w:sz w:val="20"/>
          <w:szCs w:val="20"/>
        </w:rPr>
        <w:t xml:space="preserve"> внесение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F95C10" w:rsidRPr="00BD37E6" w:rsidRDefault="00F95C10" w:rsidP="00F95C10">
      <w:pPr>
        <w:autoSpaceDE w:val="0"/>
        <w:autoSpaceDN w:val="0"/>
        <w:adjustRightInd w:val="0"/>
        <w:ind w:firstLine="720"/>
        <w:jc w:val="both"/>
        <w:rPr>
          <w:sz w:val="20"/>
          <w:szCs w:val="20"/>
        </w:rPr>
      </w:pPr>
    </w:p>
    <w:p w:rsidR="00F95C10" w:rsidRPr="00BD37E6" w:rsidRDefault="00F95C10" w:rsidP="00F95C10">
      <w:pPr>
        <w:autoSpaceDE w:val="0"/>
        <w:autoSpaceDN w:val="0"/>
        <w:adjustRightInd w:val="0"/>
        <w:ind w:firstLine="720"/>
        <w:jc w:val="both"/>
        <w:rPr>
          <w:sz w:val="20"/>
          <w:szCs w:val="20"/>
        </w:rPr>
      </w:pPr>
    </w:p>
    <w:p w:rsidR="0044518D" w:rsidRDefault="0044518D" w:rsidP="00F95C10">
      <w:pPr>
        <w:ind w:left="1080" w:hanging="1080"/>
        <w:jc w:val="both"/>
        <w:outlineLvl w:val="2"/>
        <w:rPr>
          <w:b/>
          <w:sz w:val="20"/>
          <w:szCs w:val="20"/>
        </w:rPr>
      </w:pPr>
      <w:bookmarkStart w:id="5" w:name="_Toc327364188"/>
    </w:p>
    <w:p w:rsidR="00F95C10" w:rsidRPr="00BD37E6" w:rsidRDefault="00F95C10" w:rsidP="00F95C10">
      <w:pPr>
        <w:ind w:left="1080" w:hanging="1080"/>
        <w:jc w:val="both"/>
        <w:outlineLvl w:val="2"/>
        <w:rPr>
          <w:b/>
          <w:sz w:val="20"/>
          <w:szCs w:val="20"/>
        </w:rPr>
      </w:pPr>
      <w:r w:rsidRPr="00BD37E6">
        <w:rPr>
          <w:b/>
          <w:sz w:val="20"/>
          <w:szCs w:val="20"/>
        </w:rPr>
        <w:lastRenderedPageBreak/>
        <w:t>Статья 3. Правовой статус и пределы действия Правил землепользования и застройки</w:t>
      </w:r>
      <w:bookmarkEnd w:id="5"/>
    </w:p>
    <w:p w:rsidR="00F95C10" w:rsidRPr="00BD37E6" w:rsidRDefault="00F95C10" w:rsidP="00F95C10">
      <w:pPr>
        <w:jc w:val="both"/>
        <w:rPr>
          <w:b/>
          <w:sz w:val="20"/>
          <w:szCs w:val="20"/>
        </w:rPr>
      </w:pPr>
    </w:p>
    <w:p w:rsidR="00F95C10" w:rsidRPr="00BD37E6" w:rsidRDefault="00F95C10" w:rsidP="00F95C10">
      <w:pPr>
        <w:pStyle w:val="a7"/>
        <w:tabs>
          <w:tab w:val="left" w:pos="360"/>
          <w:tab w:val="left" w:pos="1080"/>
        </w:tabs>
        <w:ind w:left="0" w:firstLine="720"/>
        <w:jc w:val="both"/>
        <w:rPr>
          <w:sz w:val="20"/>
          <w:szCs w:val="20"/>
        </w:rPr>
      </w:pPr>
      <w:r w:rsidRPr="00BD37E6">
        <w:rPr>
          <w:sz w:val="20"/>
          <w:szCs w:val="20"/>
        </w:rPr>
        <w:t>1. Настоящие Правила действуют на всей территории муниципального образования «Подгорнского сельское поселение» и обязательны для исполнения всеми субъектами отношений в области землепользования и застройки на территории Подгорнского сельского поселения.</w:t>
      </w:r>
    </w:p>
    <w:p w:rsidR="00F95C10" w:rsidRPr="00BD37E6" w:rsidRDefault="00F95C10" w:rsidP="00F95C10">
      <w:pPr>
        <w:pStyle w:val="a7"/>
        <w:tabs>
          <w:tab w:val="left" w:pos="360"/>
          <w:tab w:val="left" w:pos="1080"/>
        </w:tabs>
        <w:ind w:left="0" w:firstLine="720"/>
        <w:jc w:val="both"/>
        <w:rPr>
          <w:sz w:val="20"/>
          <w:szCs w:val="20"/>
        </w:rPr>
      </w:pPr>
      <w:r w:rsidRPr="00BD37E6">
        <w:rPr>
          <w:sz w:val="20"/>
          <w:szCs w:val="20"/>
        </w:rPr>
        <w:t>2.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Томской области и муниципальными правовыми актами Подгорнского сельского поселения.</w:t>
      </w:r>
    </w:p>
    <w:p w:rsidR="00F95C10" w:rsidRPr="00BD37E6" w:rsidRDefault="00F95C10" w:rsidP="00F95C10">
      <w:pPr>
        <w:pStyle w:val="a7"/>
        <w:tabs>
          <w:tab w:val="left" w:pos="1080"/>
        </w:tabs>
        <w:ind w:left="0" w:firstLine="720"/>
        <w:jc w:val="both"/>
        <w:rPr>
          <w:sz w:val="20"/>
          <w:szCs w:val="20"/>
        </w:rPr>
      </w:pPr>
      <w:r w:rsidRPr="00BD37E6">
        <w:rPr>
          <w:sz w:val="20"/>
          <w:szCs w:val="20"/>
        </w:rPr>
        <w:t>3. Нормативные и индивидуальные правовые акты Подгорнского сельского поселения в области землепользования и застройки, принятые до вступления в силу настоящих Правил застройки, применяются в части, не противоречащей настоящим Правилам.</w:t>
      </w:r>
    </w:p>
    <w:p w:rsidR="00F95C10" w:rsidRPr="00BD37E6" w:rsidRDefault="00F95C10" w:rsidP="00F95C10">
      <w:pPr>
        <w:jc w:val="both"/>
        <w:rPr>
          <w:b/>
          <w:sz w:val="20"/>
          <w:szCs w:val="20"/>
        </w:rPr>
      </w:pPr>
    </w:p>
    <w:p w:rsidR="00F95C10" w:rsidRPr="00BD37E6" w:rsidRDefault="00F95C10" w:rsidP="00F95C10">
      <w:pPr>
        <w:jc w:val="both"/>
        <w:rPr>
          <w:b/>
          <w:sz w:val="20"/>
          <w:szCs w:val="20"/>
        </w:rPr>
      </w:pPr>
    </w:p>
    <w:p w:rsidR="00F95C10" w:rsidRPr="00BD37E6" w:rsidRDefault="00F95C10" w:rsidP="00F95C10">
      <w:pPr>
        <w:ind w:left="1080" w:hanging="1080"/>
        <w:jc w:val="both"/>
        <w:outlineLvl w:val="1"/>
        <w:rPr>
          <w:rFonts w:ascii="Arial" w:hAnsi="Arial" w:cs="Arial"/>
          <w:b/>
          <w:sz w:val="20"/>
          <w:szCs w:val="20"/>
        </w:rPr>
      </w:pPr>
      <w:bookmarkStart w:id="6" w:name="_Toc327364189"/>
      <w:r w:rsidRPr="00BD37E6">
        <w:rPr>
          <w:rFonts w:ascii="Arial" w:hAnsi="Arial" w:cs="Arial"/>
          <w:b/>
          <w:sz w:val="20"/>
          <w:szCs w:val="20"/>
        </w:rPr>
        <w:t>Глава 2. Полномочия органов местного самоуправления Подгорнского сельского поселения в области землепользования и застройки</w:t>
      </w:r>
      <w:bookmarkEnd w:id="6"/>
    </w:p>
    <w:p w:rsidR="00F95C10" w:rsidRPr="00BD37E6" w:rsidRDefault="00F95C10" w:rsidP="00F95C10">
      <w:pPr>
        <w:jc w:val="both"/>
        <w:rPr>
          <w:b/>
          <w:sz w:val="20"/>
          <w:szCs w:val="20"/>
        </w:rPr>
      </w:pPr>
    </w:p>
    <w:p w:rsidR="00F95C10" w:rsidRPr="00BD37E6" w:rsidRDefault="00F95C10" w:rsidP="00F95C10">
      <w:pPr>
        <w:jc w:val="both"/>
        <w:rPr>
          <w:b/>
          <w:sz w:val="20"/>
          <w:szCs w:val="20"/>
        </w:rPr>
      </w:pPr>
    </w:p>
    <w:p w:rsidR="00F95C10" w:rsidRPr="00BD37E6" w:rsidRDefault="00F95C10" w:rsidP="00F95C10">
      <w:pPr>
        <w:ind w:left="1080" w:hanging="1080"/>
        <w:jc w:val="both"/>
        <w:outlineLvl w:val="2"/>
        <w:rPr>
          <w:b/>
          <w:sz w:val="20"/>
          <w:szCs w:val="20"/>
        </w:rPr>
      </w:pPr>
      <w:bookmarkStart w:id="7" w:name="_Toc327364190"/>
      <w:r w:rsidRPr="00BD37E6">
        <w:rPr>
          <w:b/>
          <w:sz w:val="20"/>
          <w:szCs w:val="20"/>
        </w:rPr>
        <w:t>Статья 4. Полномочия Совета Подгорнского сельского поселения в области землепользования и застройки</w:t>
      </w:r>
      <w:bookmarkEnd w:id="7"/>
    </w:p>
    <w:p w:rsidR="00F95C10" w:rsidRPr="00BD37E6" w:rsidRDefault="00F95C10" w:rsidP="00F95C10">
      <w:pPr>
        <w:ind w:left="900" w:hanging="900"/>
        <w:jc w:val="both"/>
        <w:rPr>
          <w:b/>
          <w:sz w:val="20"/>
          <w:szCs w:val="20"/>
        </w:rPr>
      </w:pPr>
    </w:p>
    <w:p w:rsidR="00F95C10" w:rsidRPr="00BD37E6" w:rsidRDefault="00F95C10" w:rsidP="00F95C10">
      <w:pPr>
        <w:numPr>
          <w:ilvl w:val="1"/>
          <w:numId w:val="33"/>
        </w:numPr>
        <w:tabs>
          <w:tab w:val="num" w:pos="0"/>
          <w:tab w:val="left" w:pos="900"/>
        </w:tabs>
        <w:ind w:left="0" w:firstLine="720"/>
        <w:jc w:val="both"/>
        <w:rPr>
          <w:sz w:val="20"/>
          <w:szCs w:val="20"/>
        </w:rPr>
      </w:pPr>
      <w:r w:rsidRPr="00BD37E6">
        <w:rPr>
          <w:sz w:val="20"/>
          <w:szCs w:val="20"/>
        </w:rPr>
        <w:t xml:space="preserve"> К полномочиям Совета Подгорнского сельского поселения в области землепользования и застройки относятся: </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утверждение генерального плана Подгорнского сельского поселения;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утверждение изменений в генеральный план Подгорнского сельского поселения;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утверждение Правил землепользования и застройки Подгорнского сельского поселения;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утверждение изменений в Правила землепользования и застройки Подгорнского сельского поселения;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 xml:space="preserve">утверждение местных нормативов градостроительного проектирования Подгорнского сельского поселения; </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установление права ограниченного пользования чужим земельным участком (публичного сервитута) для обеспечения интересов местного самоуправления или местного населения;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принятие планов и программ развития Подгорнского сельского поселения, утверждение отчетов об их исполнении;</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определение порядка управления и распоряжения имуществом, находящимся в муниципальной собственности Подгорнского сельского поселения;</w:t>
      </w:r>
    </w:p>
    <w:p w:rsidR="00F95C10" w:rsidRPr="00BD37E6" w:rsidRDefault="00F95C10" w:rsidP="00F95C10">
      <w:pPr>
        <w:numPr>
          <w:ilvl w:val="0"/>
          <w:numId w:val="43"/>
        </w:numPr>
        <w:tabs>
          <w:tab w:val="num" w:pos="0"/>
          <w:tab w:val="left" w:pos="900"/>
          <w:tab w:val="left" w:pos="1080"/>
        </w:tabs>
        <w:ind w:left="0" w:firstLine="720"/>
        <w:jc w:val="both"/>
        <w:rPr>
          <w:sz w:val="20"/>
          <w:szCs w:val="20"/>
        </w:rPr>
      </w:pPr>
      <w:r w:rsidRPr="00BD37E6">
        <w:rPr>
          <w:sz w:val="20"/>
          <w:szCs w:val="20"/>
        </w:rPr>
        <w:t>иные полномочия в соответствии с федеральными законами, законами Томской области и Уставом муниципального образования «Подгорнское сельское поселение».</w:t>
      </w:r>
    </w:p>
    <w:p w:rsidR="00F95C10" w:rsidRPr="00BD37E6" w:rsidRDefault="00F95C10" w:rsidP="00F95C10">
      <w:pPr>
        <w:ind w:left="1080" w:hanging="1080"/>
        <w:jc w:val="both"/>
        <w:rPr>
          <w:b/>
          <w:sz w:val="20"/>
          <w:szCs w:val="20"/>
        </w:rPr>
      </w:pPr>
    </w:p>
    <w:p w:rsidR="00F95C10" w:rsidRPr="00BD37E6" w:rsidRDefault="00F95C10" w:rsidP="00F95C10">
      <w:pPr>
        <w:ind w:left="1080" w:hanging="1080"/>
        <w:jc w:val="both"/>
        <w:rPr>
          <w:b/>
          <w:sz w:val="20"/>
          <w:szCs w:val="20"/>
        </w:rPr>
      </w:pPr>
    </w:p>
    <w:p w:rsidR="00F95C10" w:rsidRPr="00BD37E6" w:rsidRDefault="00F95C10" w:rsidP="00F95C10">
      <w:pPr>
        <w:ind w:left="1080" w:hanging="1080"/>
        <w:jc w:val="both"/>
        <w:outlineLvl w:val="2"/>
        <w:rPr>
          <w:b/>
          <w:sz w:val="20"/>
          <w:szCs w:val="20"/>
        </w:rPr>
      </w:pPr>
      <w:bookmarkStart w:id="8" w:name="_Toc327364191"/>
      <w:r w:rsidRPr="00BD37E6">
        <w:rPr>
          <w:b/>
          <w:sz w:val="20"/>
          <w:szCs w:val="20"/>
        </w:rPr>
        <w:t>Статья 5. Полномочия Главы Администрации Подгорнского сельского поселения в области землепользования и застройки.</w:t>
      </w:r>
      <w:bookmarkEnd w:id="8"/>
    </w:p>
    <w:p w:rsidR="00F95C10" w:rsidRPr="00BD37E6" w:rsidRDefault="00F95C10" w:rsidP="00F95C10">
      <w:pPr>
        <w:jc w:val="both"/>
        <w:rPr>
          <w:b/>
          <w:sz w:val="20"/>
          <w:szCs w:val="20"/>
        </w:rPr>
      </w:pPr>
    </w:p>
    <w:p w:rsidR="00F95C10" w:rsidRPr="00BD37E6" w:rsidRDefault="00F95C10" w:rsidP="00F95C10">
      <w:pPr>
        <w:tabs>
          <w:tab w:val="left" w:pos="1080"/>
        </w:tabs>
        <w:ind w:firstLine="720"/>
        <w:jc w:val="both"/>
        <w:rPr>
          <w:sz w:val="20"/>
          <w:szCs w:val="20"/>
        </w:rPr>
      </w:pPr>
      <w:r w:rsidRPr="00BD37E6">
        <w:rPr>
          <w:sz w:val="20"/>
          <w:szCs w:val="20"/>
        </w:rPr>
        <w:t>К полномочиям Главы Подгорнского сельского поселения в области землепользования и застройки относятся:</w:t>
      </w:r>
    </w:p>
    <w:p w:rsidR="00F95C10" w:rsidRPr="00BD37E6" w:rsidRDefault="00F95C10" w:rsidP="00F95C10">
      <w:pPr>
        <w:numPr>
          <w:ilvl w:val="0"/>
          <w:numId w:val="44"/>
        </w:numPr>
        <w:tabs>
          <w:tab w:val="num" w:pos="0"/>
          <w:tab w:val="left" w:pos="1080"/>
          <w:tab w:val="num" w:pos="1429"/>
        </w:tabs>
        <w:ind w:left="0" w:firstLine="720"/>
        <w:jc w:val="both"/>
        <w:rPr>
          <w:sz w:val="20"/>
          <w:szCs w:val="20"/>
        </w:rPr>
      </w:pPr>
      <w:r w:rsidRPr="00BD37E6">
        <w:rPr>
          <w:sz w:val="20"/>
          <w:szCs w:val="20"/>
        </w:rPr>
        <w:t>принятие решения о подготовке проекта Правил землепользования и застройки Подгорнского сельского поселения;</w:t>
      </w:r>
    </w:p>
    <w:p w:rsidR="00F95C10" w:rsidRPr="00BD37E6" w:rsidRDefault="00F95C10" w:rsidP="00F95C10">
      <w:pPr>
        <w:numPr>
          <w:ilvl w:val="0"/>
          <w:numId w:val="44"/>
        </w:numPr>
        <w:tabs>
          <w:tab w:val="num" w:pos="0"/>
          <w:tab w:val="left" w:pos="1080"/>
          <w:tab w:val="num" w:pos="1429"/>
        </w:tabs>
        <w:ind w:left="0" w:firstLine="720"/>
        <w:jc w:val="both"/>
        <w:rPr>
          <w:sz w:val="20"/>
          <w:szCs w:val="20"/>
        </w:rPr>
      </w:pPr>
      <w:r w:rsidRPr="00BD37E6">
        <w:rPr>
          <w:sz w:val="20"/>
          <w:szCs w:val="20"/>
        </w:rPr>
        <w:t>принятие решения о подготовке проекта изменений в Правила землепользования и застройки Подгорнского сельского поселения;</w:t>
      </w:r>
    </w:p>
    <w:p w:rsidR="00F95C10" w:rsidRPr="00BD37E6" w:rsidRDefault="00F95C10" w:rsidP="00F95C10">
      <w:pPr>
        <w:numPr>
          <w:ilvl w:val="0"/>
          <w:numId w:val="44"/>
        </w:numPr>
        <w:tabs>
          <w:tab w:val="num" w:pos="0"/>
          <w:tab w:val="left" w:pos="1080"/>
          <w:tab w:val="num" w:pos="1429"/>
        </w:tabs>
        <w:ind w:left="0" w:firstLine="720"/>
        <w:jc w:val="both"/>
        <w:rPr>
          <w:sz w:val="20"/>
          <w:szCs w:val="20"/>
        </w:rPr>
      </w:pPr>
      <w:r w:rsidRPr="00BD37E6">
        <w:rPr>
          <w:sz w:val="20"/>
          <w:szCs w:val="20"/>
        </w:rPr>
        <w:t>принятие решения о подготовке проекта генерального плана Подгорнского сельского поселения;</w:t>
      </w:r>
    </w:p>
    <w:p w:rsidR="00F95C10" w:rsidRPr="00BD37E6" w:rsidRDefault="00F95C10" w:rsidP="00F95C10">
      <w:pPr>
        <w:numPr>
          <w:ilvl w:val="0"/>
          <w:numId w:val="44"/>
        </w:numPr>
        <w:tabs>
          <w:tab w:val="num" w:pos="0"/>
          <w:tab w:val="left" w:pos="1080"/>
          <w:tab w:val="num" w:pos="1429"/>
        </w:tabs>
        <w:ind w:left="0" w:firstLine="720"/>
        <w:jc w:val="both"/>
        <w:rPr>
          <w:sz w:val="20"/>
          <w:szCs w:val="20"/>
        </w:rPr>
      </w:pPr>
      <w:r w:rsidRPr="00BD37E6">
        <w:rPr>
          <w:sz w:val="20"/>
          <w:szCs w:val="20"/>
        </w:rPr>
        <w:t>принятие решения о подготовке проекта изменений в генеральный план Подгорнского сельского поселения;</w:t>
      </w:r>
    </w:p>
    <w:p w:rsidR="00F95C10" w:rsidRPr="00BD37E6" w:rsidRDefault="00F95C10" w:rsidP="00F95C10">
      <w:pPr>
        <w:numPr>
          <w:ilvl w:val="0"/>
          <w:numId w:val="44"/>
        </w:numPr>
        <w:tabs>
          <w:tab w:val="num" w:pos="0"/>
          <w:tab w:val="left" w:pos="1080"/>
          <w:tab w:val="num" w:pos="1429"/>
        </w:tabs>
        <w:ind w:left="0" w:firstLine="720"/>
        <w:jc w:val="both"/>
        <w:rPr>
          <w:sz w:val="20"/>
          <w:szCs w:val="20"/>
        </w:rPr>
      </w:pPr>
      <w:r w:rsidRPr="00BD37E6">
        <w:rPr>
          <w:sz w:val="20"/>
          <w:szCs w:val="20"/>
        </w:rPr>
        <w:t>утверждение состава и порядка деятельности комиссии по подготовке проекта правил землепользования и застройки Подгорнского сельского поселения;</w:t>
      </w:r>
    </w:p>
    <w:p w:rsidR="00F95C10" w:rsidRPr="00BD37E6" w:rsidRDefault="00F95C10" w:rsidP="00F95C10">
      <w:pPr>
        <w:numPr>
          <w:ilvl w:val="0"/>
          <w:numId w:val="44"/>
        </w:numPr>
        <w:tabs>
          <w:tab w:val="num" w:pos="0"/>
          <w:tab w:val="left" w:pos="1080"/>
        </w:tabs>
        <w:ind w:left="0" w:firstLine="720"/>
        <w:jc w:val="both"/>
        <w:rPr>
          <w:sz w:val="20"/>
          <w:szCs w:val="20"/>
        </w:rPr>
      </w:pPr>
      <w:r w:rsidRPr="00BD37E6">
        <w:rPr>
          <w:sz w:val="20"/>
          <w:szCs w:val="20"/>
        </w:rPr>
        <w:t>принятие решения об утверждении документации по планировке территории;</w:t>
      </w:r>
    </w:p>
    <w:p w:rsidR="00F95C10" w:rsidRPr="00BD37E6" w:rsidRDefault="00F95C10" w:rsidP="00F95C10">
      <w:pPr>
        <w:numPr>
          <w:ilvl w:val="0"/>
          <w:numId w:val="44"/>
        </w:numPr>
        <w:tabs>
          <w:tab w:val="num" w:pos="0"/>
          <w:tab w:val="left" w:pos="1080"/>
        </w:tabs>
        <w:ind w:left="0" w:firstLine="720"/>
        <w:jc w:val="both"/>
        <w:rPr>
          <w:sz w:val="20"/>
          <w:szCs w:val="20"/>
        </w:rPr>
      </w:pPr>
      <w:r w:rsidRPr="00BD37E6">
        <w:rPr>
          <w:sz w:val="20"/>
          <w:szCs w:val="20"/>
        </w:rPr>
        <w:t>принятие решения о предоставлении разрешения на условно разрешенный вид использования земельного участка;</w:t>
      </w:r>
    </w:p>
    <w:p w:rsidR="00F95C10" w:rsidRPr="00BD37E6" w:rsidRDefault="00F95C10" w:rsidP="00F95C10">
      <w:pPr>
        <w:numPr>
          <w:ilvl w:val="0"/>
          <w:numId w:val="44"/>
        </w:numPr>
        <w:tabs>
          <w:tab w:val="num" w:pos="0"/>
          <w:tab w:val="left" w:pos="1080"/>
        </w:tabs>
        <w:ind w:left="0" w:firstLine="720"/>
        <w:jc w:val="both"/>
        <w:rPr>
          <w:sz w:val="20"/>
          <w:szCs w:val="20"/>
        </w:rPr>
      </w:pPr>
      <w:r w:rsidRPr="00BD37E6">
        <w:rPr>
          <w:sz w:val="20"/>
          <w:szCs w:val="20"/>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95C10" w:rsidRPr="00BD37E6" w:rsidRDefault="00F95C10" w:rsidP="00F95C10">
      <w:pPr>
        <w:numPr>
          <w:ilvl w:val="0"/>
          <w:numId w:val="44"/>
        </w:numPr>
        <w:tabs>
          <w:tab w:val="num" w:pos="0"/>
          <w:tab w:val="left" w:pos="1080"/>
        </w:tabs>
        <w:ind w:left="0" w:firstLine="720"/>
        <w:jc w:val="both"/>
        <w:rPr>
          <w:sz w:val="20"/>
          <w:szCs w:val="20"/>
        </w:rPr>
      </w:pPr>
      <w:r w:rsidRPr="00BD37E6">
        <w:rPr>
          <w:sz w:val="20"/>
          <w:szCs w:val="20"/>
        </w:rPr>
        <w:t>иные полномочия в соответствии с федеральными законами, законами Томской области, Уставом муниципального образования «Подгорнское сельское поселение» и нормативно-правовыми актами Подгорнского сельского поселения.</w:t>
      </w:r>
    </w:p>
    <w:p w:rsidR="00F95C10" w:rsidRPr="00BD37E6" w:rsidRDefault="00F95C10" w:rsidP="00F95C10">
      <w:pPr>
        <w:jc w:val="both"/>
        <w:rPr>
          <w:b/>
          <w:sz w:val="20"/>
          <w:szCs w:val="20"/>
        </w:rPr>
      </w:pPr>
    </w:p>
    <w:p w:rsidR="00F95C10" w:rsidRPr="00BD37E6" w:rsidRDefault="00F95C10" w:rsidP="00F95C10">
      <w:pPr>
        <w:ind w:left="1080" w:hanging="1080"/>
        <w:jc w:val="both"/>
        <w:rPr>
          <w:b/>
          <w:sz w:val="20"/>
          <w:szCs w:val="20"/>
        </w:rPr>
      </w:pPr>
    </w:p>
    <w:p w:rsidR="00F95C10" w:rsidRPr="00BD37E6" w:rsidRDefault="00F95C10" w:rsidP="00F95C10">
      <w:pPr>
        <w:ind w:left="1080" w:hanging="1080"/>
        <w:jc w:val="both"/>
        <w:outlineLvl w:val="2"/>
        <w:rPr>
          <w:b/>
          <w:sz w:val="20"/>
          <w:szCs w:val="20"/>
        </w:rPr>
      </w:pPr>
      <w:bookmarkStart w:id="9" w:name="_Toc327364192"/>
      <w:r w:rsidRPr="00BD37E6">
        <w:rPr>
          <w:b/>
          <w:sz w:val="20"/>
          <w:szCs w:val="20"/>
        </w:rPr>
        <w:t>Статья 6. Полномочия Администрации Подгорнского сельского поселения</w:t>
      </w:r>
      <w:r w:rsidRPr="00BD37E6">
        <w:rPr>
          <w:sz w:val="20"/>
          <w:szCs w:val="20"/>
        </w:rPr>
        <w:t xml:space="preserve"> </w:t>
      </w:r>
      <w:r w:rsidRPr="00BD37E6">
        <w:rPr>
          <w:b/>
          <w:sz w:val="20"/>
          <w:szCs w:val="20"/>
        </w:rPr>
        <w:t>в области землепользования и застройки.</w:t>
      </w:r>
      <w:bookmarkEnd w:id="9"/>
    </w:p>
    <w:p w:rsidR="00F95C10" w:rsidRPr="00BD37E6" w:rsidRDefault="00F95C10" w:rsidP="00F95C10">
      <w:pPr>
        <w:tabs>
          <w:tab w:val="left" w:pos="900"/>
          <w:tab w:val="left" w:pos="1080"/>
        </w:tabs>
        <w:jc w:val="both"/>
        <w:rPr>
          <w:sz w:val="20"/>
          <w:szCs w:val="20"/>
        </w:rPr>
      </w:pPr>
    </w:p>
    <w:p w:rsidR="00F95C10" w:rsidRPr="00BD37E6" w:rsidRDefault="00F95C10" w:rsidP="00F95C10">
      <w:pPr>
        <w:tabs>
          <w:tab w:val="left" w:pos="900"/>
          <w:tab w:val="left" w:pos="1080"/>
        </w:tabs>
        <w:ind w:firstLine="720"/>
        <w:jc w:val="both"/>
        <w:rPr>
          <w:sz w:val="20"/>
          <w:szCs w:val="20"/>
        </w:rPr>
      </w:pPr>
      <w:r w:rsidRPr="00BD37E6">
        <w:rPr>
          <w:sz w:val="20"/>
          <w:szCs w:val="20"/>
        </w:rPr>
        <w:t xml:space="preserve"> К полномочиям Администрации Подгорнского сельского поселения в области землепользования и застройки относятся:</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z w:val="20"/>
          <w:szCs w:val="20"/>
        </w:rPr>
        <w:lastRenderedPageBreak/>
        <w:t>организация подготовки генерального плана Подгорнского сельского поселения и внесений  в него изменений;</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z w:val="20"/>
          <w:szCs w:val="20"/>
        </w:rPr>
        <w:t>обеспечение разработки и утверждения документации по планировке территории (в том числе градостроительных планов земельных участков);</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z w:val="20"/>
          <w:szCs w:val="20"/>
        </w:rPr>
        <w:t>организация и проведение публичных слушаний;</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z w:val="20"/>
          <w:szCs w:val="20"/>
        </w:rPr>
        <w:t>выдача разрешений на строительство при осуществлении строительства, реконструкции, капитального ремонта объектов капитального строительства, расположенных на территории Подгорнского сельского поселения;</w:t>
      </w:r>
    </w:p>
    <w:p w:rsidR="00F95C10" w:rsidRPr="00BD37E6" w:rsidRDefault="00F95C10" w:rsidP="00F95C10">
      <w:pPr>
        <w:numPr>
          <w:ilvl w:val="0"/>
          <w:numId w:val="37"/>
        </w:numPr>
        <w:tabs>
          <w:tab w:val="clear" w:pos="720"/>
          <w:tab w:val="num" w:pos="0"/>
          <w:tab w:val="left" w:pos="1080"/>
          <w:tab w:val="left" w:pos="1260"/>
          <w:tab w:val="num" w:pos="3420"/>
        </w:tabs>
        <w:ind w:left="0" w:firstLine="900"/>
        <w:jc w:val="both"/>
        <w:rPr>
          <w:sz w:val="20"/>
          <w:szCs w:val="20"/>
        </w:rPr>
      </w:pPr>
      <w:r w:rsidRPr="00BD37E6">
        <w:rPr>
          <w:sz w:val="20"/>
          <w:szCs w:val="20"/>
        </w:rPr>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Подгорнского сельского поселения;</w:t>
      </w:r>
    </w:p>
    <w:p w:rsidR="00F95C10" w:rsidRPr="00BD37E6" w:rsidRDefault="00F95C10" w:rsidP="00F95C10">
      <w:pPr>
        <w:numPr>
          <w:ilvl w:val="0"/>
          <w:numId w:val="37"/>
        </w:numPr>
        <w:tabs>
          <w:tab w:val="clear" w:pos="720"/>
          <w:tab w:val="num" w:pos="0"/>
          <w:tab w:val="left" w:pos="1080"/>
          <w:tab w:val="left" w:pos="1260"/>
          <w:tab w:val="num" w:pos="3420"/>
        </w:tabs>
        <w:ind w:left="0" w:firstLine="900"/>
        <w:jc w:val="both"/>
        <w:rPr>
          <w:sz w:val="20"/>
          <w:szCs w:val="20"/>
        </w:rPr>
      </w:pPr>
      <w:r w:rsidRPr="00BD37E6">
        <w:rPr>
          <w:sz w:val="20"/>
          <w:szCs w:val="20"/>
        </w:rPr>
        <w:t>обеспечение реализации единой градостроительной политики;</w:t>
      </w:r>
    </w:p>
    <w:p w:rsidR="00F95C10" w:rsidRPr="00BD37E6" w:rsidRDefault="00F95C10" w:rsidP="00F95C10">
      <w:pPr>
        <w:numPr>
          <w:ilvl w:val="0"/>
          <w:numId w:val="37"/>
        </w:numPr>
        <w:tabs>
          <w:tab w:val="clear" w:pos="720"/>
          <w:tab w:val="num" w:pos="0"/>
          <w:tab w:val="left" w:pos="1080"/>
          <w:tab w:val="left" w:pos="1260"/>
          <w:tab w:val="num" w:pos="3420"/>
        </w:tabs>
        <w:ind w:left="0" w:firstLine="900"/>
        <w:jc w:val="both"/>
        <w:rPr>
          <w:sz w:val="20"/>
          <w:szCs w:val="20"/>
        </w:rPr>
      </w:pPr>
      <w:r w:rsidRPr="00BD37E6">
        <w:rPr>
          <w:spacing w:val="6"/>
          <w:sz w:val="20"/>
          <w:szCs w:val="20"/>
        </w:rPr>
        <w:t xml:space="preserve">осуществление резервирования земель и изъятия, в том числе путем выкупа, земельных участков в </w:t>
      </w:r>
      <w:r w:rsidRPr="00BD37E6">
        <w:rPr>
          <w:sz w:val="20"/>
          <w:szCs w:val="20"/>
        </w:rPr>
        <w:t>границах Подгорнского сельского</w:t>
      </w:r>
      <w:r w:rsidRPr="00BD37E6">
        <w:rPr>
          <w:spacing w:val="1"/>
          <w:sz w:val="20"/>
          <w:szCs w:val="20"/>
        </w:rPr>
        <w:t xml:space="preserve"> поселения</w:t>
      </w:r>
      <w:r w:rsidRPr="00BD37E6">
        <w:rPr>
          <w:sz w:val="20"/>
          <w:szCs w:val="20"/>
        </w:rPr>
        <w:t xml:space="preserve"> для муниципальных нужд;</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pacing w:val="4"/>
          <w:sz w:val="20"/>
          <w:szCs w:val="20"/>
        </w:rPr>
        <w:t xml:space="preserve">осуществление земельного </w:t>
      </w:r>
      <w:proofErr w:type="gramStart"/>
      <w:r w:rsidRPr="00BD37E6">
        <w:rPr>
          <w:spacing w:val="4"/>
          <w:sz w:val="20"/>
          <w:szCs w:val="20"/>
        </w:rPr>
        <w:t>контроля за</w:t>
      </w:r>
      <w:proofErr w:type="gramEnd"/>
      <w:r w:rsidRPr="00BD37E6">
        <w:rPr>
          <w:spacing w:val="4"/>
          <w:sz w:val="20"/>
          <w:szCs w:val="20"/>
        </w:rPr>
        <w:t xml:space="preserve"> использованием земель </w:t>
      </w:r>
      <w:r w:rsidRPr="00BD37E6">
        <w:rPr>
          <w:sz w:val="20"/>
          <w:szCs w:val="20"/>
        </w:rPr>
        <w:t>Подгорнского сельского</w:t>
      </w:r>
      <w:r w:rsidRPr="00BD37E6">
        <w:rPr>
          <w:spacing w:val="1"/>
          <w:sz w:val="20"/>
          <w:szCs w:val="20"/>
        </w:rPr>
        <w:t xml:space="preserve"> поселения</w:t>
      </w:r>
      <w:r w:rsidRPr="00BD37E6">
        <w:rPr>
          <w:sz w:val="20"/>
          <w:szCs w:val="20"/>
        </w:rPr>
        <w:t xml:space="preserve">; </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z w:val="20"/>
          <w:szCs w:val="20"/>
        </w:rPr>
        <w:t>сохранение, использование и популяризация объектов культурного наследия (памятников истории и культуры), находящихся в собственности Подгорнского сельского</w:t>
      </w:r>
      <w:r w:rsidRPr="00BD37E6">
        <w:rPr>
          <w:spacing w:val="1"/>
          <w:sz w:val="20"/>
          <w:szCs w:val="20"/>
        </w:rPr>
        <w:t xml:space="preserve"> </w:t>
      </w:r>
      <w:r w:rsidRPr="00BD37E6">
        <w:rPr>
          <w:sz w:val="20"/>
          <w:szCs w:val="20"/>
        </w:rPr>
        <w:t>поселения, охрану объектов культурного наследия (памятников истории и культуры) местного (муниципального) значения, расположенных на территории Подгорнского сельского</w:t>
      </w:r>
      <w:r w:rsidRPr="00BD37E6">
        <w:rPr>
          <w:spacing w:val="1"/>
          <w:sz w:val="20"/>
          <w:szCs w:val="20"/>
        </w:rPr>
        <w:t xml:space="preserve"> </w:t>
      </w:r>
      <w:r w:rsidRPr="00BD37E6">
        <w:rPr>
          <w:sz w:val="20"/>
          <w:szCs w:val="20"/>
        </w:rPr>
        <w:t xml:space="preserve">поселения; </w:t>
      </w:r>
    </w:p>
    <w:p w:rsidR="00F95C10" w:rsidRPr="00BD37E6" w:rsidRDefault="00F95C10" w:rsidP="00F95C10">
      <w:pPr>
        <w:numPr>
          <w:ilvl w:val="0"/>
          <w:numId w:val="37"/>
        </w:numPr>
        <w:tabs>
          <w:tab w:val="clear" w:pos="720"/>
          <w:tab w:val="num" w:pos="0"/>
          <w:tab w:val="left" w:pos="1080"/>
          <w:tab w:val="left" w:pos="1260"/>
          <w:tab w:val="num" w:pos="3420"/>
        </w:tabs>
        <w:ind w:left="0" w:firstLine="900"/>
        <w:jc w:val="both"/>
        <w:rPr>
          <w:sz w:val="20"/>
          <w:szCs w:val="20"/>
        </w:rPr>
      </w:pPr>
      <w:r w:rsidRPr="00BD37E6">
        <w:rPr>
          <w:sz w:val="20"/>
          <w:szCs w:val="20"/>
        </w:rPr>
        <w:t xml:space="preserve"> разработка и утверждение схемы размещения нестационарных торговых объектов в Подгорнском сельском поселении, в порядке, установленном уполномоченным органом исполнительной власти Томской области.</w:t>
      </w:r>
    </w:p>
    <w:p w:rsidR="00F95C10" w:rsidRPr="00BD37E6" w:rsidRDefault="00F95C10" w:rsidP="00F95C10">
      <w:pPr>
        <w:numPr>
          <w:ilvl w:val="0"/>
          <w:numId w:val="37"/>
        </w:numPr>
        <w:tabs>
          <w:tab w:val="clear" w:pos="720"/>
          <w:tab w:val="num" w:pos="0"/>
          <w:tab w:val="left" w:pos="1080"/>
          <w:tab w:val="left" w:pos="1260"/>
        </w:tabs>
        <w:ind w:left="0" w:firstLine="900"/>
        <w:jc w:val="both"/>
        <w:rPr>
          <w:sz w:val="20"/>
          <w:szCs w:val="20"/>
        </w:rPr>
      </w:pPr>
      <w:r w:rsidRPr="00BD37E6">
        <w:rPr>
          <w:spacing w:val="1"/>
          <w:sz w:val="20"/>
          <w:szCs w:val="20"/>
        </w:rPr>
        <w:t xml:space="preserve"> разработка местных нормативов градостроительного проектирования </w:t>
      </w:r>
      <w:r w:rsidRPr="00BD37E6">
        <w:rPr>
          <w:sz w:val="20"/>
          <w:szCs w:val="20"/>
        </w:rPr>
        <w:t>Подгорнского сельского</w:t>
      </w:r>
      <w:r w:rsidRPr="00BD37E6">
        <w:rPr>
          <w:spacing w:val="1"/>
          <w:sz w:val="20"/>
          <w:szCs w:val="20"/>
        </w:rPr>
        <w:t xml:space="preserve"> поселения;</w:t>
      </w:r>
    </w:p>
    <w:p w:rsidR="00F95C10" w:rsidRPr="00BD37E6" w:rsidRDefault="00F95C10" w:rsidP="00F95C10">
      <w:pPr>
        <w:numPr>
          <w:ilvl w:val="0"/>
          <w:numId w:val="37"/>
        </w:numPr>
        <w:tabs>
          <w:tab w:val="clear" w:pos="720"/>
          <w:tab w:val="num" w:pos="0"/>
          <w:tab w:val="left" w:pos="900"/>
          <w:tab w:val="left" w:pos="1080"/>
          <w:tab w:val="left" w:pos="1260"/>
        </w:tabs>
        <w:ind w:left="0" w:firstLine="900"/>
        <w:jc w:val="both"/>
        <w:rPr>
          <w:sz w:val="20"/>
          <w:szCs w:val="20"/>
        </w:rPr>
      </w:pPr>
      <w:r w:rsidRPr="00BD37E6">
        <w:rPr>
          <w:sz w:val="20"/>
          <w:szCs w:val="20"/>
        </w:rPr>
        <w:t>иные полномочия в соответствии с федеральными законами, законами Томской области, Уставом муниципального образования «Подгорнское сельское поселение» и нормативно-правовыми актами Подгорнского сельского поселения.</w:t>
      </w:r>
    </w:p>
    <w:p w:rsidR="00F95C10" w:rsidRPr="00BD37E6" w:rsidRDefault="00F95C10" w:rsidP="00F95C10">
      <w:pPr>
        <w:ind w:left="1080" w:hanging="1080"/>
        <w:jc w:val="both"/>
        <w:rPr>
          <w:b/>
          <w:sz w:val="20"/>
          <w:szCs w:val="20"/>
        </w:rPr>
      </w:pPr>
    </w:p>
    <w:p w:rsidR="00F95C10" w:rsidRPr="00BD37E6" w:rsidRDefault="00F95C10" w:rsidP="00F95C10">
      <w:pPr>
        <w:jc w:val="both"/>
        <w:rPr>
          <w:b/>
          <w:sz w:val="20"/>
          <w:szCs w:val="20"/>
        </w:rPr>
      </w:pPr>
    </w:p>
    <w:p w:rsidR="00F95C10" w:rsidRPr="00BD37E6" w:rsidRDefault="00F95C10" w:rsidP="00F95C10">
      <w:pPr>
        <w:ind w:left="1260" w:hanging="1260"/>
        <w:jc w:val="both"/>
        <w:outlineLvl w:val="2"/>
        <w:rPr>
          <w:b/>
          <w:sz w:val="20"/>
          <w:szCs w:val="20"/>
        </w:rPr>
      </w:pPr>
      <w:bookmarkStart w:id="10" w:name="_Toc327364193"/>
      <w:r w:rsidRPr="00BD37E6">
        <w:rPr>
          <w:b/>
          <w:sz w:val="20"/>
          <w:szCs w:val="20"/>
        </w:rPr>
        <w:t>Статья 7. Комиссия по подготовке проекта генерального плана, правил землепользования и застройки муниципального образования «Подгорнское сельское поселение»</w:t>
      </w:r>
      <w:bookmarkEnd w:id="10"/>
    </w:p>
    <w:p w:rsidR="00F95C10" w:rsidRPr="00BD37E6" w:rsidRDefault="00F95C10" w:rsidP="00F95C10">
      <w:pPr>
        <w:jc w:val="both"/>
        <w:rPr>
          <w:b/>
          <w:sz w:val="20"/>
          <w:szCs w:val="20"/>
        </w:rPr>
      </w:pPr>
    </w:p>
    <w:p w:rsidR="00F95C10" w:rsidRPr="00BD37E6" w:rsidRDefault="00F95C10" w:rsidP="00F95C10">
      <w:pPr>
        <w:numPr>
          <w:ilvl w:val="0"/>
          <w:numId w:val="32"/>
        </w:numPr>
        <w:tabs>
          <w:tab w:val="num" w:pos="0"/>
          <w:tab w:val="num" w:pos="1080"/>
        </w:tabs>
        <w:ind w:left="0" w:firstLine="720"/>
        <w:jc w:val="both"/>
        <w:rPr>
          <w:sz w:val="20"/>
          <w:szCs w:val="20"/>
        </w:rPr>
      </w:pPr>
      <w:r w:rsidRPr="00BD37E6">
        <w:rPr>
          <w:sz w:val="20"/>
          <w:szCs w:val="20"/>
        </w:rPr>
        <w:t>Комиссия по подготовке проекта генерального плана, правил землепользования и застройки территории муниципального образования «Подгорнское сельское поселение» (далее - Комиссия) является постоянно действующим консультативным органом при Главе муниципального образования «Подгорнское сельское поселение».</w:t>
      </w:r>
    </w:p>
    <w:p w:rsidR="00F95C10" w:rsidRPr="00BD37E6" w:rsidRDefault="00F95C10" w:rsidP="00F95C10">
      <w:pPr>
        <w:numPr>
          <w:ilvl w:val="0"/>
          <w:numId w:val="32"/>
        </w:numPr>
        <w:tabs>
          <w:tab w:val="num" w:pos="0"/>
          <w:tab w:val="num" w:pos="1080"/>
        </w:tabs>
        <w:ind w:left="0" w:firstLine="720"/>
        <w:jc w:val="both"/>
        <w:rPr>
          <w:sz w:val="20"/>
          <w:szCs w:val="20"/>
        </w:rPr>
      </w:pPr>
      <w:r w:rsidRPr="00BD37E6">
        <w:rPr>
          <w:sz w:val="20"/>
          <w:szCs w:val="20"/>
        </w:rPr>
        <w:t xml:space="preserve"> К полномочиям Комиссии относятся:</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 xml:space="preserve">разработка проектов генерального плана и Правил землепользования и застройки Подгорнского сельского поселения; </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разработка проекта внесения изменений в генеральный план и настоящие Правила;</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проведение публичных слушаний по проектам генерального плана и Правил землепользования и застройки Подгорнского сельского поселения и проектам внесения изменений в генеральный план и настоящие Правила;</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обеспечение внесения изменений в проекты генерального плана и Правила землепользования и застройки Подгорнского сельского поселения после завершения публичных слушаний;</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подготовка заключения о результатах публичных слушаний, проводимых по вопросам, относящихся к компетенции Комиссии;</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подготовка рекомендации Главе Администрации Подгорнского сельского поселения о внесении изменений в генеральный план и настоящие Правила или об отклонении предложений о внесении изменений;</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рассмотрение заявления застройщиков о предоставлении разрешения на условно разрешенный вид использования земельного участка или объекта капитального строительства;</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 xml:space="preserve"> рассмотрение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proofErr w:type="gramStart"/>
      <w:r w:rsidRPr="00BD37E6">
        <w:rPr>
          <w:sz w:val="20"/>
          <w:szCs w:val="20"/>
        </w:rPr>
        <w:t>рассмотрение и анализ предложений заинтересованных лиц по подготовке проекта генерального плана, правил землепользования и застройки территории муниципального образования «Подгорнское сельское поселение», по внесению изменений в правила землепользования и застройки территории муниципального образования «Подгорнское сельское поселение», по вопросам предоставления разрешений на условно разрешенные виды использования земельных участков или объектов капитального строительства, по вопросам отклонений от предельных параметров разрешенного строительства, реконструкции объектов</w:t>
      </w:r>
      <w:proofErr w:type="gramEnd"/>
      <w:r w:rsidRPr="00BD37E6">
        <w:rPr>
          <w:sz w:val="20"/>
          <w:szCs w:val="20"/>
        </w:rPr>
        <w:t xml:space="preserve"> капитального строительства.</w:t>
      </w:r>
    </w:p>
    <w:p w:rsidR="00F95C10" w:rsidRPr="00BD37E6" w:rsidRDefault="00F95C10" w:rsidP="00F95C10">
      <w:pPr>
        <w:numPr>
          <w:ilvl w:val="0"/>
          <w:numId w:val="38"/>
        </w:numPr>
        <w:tabs>
          <w:tab w:val="clear" w:pos="720"/>
          <w:tab w:val="num" w:pos="0"/>
          <w:tab w:val="left" w:pos="1080"/>
        </w:tabs>
        <w:ind w:left="0" w:firstLine="720"/>
        <w:jc w:val="both"/>
        <w:rPr>
          <w:sz w:val="20"/>
          <w:szCs w:val="20"/>
        </w:rPr>
      </w:pPr>
      <w:r w:rsidRPr="00BD37E6">
        <w:rPr>
          <w:sz w:val="20"/>
          <w:szCs w:val="20"/>
        </w:rPr>
        <w:t>иные полномочия в соответствии с федеральными законами, законами Томской области, Уставом муниципального образования «Подгорнское сельское поселение», Положением «О порядке деятельности комиссии по подготовке проекта генерального плана, правил землепользования и застройки территории муниципального образования «Подгорнское сельское поселение» и нормативно-правовыми актами Подгорнского сельского поселения.</w:t>
      </w:r>
    </w:p>
    <w:p w:rsidR="00F95C10" w:rsidRPr="00BD37E6" w:rsidRDefault="00F95C10" w:rsidP="00F95C10">
      <w:pPr>
        <w:numPr>
          <w:ilvl w:val="0"/>
          <w:numId w:val="32"/>
        </w:numPr>
        <w:tabs>
          <w:tab w:val="num" w:pos="0"/>
          <w:tab w:val="num" w:pos="1080"/>
        </w:tabs>
        <w:ind w:left="0" w:firstLine="720"/>
        <w:jc w:val="both"/>
        <w:rPr>
          <w:sz w:val="20"/>
          <w:szCs w:val="20"/>
        </w:rPr>
      </w:pPr>
      <w:r w:rsidRPr="00BD37E6">
        <w:rPr>
          <w:sz w:val="20"/>
          <w:szCs w:val="20"/>
        </w:rPr>
        <w:t xml:space="preserve">Комиссия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Подгорнского сельского поселения, а также согласно Положению «О порядке деятельности комиссии по подготовке </w:t>
      </w:r>
      <w:r w:rsidRPr="00BD37E6">
        <w:rPr>
          <w:sz w:val="20"/>
          <w:szCs w:val="20"/>
        </w:rPr>
        <w:lastRenderedPageBreak/>
        <w:t>проекта генерального плана, правил землепользования и застройки территории муниципального образования «Подгорнское сельское поселение»</w:t>
      </w:r>
    </w:p>
    <w:p w:rsidR="00F95C10" w:rsidRPr="00BD37E6" w:rsidRDefault="00F95C10" w:rsidP="00F95C10">
      <w:pPr>
        <w:numPr>
          <w:ilvl w:val="0"/>
          <w:numId w:val="32"/>
        </w:numPr>
        <w:tabs>
          <w:tab w:val="num" w:pos="0"/>
          <w:tab w:val="num" w:pos="1080"/>
        </w:tabs>
        <w:ind w:left="0" w:firstLine="720"/>
        <w:jc w:val="both"/>
        <w:rPr>
          <w:sz w:val="20"/>
          <w:szCs w:val="20"/>
        </w:rPr>
      </w:pPr>
      <w:r w:rsidRPr="00BD37E6">
        <w:rPr>
          <w:sz w:val="20"/>
          <w:szCs w:val="20"/>
        </w:rPr>
        <w:t xml:space="preserve">Руководство деятельностью Комиссии, осуществляет председатель Комиссии. Состав Комиссии, в том числе заместитель председателя и секретарь Комиссии, определяются в соответствии Положением «О порядке деятельности комиссии по подготовке проекта генерального плана, правил землепользования и застройки территории муниципального образования «Подгорнское сельское поселение». </w:t>
      </w:r>
    </w:p>
    <w:p w:rsidR="00F95C10" w:rsidRPr="00BD37E6" w:rsidRDefault="00F95C10" w:rsidP="00F95C10">
      <w:pPr>
        <w:pStyle w:val="ConsNormal"/>
        <w:widowControl/>
        <w:tabs>
          <w:tab w:val="num" w:pos="1980"/>
        </w:tabs>
        <w:autoSpaceDE/>
        <w:autoSpaceDN/>
        <w:adjustRightInd/>
        <w:ind w:right="0"/>
        <w:jc w:val="both"/>
        <w:rPr>
          <w:rFonts w:ascii="Times New Roman" w:hAnsi="Times New Roman"/>
        </w:rPr>
      </w:pPr>
      <w:r w:rsidRPr="00BD37E6">
        <w:rPr>
          <w:rFonts w:ascii="Times New Roman" w:hAnsi="Times New Roman" w:cs="Times New Roman"/>
        </w:rPr>
        <w:t xml:space="preserve">5. В состав Комиссии могут входить представители органов государственной власти, органов государственного надзора, общественных объединений граждан, общественных объединений (ассоциаций и союзов) коммерческих и некоммерческих организаций. </w:t>
      </w:r>
      <w:r w:rsidRPr="00BD37E6">
        <w:rPr>
          <w:rFonts w:ascii="Times New Roman" w:hAnsi="Times New Roman"/>
        </w:rPr>
        <w:t>На заседания Комиссии могут быть приглашены в качестве консультантов иные специалисты в области  планирования и развития.</w:t>
      </w:r>
    </w:p>
    <w:p w:rsidR="00F95C10" w:rsidRPr="00BD37E6" w:rsidRDefault="00F95C10" w:rsidP="00F95C10">
      <w:pPr>
        <w:pStyle w:val="ConsNormal"/>
        <w:widowControl/>
        <w:ind w:right="0"/>
        <w:jc w:val="both"/>
        <w:rPr>
          <w:rFonts w:ascii="Times New Roman" w:hAnsi="Times New Roman" w:cs="Times New Roman"/>
        </w:rPr>
      </w:pPr>
      <w:r w:rsidRPr="00BD37E6">
        <w:rPr>
          <w:rFonts w:ascii="Times New Roman" w:hAnsi="Times New Roman" w:cs="Times New Roman"/>
        </w:rPr>
        <w:t>6. Все члены Комиссии осуществляют свою деятельность на безвозмездной основе.</w:t>
      </w:r>
    </w:p>
    <w:p w:rsidR="00F95C10" w:rsidRPr="00BD37E6" w:rsidRDefault="00F95C10" w:rsidP="00F95C10">
      <w:pPr>
        <w:jc w:val="both"/>
        <w:rPr>
          <w:b/>
          <w:sz w:val="20"/>
          <w:szCs w:val="20"/>
        </w:rPr>
      </w:pPr>
    </w:p>
    <w:p w:rsidR="00F95C10" w:rsidRPr="00BD37E6" w:rsidRDefault="00F95C10" w:rsidP="00F95C10">
      <w:pPr>
        <w:jc w:val="both"/>
        <w:rPr>
          <w:sz w:val="20"/>
          <w:szCs w:val="20"/>
        </w:rPr>
      </w:pPr>
      <w:bookmarkStart w:id="11" w:name="_Toc190426359"/>
    </w:p>
    <w:p w:rsidR="00F95C10" w:rsidRPr="00BD37E6" w:rsidRDefault="00F95C10" w:rsidP="00F95C10">
      <w:pPr>
        <w:ind w:left="1080" w:hanging="1080"/>
        <w:jc w:val="both"/>
        <w:outlineLvl w:val="1"/>
        <w:rPr>
          <w:rFonts w:ascii="Arial" w:hAnsi="Arial" w:cs="Arial"/>
          <w:b/>
          <w:sz w:val="20"/>
          <w:szCs w:val="20"/>
        </w:rPr>
      </w:pPr>
      <w:bookmarkStart w:id="12" w:name="_Toc327364194"/>
      <w:r w:rsidRPr="00BD37E6">
        <w:rPr>
          <w:rFonts w:ascii="Arial" w:hAnsi="Arial" w:cs="Arial"/>
          <w:b/>
          <w:sz w:val="20"/>
          <w:szCs w:val="20"/>
        </w:rPr>
        <w:t>Глава 3. Регулирование землепользования на территории Подгорнского сельского поселения</w:t>
      </w:r>
      <w:bookmarkEnd w:id="12"/>
    </w:p>
    <w:p w:rsidR="00F95C10" w:rsidRPr="00BD37E6" w:rsidRDefault="00F95C10" w:rsidP="00F95C10">
      <w:pPr>
        <w:rPr>
          <w:b/>
          <w:sz w:val="20"/>
          <w:szCs w:val="20"/>
        </w:rPr>
      </w:pPr>
    </w:p>
    <w:p w:rsidR="00F95C10" w:rsidRPr="00BD37E6" w:rsidRDefault="00F95C10" w:rsidP="00F95C10">
      <w:pPr>
        <w:rPr>
          <w:b/>
          <w:sz w:val="20"/>
          <w:szCs w:val="20"/>
        </w:rPr>
      </w:pPr>
    </w:p>
    <w:p w:rsidR="00F95C10" w:rsidRPr="00BD37E6" w:rsidRDefault="00F95C10" w:rsidP="00F95C10">
      <w:pPr>
        <w:ind w:left="1260" w:hanging="1260"/>
        <w:jc w:val="both"/>
        <w:outlineLvl w:val="2"/>
        <w:rPr>
          <w:sz w:val="20"/>
          <w:szCs w:val="20"/>
        </w:rPr>
      </w:pPr>
      <w:bookmarkStart w:id="13" w:name="_Toc327364195"/>
      <w:r w:rsidRPr="00BD37E6">
        <w:rPr>
          <w:b/>
          <w:sz w:val="20"/>
          <w:szCs w:val="20"/>
        </w:rPr>
        <w:t>Статья 8. Приобретение прав на земельные участки, находящиеся в муниципальной собственности</w:t>
      </w:r>
      <w:bookmarkEnd w:id="13"/>
    </w:p>
    <w:p w:rsidR="00F95C10" w:rsidRPr="00BD37E6" w:rsidRDefault="00F95C10" w:rsidP="00F95C10">
      <w:pPr>
        <w:rPr>
          <w:b/>
          <w:sz w:val="20"/>
          <w:szCs w:val="20"/>
        </w:rPr>
      </w:pPr>
    </w:p>
    <w:p w:rsidR="00F95C10" w:rsidRDefault="00F95C10" w:rsidP="00F95C10">
      <w:pPr>
        <w:autoSpaceDE w:val="0"/>
        <w:autoSpaceDN w:val="0"/>
        <w:adjustRightInd w:val="0"/>
        <w:ind w:firstLine="720"/>
        <w:jc w:val="both"/>
        <w:rPr>
          <w:bCs/>
          <w:color w:val="000066"/>
          <w:sz w:val="20"/>
          <w:szCs w:val="20"/>
        </w:rPr>
      </w:pPr>
      <w:r w:rsidRPr="00BD37E6">
        <w:rPr>
          <w:bCs/>
          <w:sz w:val="20"/>
          <w:szCs w:val="20"/>
        </w:rPr>
        <w:t xml:space="preserve">1. </w:t>
      </w:r>
      <w:r w:rsidR="002032F1" w:rsidRPr="002032F1">
        <w:rPr>
          <w:bCs/>
          <w:color w:val="000066"/>
          <w:sz w:val="20"/>
          <w:szCs w:val="20"/>
        </w:rPr>
        <w:t>Земельные участки из земель, находящихся в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в соответствии с Земельным кодексом Российской Федерации.</w:t>
      </w:r>
    </w:p>
    <w:p w:rsidR="002032F1" w:rsidRPr="00BD37E6" w:rsidRDefault="002032F1" w:rsidP="00F95C10">
      <w:pPr>
        <w:autoSpaceDE w:val="0"/>
        <w:autoSpaceDN w:val="0"/>
        <w:adjustRightInd w:val="0"/>
        <w:ind w:firstLine="720"/>
        <w:jc w:val="both"/>
        <w:rPr>
          <w:bCs/>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Предоставление земельных участков, находящихся в муниципальной собственности, в собственность граждан и юридических лиц осуществляется за плату. Предоставление земельных участков в собственность граждан и юридических лиц может осуществляться бесплатно в случаях, предусмотренных Земельным кодексом Российской Федерации, федеральными законами и законами Томской области.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муниципальной собственности земельные участки в случаях и в порядке, которые установлены законами Томской области.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4. Не допускается отказ в предоставлении в собственность граждан и юридических лиц земельных участков, находящихся в муниципальной собственности, за исключением случаев: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изъятия земельных участков из оборота;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установленного федеральным законом запрета на приватизацию земельных участков;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резервирования земель для муниципальных нужд.</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Не допускается отказ в предоставлении в собственность граждан и юридических лиц земельных участков, ограниченных в обороте и находящихся в муниципальной собственности, если федеральным законом разрешено предоставлять их в собственность граждан и юридических лиц.</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5. Иностранным гражданам, лицам без гражданства и иностранным юридическим лицам в соответствии с настоящей статьей земельные участки предоставляются в собственность только за плату, размер которой устанавливается Земельным кодексом Российской Федерации.</w:t>
      </w:r>
    </w:p>
    <w:p w:rsidR="00F95C10" w:rsidRPr="00BD37E6" w:rsidRDefault="00F95C10" w:rsidP="00F95C10">
      <w:pPr>
        <w:rPr>
          <w:sz w:val="20"/>
          <w:szCs w:val="20"/>
        </w:rPr>
      </w:pPr>
    </w:p>
    <w:p w:rsidR="00F95C10" w:rsidRPr="00BD37E6" w:rsidRDefault="00F95C10" w:rsidP="00F95C10">
      <w:pPr>
        <w:rPr>
          <w:b/>
          <w:sz w:val="20"/>
          <w:szCs w:val="20"/>
        </w:rPr>
      </w:pPr>
    </w:p>
    <w:p w:rsidR="00F95C10" w:rsidRPr="00BD37E6" w:rsidRDefault="00F95C10" w:rsidP="00F95C10">
      <w:pPr>
        <w:ind w:left="1080" w:hanging="1080"/>
        <w:jc w:val="both"/>
        <w:outlineLvl w:val="2"/>
        <w:rPr>
          <w:sz w:val="20"/>
          <w:szCs w:val="20"/>
        </w:rPr>
      </w:pPr>
      <w:bookmarkStart w:id="14" w:name="_Toc327364196"/>
      <w:bookmarkStart w:id="15" w:name="_Toc190426357"/>
      <w:r w:rsidRPr="00BD37E6">
        <w:rPr>
          <w:b/>
          <w:sz w:val="20"/>
          <w:szCs w:val="20"/>
        </w:rPr>
        <w:t xml:space="preserve">Статья 9. </w:t>
      </w:r>
      <w:proofErr w:type="gramStart"/>
      <w:r w:rsidRPr="00BD37E6">
        <w:rPr>
          <w:b/>
          <w:sz w:val="20"/>
          <w:szCs w:val="20"/>
        </w:rPr>
        <w:t>Предоставление земельных участков для строительства из земель, находящиеся в муниципальной собственности</w:t>
      </w:r>
      <w:bookmarkEnd w:id="14"/>
      <w:proofErr w:type="gramEnd"/>
    </w:p>
    <w:p w:rsidR="00F95C10" w:rsidRPr="00BD37E6" w:rsidRDefault="00F95C10" w:rsidP="00F95C10">
      <w:pPr>
        <w:ind w:firstLine="540"/>
        <w:jc w:val="both"/>
        <w:rPr>
          <w:sz w:val="20"/>
          <w:szCs w:val="20"/>
        </w:rPr>
      </w:pPr>
    </w:p>
    <w:p w:rsidR="00F95C10" w:rsidRDefault="00F95C10" w:rsidP="002032F1">
      <w:pPr>
        <w:autoSpaceDE w:val="0"/>
        <w:autoSpaceDN w:val="0"/>
        <w:adjustRightInd w:val="0"/>
        <w:ind w:firstLine="720"/>
        <w:jc w:val="both"/>
        <w:rPr>
          <w:color w:val="000066"/>
          <w:sz w:val="20"/>
          <w:szCs w:val="20"/>
        </w:rPr>
      </w:pPr>
      <w:r w:rsidRPr="00E144E4">
        <w:rPr>
          <w:color w:val="000066"/>
          <w:sz w:val="20"/>
          <w:szCs w:val="20"/>
        </w:rPr>
        <w:t>1.</w:t>
      </w:r>
      <w:r w:rsidRPr="00BD37E6">
        <w:rPr>
          <w:sz w:val="20"/>
          <w:szCs w:val="20"/>
        </w:rPr>
        <w:t xml:space="preserve"> </w:t>
      </w:r>
      <w:r w:rsidR="002032F1" w:rsidRPr="002032F1">
        <w:rPr>
          <w:color w:val="000066"/>
          <w:sz w:val="20"/>
          <w:szCs w:val="20"/>
        </w:rPr>
        <w:t>Предоставление земельных участков для строительства осуществляется в соответствии с Земельным кодексом Российской Федерации</w:t>
      </w:r>
      <w:r w:rsidR="002032F1">
        <w:rPr>
          <w:color w:val="000066"/>
          <w:sz w:val="20"/>
          <w:szCs w:val="20"/>
        </w:rPr>
        <w:t>.</w:t>
      </w:r>
    </w:p>
    <w:p w:rsidR="00F95C10" w:rsidRPr="001D7DE7" w:rsidRDefault="00F95C10" w:rsidP="00F95C10">
      <w:pPr>
        <w:autoSpaceDE w:val="0"/>
        <w:autoSpaceDN w:val="0"/>
        <w:adjustRightInd w:val="0"/>
        <w:ind w:firstLine="720"/>
        <w:jc w:val="both"/>
        <w:rPr>
          <w:color w:val="000066"/>
          <w:sz w:val="20"/>
          <w:szCs w:val="20"/>
        </w:rPr>
      </w:pPr>
      <w:r w:rsidRPr="001D7DE7">
        <w:rPr>
          <w:color w:val="000066"/>
          <w:sz w:val="20"/>
          <w:szCs w:val="20"/>
        </w:rPr>
        <w:t>2. Решение об отказе в предоставлении земельного участка для строительства может быть обжаловано заявителем в суд.</w:t>
      </w:r>
    </w:p>
    <w:p w:rsidR="00F95C10" w:rsidRPr="001D7DE7" w:rsidRDefault="00F95C10" w:rsidP="00F95C10">
      <w:pPr>
        <w:autoSpaceDE w:val="0"/>
        <w:autoSpaceDN w:val="0"/>
        <w:adjustRightInd w:val="0"/>
        <w:ind w:firstLine="720"/>
        <w:jc w:val="both"/>
        <w:rPr>
          <w:color w:val="000066"/>
          <w:sz w:val="20"/>
          <w:szCs w:val="20"/>
        </w:rPr>
      </w:pPr>
      <w:r w:rsidRPr="001D7DE7">
        <w:rPr>
          <w:color w:val="000066"/>
          <w:sz w:val="20"/>
          <w:szCs w:val="20"/>
        </w:rPr>
        <w:t>3. В случае признания судом недействительным отказа в предоставлении земельного участка для строительства суд в своем решении обязывает Администрацию Подгорнского сельского поселения, предоставить земельный участок с указанием срока и условий его предоставления.</w:t>
      </w:r>
    </w:p>
    <w:p w:rsidR="00F95C10" w:rsidRPr="001D7DE7" w:rsidRDefault="00F95C10" w:rsidP="00F95C10">
      <w:pPr>
        <w:autoSpaceDE w:val="0"/>
        <w:autoSpaceDN w:val="0"/>
        <w:adjustRightInd w:val="0"/>
        <w:ind w:firstLine="720"/>
        <w:jc w:val="both"/>
        <w:rPr>
          <w:bCs/>
          <w:color w:val="000066"/>
          <w:sz w:val="20"/>
          <w:szCs w:val="20"/>
        </w:rPr>
      </w:pPr>
      <w:r w:rsidRPr="001D7DE7">
        <w:rPr>
          <w:color w:val="000066"/>
          <w:sz w:val="20"/>
          <w:szCs w:val="20"/>
        </w:rPr>
        <w:t>4.</w:t>
      </w:r>
      <w:r w:rsidRPr="001D7DE7">
        <w:rPr>
          <w:bCs/>
          <w:color w:val="000066"/>
          <w:sz w:val="20"/>
          <w:szCs w:val="20"/>
        </w:rPr>
        <w:t xml:space="preserve"> </w:t>
      </w:r>
      <w:r w:rsidR="001D7DE7" w:rsidRPr="001D7DE7">
        <w:rPr>
          <w:bCs/>
          <w:color w:val="000066"/>
          <w:sz w:val="20"/>
          <w:szCs w:val="20"/>
        </w:rPr>
        <w:t>Предельные (максимальные и минимальные) размеры земельных участков, предоставляемых гражданам в собственность из находящихся в муниципальной собственности земель для осуществления крестьянским (фермерским) хозяйством его деятельности устанавливаются законами Томской области, для ведения личного подсобного хозяйства и индивидуального жилищного строительства - нормативными правовыми актами Подгорнского сельского поселения.</w:t>
      </w:r>
    </w:p>
    <w:p w:rsidR="00F95C10" w:rsidRPr="001D7DE7" w:rsidRDefault="001D7DE7" w:rsidP="00F95C10">
      <w:pPr>
        <w:autoSpaceDE w:val="0"/>
        <w:autoSpaceDN w:val="0"/>
        <w:adjustRightInd w:val="0"/>
        <w:ind w:firstLine="720"/>
        <w:jc w:val="both"/>
        <w:rPr>
          <w:bCs/>
          <w:color w:val="000066"/>
          <w:sz w:val="20"/>
          <w:szCs w:val="20"/>
        </w:rPr>
      </w:pPr>
      <w:r w:rsidRPr="001D7DE7">
        <w:rPr>
          <w:bCs/>
          <w:color w:val="000066"/>
          <w:sz w:val="20"/>
          <w:szCs w:val="20"/>
        </w:rPr>
        <w:t>5</w:t>
      </w:r>
      <w:r w:rsidR="00F95C10" w:rsidRPr="001D7DE7">
        <w:rPr>
          <w:bCs/>
          <w:color w:val="000066"/>
          <w:sz w:val="20"/>
          <w:szCs w:val="20"/>
        </w:rPr>
        <w:t>. Максимальные размеры земельных участков, предоставляемых гражданам в собственность бесплатно для целей, предусмотренных правилами пункта 31 настоящей статьи, устанавливаются:</w:t>
      </w:r>
    </w:p>
    <w:p w:rsidR="00F95C10" w:rsidRPr="001D7DE7" w:rsidRDefault="00F95C10" w:rsidP="00F95C10">
      <w:pPr>
        <w:autoSpaceDE w:val="0"/>
        <w:autoSpaceDN w:val="0"/>
        <w:adjustRightInd w:val="0"/>
        <w:ind w:firstLine="720"/>
        <w:jc w:val="both"/>
        <w:rPr>
          <w:bCs/>
          <w:color w:val="000066"/>
          <w:sz w:val="20"/>
          <w:szCs w:val="20"/>
        </w:rPr>
      </w:pPr>
      <w:r w:rsidRPr="001D7DE7">
        <w:rPr>
          <w:bCs/>
          <w:color w:val="000066"/>
          <w:sz w:val="20"/>
          <w:szCs w:val="20"/>
        </w:rPr>
        <w:t>нормативными правовыми актами Подгорнского сельского поселения - из земель, находящихся в собственности Подгорнского сельского поселения.</w:t>
      </w:r>
    </w:p>
    <w:p w:rsidR="00F95C10" w:rsidRPr="001D7DE7" w:rsidRDefault="001D7DE7" w:rsidP="00F95C10">
      <w:pPr>
        <w:autoSpaceDE w:val="0"/>
        <w:autoSpaceDN w:val="0"/>
        <w:adjustRightInd w:val="0"/>
        <w:ind w:firstLine="720"/>
        <w:jc w:val="both"/>
        <w:rPr>
          <w:bCs/>
          <w:color w:val="000066"/>
          <w:sz w:val="20"/>
          <w:szCs w:val="20"/>
        </w:rPr>
      </w:pPr>
      <w:r w:rsidRPr="001D7DE7">
        <w:rPr>
          <w:bCs/>
          <w:color w:val="000066"/>
          <w:sz w:val="20"/>
          <w:szCs w:val="20"/>
        </w:rPr>
        <w:lastRenderedPageBreak/>
        <w:t>6</w:t>
      </w:r>
      <w:r w:rsidR="00F95C10" w:rsidRPr="001D7DE7">
        <w:rPr>
          <w:bCs/>
          <w:color w:val="000066"/>
          <w:sz w:val="20"/>
          <w:szCs w:val="20"/>
        </w:rPr>
        <w:t>. Предельные (максимальные и минимальные) размеры земельных участков, предоставляемых бесплатно в случаях и в порядке, которые установлены законами Томской области, гражданам, имеющим трех и более детей, устанавливаются законами Томской области.</w:t>
      </w:r>
    </w:p>
    <w:p w:rsidR="00F95C10" w:rsidRDefault="001D7DE7" w:rsidP="00F95C10">
      <w:pPr>
        <w:autoSpaceDE w:val="0"/>
        <w:autoSpaceDN w:val="0"/>
        <w:adjustRightInd w:val="0"/>
        <w:ind w:firstLine="720"/>
        <w:jc w:val="both"/>
        <w:rPr>
          <w:bCs/>
          <w:color w:val="000066"/>
          <w:sz w:val="20"/>
          <w:szCs w:val="20"/>
        </w:rPr>
      </w:pPr>
      <w:r w:rsidRPr="001D7DE7">
        <w:rPr>
          <w:bCs/>
          <w:color w:val="000066"/>
          <w:sz w:val="20"/>
          <w:szCs w:val="20"/>
        </w:rPr>
        <w:t>7</w:t>
      </w:r>
      <w:r w:rsidR="00F95C10" w:rsidRPr="001D7DE7">
        <w:rPr>
          <w:bCs/>
          <w:color w:val="000066"/>
          <w:sz w:val="20"/>
          <w:szCs w:val="20"/>
        </w:rPr>
        <w:t xml:space="preserve">. </w:t>
      </w:r>
      <w:proofErr w:type="gramStart"/>
      <w:r w:rsidR="00F95C10" w:rsidRPr="001D7DE7">
        <w:rPr>
          <w:bCs/>
          <w:color w:val="000066"/>
          <w:sz w:val="20"/>
          <w:szCs w:val="20"/>
        </w:rPr>
        <w:t>Для целей, не указанных в пунктах 31 и 33 настоящей статьи,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w:t>
      </w:r>
      <w:proofErr w:type="gramEnd"/>
    </w:p>
    <w:p w:rsidR="001D7DE7" w:rsidRPr="00BD37E6" w:rsidRDefault="001D7DE7" w:rsidP="001D7DE7">
      <w:pPr>
        <w:autoSpaceDE w:val="0"/>
        <w:autoSpaceDN w:val="0"/>
        <w:adjustRightInd w:val="0"/>
        <w:ind w:firstLine="720"/>
        <w:jc w:val="both"/>
        <w:rPr>
          <w:bCs/>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jc w:val="both"/>
        <w:rPr>
          <w:sz w:val="20"/>
          <w:szCs w:val="20"/>
        </w:rPr>
      </w:pPr>
    </w:p>
    <w:p w:rsidR="00F95C10" w:rsidRPr="00BD37E6" w:rsidRDefault="00F95C10" w:rsidP="00F95C10">
      <w:pPr>
        <w:autoSpaceDE w:val="0"/>
        <w:autoSpaceDN w:val="0"/>
        <w:adjustRightInd w:val="0"/>
        <w:ind w:left="1260" w:hanging="1260"/>
        <w:jc w:val="both"/>
        <w:outlineLvl w:val="2"/>
        <w:rPr>
          <w:b/>
          <w:color w:val="000000"/>
          <w:sz w:val="20"/>
          <w:szCs w:val="20"/>
        </w:rPr>
      </w:pPr>
      <w:bookmarkStart w:id="16" w:name="_Toc327364197"/>
      <w:r w:rsidRPr="00BD37E6">
        <w:rPr>
          <w:b/>
          <w:color w:val="000000"/>
          <w:sz w:val="20"/>
          <w:szCs w:val="20"/>
        </w:rPr>
        <w:t>Статья 10.  Особенности предоставления земельных участков для жилищного строительства из земель, находящихся в муниципальной собственности</w:t>
      </w:r>
      <w:bookmarkEnd w:id="16"/>
    </w:p>
    <w:p w:rsidR="00F95C10" w:rsidRPr="00BD37E6" w:rsidRDefault="00F95C10" w:rsidP="00F95C10">
      <w:pPr>
        <w:autoSpaceDE w:val="0"/>
        <w:autoSpaceDN w:val="0"/>
        <w:adjustRightInd w:val="0"/>
        <w:ind w:firstLine="720"/>
        <w:jc w:val="both"/>
        <w:rPr>
          <w:sz w:val="20"/>
          <w:szCs w:val="20"/>
        </w:rPr>
      </w:pPr>
    </w:p>
    <w:p w:rsidR="00F95C10" w:rsidRDefault="00F95C10" w:rsidP="00F95C10">
      <w:pPr>
        <w:autoSpaceDE w:val="0"/>
        <w:autoSpaceDN w:val="0"/>
        <w:adjustRightInd w:val="0"/>
        <w:ind w:firstLine="720"/>
        <w:jc w:val="both"/>
        <w:rPr>
          <w:color w:val="000066"/>
          <w:sz w:val="20"/>
          <w:szCs w:val="20"/>
        </w:rPr>
      </w:pPr>
      <w:r w:rsidRPr="00A2318B">
        <w:rPr>
          <w:color w:val="000066"/>
          <w:sz w:val="20"/>
          <w:szCs w:val="20"/>
        </w:rPr>
        <w:t>1.</w:t>
      </w:r>
      <w:r w:rsidR="00A2318B" w:rsidRPr="00A2318B">
        <w:rPr>
          <w:color w:val="000066"/>
          <w:sz w:val="20"/>
          <w:szCs w:val="20"/>
        </w:rPr>
        <w:t xml:space="preserve"> Земельные участки для жилищного строительства из земель, находящихся в муниципальной собственности предоставляются в собственность или в аренду в соответствии с Земельным кодексом Российской Федерации.</w:t>
      </w:r>
    </w:p>
    <w:p w:rsidR="00A2318B" w:rsidRPr="00BD37E6" w:rsidRDefault="00A2318B" w:rsidP="00A2318B">
      <w:pPr>
        <w:autoSpaceDE w:val="0"/>
        <w:autoSpaceDN w:val="0"/>
        <w:adjustRightInd w:val="0"/>
        <w:ind w:firstLine="720"/>
        <w:jc w:val="both"/>
        <w:rPr>
          <w:bCs/>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540"/>
        <w:jc w:val="both"/>
        <w:rPr>
          <w:b/>
          <w:color w:val="FF0000"/>
          <w:sz w:val="20"/>
          <w:szCs w:val="20"/>
        </w:rPr>
      </w:pPr>
    </w:p>
    <w:p w:rsidR="00F95C10" w:rsidRPr="00BD37E6" w:rsidRDefault="00F95C10" w:rsidP="00F95C10">
      <w:pPr>
        <w:autoSpaceDE w:val="0"/>
        <w:autoSpaceDN w:val="0"/>
        <w:adjustRightInd w:val="0"/>
        <w:ind w:left="1080" w:hanging="1080"/>
        <w:jc w:val="both"/>
        <w:outlineLvl w:val="2"/>
        <w:rPr>
          <w:b/>
          <w:color w:val="000000"/>
          <w:sz w:val="20"/>
          <w:szCs w:val="20"/>
        </w:rPr>
      </w:pPr>
      <w:bookmarkStart w:id="17" w:name="_Toc327364198"/>
      <w:r w:rsidRPr="00BD37E6">
        <w:rPr>
          <w:b/>
          <w:color w:val="000000"/>
          <w:sz w:val="20"/>
          <w:szCs w:val="20"/>
        </w:rPr>
        <w:t>Статья 11. Особенности предоставления земельных участков для их комплексного освоения в целях жилищного строительства из земель, находящихся в муниципальной собственности</w:t>
      </w:r>
      <w:bookmarkEnd w:id="17"/>
    </w:p>
    <w:p w:rsidR="00F95C10" w:rsidRPr="00BD37E6" w:rsidRDefault="00F95C10" w:rsidP="00F95C10">
      <w:pPr>
        <w:autoSpaceDE w:val="0"/>
        <w:autoSpaceDN w:val="0"/>
        <w:adjustRightInd w:val="0"/>
        <w:ind w:firstLine="540"/>
        <w:jc w:val="both"/>
        <w:rPr>
          <w:sz w:val="20"/>
          <w:szCs w:val="20"/>
        </w:rPr>
      </w:pPr>
    </w:p>
    <w:p w:rsidR="00E144E4" w:rsidRDefault="00F95C10" w:rsidP="00F95C10">
      <w:pPr>
        <w:autoSpaceDE w:val="0"/>
        <w:autoSpaceDN w:val="0"/>
        <w:adjustRightInd w:val="0"/>
        <w:ind w:firstLine="720"/>
        <w:jc w:val="both"/>
        <w:rPr>
          <w:color w:val="000066"/>
          <w:sz w:val="20"/>
          <w:szCs w:val="20"/>
        </w:rPr>
      </w:pPr>
      <w:r w:rsidRPr="00E144E4">
        <w:rPr>
          <w:color w:val="000066"/>
          <w:sz w:val="20"/>
          <w:szCs w:val="20"/>
        </w:rPr>
        <w:t xml:space="preserve">1. </w:t>
      </w:r>
      <w:proofErr w:type="gramStart"/>
      <w:r w:rsidR="00E144E4" w:rsidRPr="00E144E4">
        <w:rPr>
          <w:color w:val="000066"/>
          <w:sz w:val="20"/>
          <w:szCs w:val="20"/>
        </w:rPr>
        <w:t>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муниципальной собственности, предоставляются в аренду по результатам торгов, проводимых в соответствии с Земельным кодексом Российской Федерации.</w:t>
      </w:r>
      <w:proofErr w:type="gramEnd"/>
    </w:p>
    <w:p w:rsidR="00F95C10" w:rsidRPr="00BD37E6" w:rsidRDefault="003869D0" w:rsidP="003869D0">
      <w:pPr>
        <w:autoSpaceDE w:val="0"/>
        <w:autoSpaceDN w:val="0"/>
        <w:adjustRightInd w:val="0"/>
        <w:ind w:firstLine="720"/>
        <w:jc w:val="both"/>
        <w:rPr>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left="1080" w:hanging="1080"/>
        <w:jc w:val="both"/>
        <w:rPr>
          <w:b/>
          <w:sz w:val="20"/>
          <w:szCs w:val="20"/>
        </w:rPr>
      </w:pPr>
    </w:p>
    <w:p w:rsidR="00F95C10" w:rsidRPr="00BD37E6" w:rsidRDefault="00F95C10" w:rsidP="00F95C10">
      <w:pPr>
        <w:autoSpaceDE w:val="0"/>
        <w:autoSpaceDN w:val="0"/>
        <w:adjustRightInd w:val="0"/>
        <w:ind w:left="1440" w:hanging="1440"/>
        <w:jc w:val="both"/>
        <w:outlineLvl w:val="2"/>
        <w:rPr>
          <w:b/>
          <w:sz w:val="20"/>
          <w:szCs w:val="20"/>
        </w:rPr>
      </w:pPr>
      <w:bookmarkStart w:id="18" w:name="_Toc327364199"/>
      <w:r w:rsidRPr="00BD37E6">
        <w:rPr>
          <w:b/>
          <w:sz w:val="20"/>
          <w:szCs w:val="20"/>
        </w:rPr>
        <w:t>Статья 12. Порядок предоставления гражданам земельных участков, находящихся в муниципальной собственности, для целей, не связанных со строительством</w:t>
      </w:r>
      <w:bookmarkEnd w:id="18"/>
    </w:p>
    <w:p w:rsidR="00F95C10" w:rsidRPr="00BD37E6" w:rsidRDefault="00F95C10" w:rsidP="00F95C10">
      <w:pPr>
        <w:autoSpaceDE w:val="0"/>
        <w:autoSpaceDN w:val="0"/>
        <w:adjustRightInd w:val="0"/>
        <w:ind w:firstLine="540"/>
        <w:jc w:val="both"/>
        <w:rPr>
          <w:sz w:val="20"/>
          <w:szCs w:val="20"/>
        </w:rPr>
      </w:pPr>
    </w:p>
    <w:p w:rsidR="00F95C10" w:rsidRDefault="00F95C10" w:rsidP="00191E65">
      <w:pPr>
        <w:autoSpaceDE w:val="0"/>
        <w:autoSpaceDN w:val="0"/>
        <w:adjustRightInd w:val="0"/>
        <w:ind w:firstLine="540"/>
        <w:jc w:val="both"/>
        <w:rPr>
          <w:color w:val="000066"/>
          <w:sz w:val="20"/>
          <w:szCs w:val="20"/>
        </w:rPr>
      </w:pPr>
      <w:r w:rsidRPr="00191E65">
        <w:rPr>
          <w:bCs/>
          <w:color w:val="000066"/>
          <w:sz w:val="20"/>
          <w:szCs w:val="20"/>
        </w:rPr>
        <w:t xml:space="preserve">1. </w:t>
      </w:r>
      <w:r w:rsidR="00191E65" w:rsidRPr="00191E65">
        <w:rPr>
          <w:rFonts w:eastAsia="Calibri"/>
          <w:color w:val="000066"/>
          <w:sz w:val="20"/>
          <w:szCs w:val="20"/>
          <w:lang w:eastAsia="en-US"/>
        </w:rPr>
        <w:t xml:space="preserve">Предоставление гражданам земельных участков, находящихся в муниципальной собственности муниципального образования «Подгорнское сельское поселение», для целей, не связанных со строительством, осуществляется в соответствии с </w:t>
      </w:r>
      <w:r w:rsidR="00191E65" w:rsidRPr="00191E65">
        <w:rPr>
          <w:color w:val="000066"/>
          <w:sz w:val="20"/>
          <w:szCs w:val="20"/>
        </w:rPr>
        <w:t>Земельным кодексом Российской Федерации.</w:t>
      </w:r>
    </w:p>
    <w:p w:rsidR="00191E65" w:rsidRPr="00BD37E6" w:rsidRDefault="00191E65" w:rsidP="00191E65">
      <w:pPr>
        <w:autoSpaceDE w:val="0"/>
        <w:autoSpaceDN w:val="0"/>
        <w:adjustRightInd w:val="0"/>
        <w:ind w:firstLine="720"/>
        <w:jc w:val="both"/>
        <w:rPr>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ind w:left="1260" w:hanging="1260"/>
        <w:jc w:val="both"/>
        <w:outlineLvl w:val="2"/>
        <w:rPr>
          <w:b/>
          <w:sz w:val="20"/>
          <w:szCs w:val="20"/>
        </w:rPr>
      </w:pPr>
      <w:bookmarkStart w:id="19" w:name="_Toc327364200"/>
      <w:r w:rsidRPr="00BD37E6">
        <w:rPr>
          <w:b/>
          <w:sz w:val="20"/>
          <w:szCs w:val="20"/>
        </w:rPr>
        <w:t>Статья 13. Общие положения о резервировании земельных участков для муниципальных нужд Подгорнского сельского поселения</w:t>
      </w:r>
      <w:bookmarkEnd w:id="15"/>
      <w:bookmarkEnd w:id="19"/>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 xml:space="preserve">1.  </w:t>
      </w:r>
      <w:proofErr w:type="gramStart"/>
      <w:r w:rsidRPr="00BD37E6">
        <w:rPr>
          <w:rFonts w:ascii="Times New Roman" w:hAnsi="Times New Roman" w:cs="Times New Roman"/>
        </w:rPr>
        <w:t>Резервирование земель для муниципальных нужд Подгорнского сельского поселения осуществляется в случаях, предусмотренных статьей 49 Земельного кодекса Российской Федерации, из земель, находящихся в муниципальной собственности Подгорнского сельского поселения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Подгорнского сельского поселения, созданием особо охраняемых природных территорий местного значения, организацией</w:t>
      </w:r>
      <w:proofErr w:type="gramEnd"/>
      <w:r w:rsidRPr="00BD37E6">
        <w:rPr>
          <w:rFonts w:ascii="Times New Roman" w:hAnsi="Times New Roman" w:cs="Times New Roman"/>
        </w:rPr>
        <w:t xml:space="preserve"> пруда или обводненного карьера.</w:t>
      </w: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2.  Резервирование земель допускается в зонах планируемого размещения объектов капитального строительства местного значения, определенных генеральным планом Подгорнского сельского поселения, а также в пределах иных территорий, необходимых в соответствии с федеральными законами для обеспечения муниципальных нужд.</w:t>
      </w: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3.  Земли для муниципальных нужд Подгорнского сельского поселения могут резервироваться на срок не более чем семь лет. Допускается резервирование земель, находящихся в муниципальной собственности Подгорнского сельского поселения и не предоставленных гражданам и юридическим лицам, для строительства линейных объектов местного значения на срок до двадцати лет.</w:t>
      </w: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F95C10" w:rsidRPr="00BD37E6" w:rsidRDefault="00F95C10" w:rsidP="00F95C10">
      <w:pPr>
        <w:ind w:firstLine="720"/>
        <w:jc w:val="both"/>
        <w:rPr>
          <w:sz w:val="20"/>
          <w:szCs w:val="20"/>
        </w:rPr>
      </w:pPr>
      <w:r w:rsidRPr="00BD37E6">
        <w:rPr>
          <w:sz w:val="20"/>
          <w:szCs w:val="20"/>
        </w:rPr>
        <w:t>5. Порядок резервирования земель для муниципальных нужд определяется Правительством Российской Федерации.</w:t>
      </w:r>
    </w:p>
    <w:p w:rsidR="00F95C10" w:rsidRPr="00BD37E6" w:rsidRDefault="00F95C10" w:rsidP="00F95C10">
      <w:pPr>
        <w:ind w:left="1260" w:hanging="1260"/>
        <w:jc w:val="both"/>
        <w:rPr>
          <w:b/>
          <w:sz w:val="20"/>
          <w:szCs w:val="20"/>
        </w:rPr>
      </w:pPr>
      <w:bookmarkStart w:id="20" w:name="_Toc90192030"/>
      <w:bookmarkStart w:id="21" w:name="_Toc190426355"/>
    </w:p>
    <w:p w:rsidR="00F95C10" w:rsidRPr="00BD37E6" w:rsidRDefault="00F95C10" w:rsidP="00F95C10">
      <w:pPr>
        <w:ind w:left="1260" w:hanging="1260"/>
        <w:jc w:val="both"/>
        <w:rPr>
          <w:b/>
          <w:sz w:val="20"/>
          <w:szCs w:val="20"/>
        </w:rPr>
      </w:pPr>
    </w:p>
    <w:p w:rsidR="00F95C10" w:rsidRPr="00BD37E6" w:rsidRDefault="00F95C10" w:rsidP="00F95C10">
      <w:pPr>
        <w:ind w:left="1260" w:hanging="1260"/>
        <w:jc w:val="both"/>
        <w:outlineLvl w:val="2"/>
        <w:rPr>
          <w:b/>
          <w:sz w:val="20"/>
          <w:szCs w:val="20"/>
        </w:rPr>
      </w:pPr>
      <w:bookmarkStart w:id="22" w:name="_Toc327364201"/>
      <w:r w:rsidRPr="00BD37E6">
        <w:rPr>
          <w:b/>
          <w:sz w:val="20"/>
          <w:szCs w:val="20"/>
        </w:rPr>
        <w:t>Статья 14. Изъятие земель для муниципальных нужд</w:t>
      </w:r>
      <w:bookmarkEnd w:id="20"/>
      <w:r w:rsidRPr="00BD37E6">
        <w:rPr>
          <w:b/>
          <w:sz w:val="20"/>
          <w:szCs w:val="20"/>
        </w:rPr>
        <w:t xml:space="preserve"> Подгорнского сельского поселения</w:t>
      </w:r>
      <w:bookmarkEnd w:id="22"/>
      <w:r w:rsidRPr="00BD37E6">
        <w:rPr>
          <w:b/>
          <w:sz w:val="20"/>
          <w:szCs w:val="20"/>
        </w:rPr>
        <w:t xml:space="preserve"> </w:t>
      </w:r>
      <w:bookmarkEnd w:id="21"/>
    </w:p>
    <w:p w:rsidR="00F95C10" w:rsidRPr="00BD37E6" w:rsidRDefault="00F95C10" w:rsidP="00F95C10">
      <w:pPr>
        <w:rPr>
          <w:sz w:val="20"/>
          <w:szCs w:val="20"/>
        </w:rPr>
      </w:pP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 xml:space="preserve">Изъятие, в том числе путем выкупа, земельных участков для муниципальных нужд Подгорнского сельского поселения осуществляется в исключительных случаях, связанных </w:t>
      </w:r>
      <w:proofErr w:type="gramStart"/>
      <w:r w:rsidRPr="00BD37E6">
        <w:rPr>
          <w:rFonts w:ascii="Times New Roman" w:hAnsi="Times New Roman" w:cs="Times New Roman"/>
        </w:rPr>
        <w:t>с</w:t>
      </w:r>
      <w:proofErr w:type="gramEnd"/>
      <w:r w:rsidRPr="00BD37E6">
        <w:rPr>
          <w:rFonts w:ascii="Times New Roman" w:hAnsi="Times New Roman" w:cs="Times New Roman"/>
        </w:rPr>
        <w:t>:</w:t>
      </w:r>
    </w:p>
    <w:p w:rsidR="00F95C10" w:rsidRPr="00BD37E6" w:rsidRDefault="00F95C10" w:rsidP="00F95C10">
      <w:pPr>
        <w:pStyle w:val="ConsNormal"/>
        <w:widowControl/>
        <w:numPr>
          <w:ilvl w:val="0"/>
          <w:numId w:val="40"/>
        </w:numPr>
        <w:tabs>
          <w:tab w:val="left" w:pos="1080"/>
        </w:tabs>
        <w:ind w:right="0" w:firstLine="0"/>
        <w:jc w:val="both"/>
        <w:rPr>
          <w:rFonts w:ascii="Times New Roman" w:hAnsi="Times New Roman" w:cs="Times New Roman"/>
        </w:rPr>
      </w:pPr>
      <w:r w:rsidRPr="00BD37E6">
        <w:rPr>
          <w:rFonts w:ascii="Times New Roman" w:hAnsi="Times New Roman" w:cs="Times New Roman"/>
        </w:rPr>
        <w:t>выполнением международных обязательств Российской Федерации;</w:t>
      </w:r>
    </w:p>
    <w:p w:rsidR="00F95C10" w:rsidRPr="00BD37E6" w:rsidRDefault="00191E65" w:rsidP="00F95C10">
      <w:pPr>
        <w:pStyle w:val="ConsNormal"/>
        <w:widowControl/>
        <w:numPr>
          <w:ilvl w:val="0"/>
          <w:numId w:val="40"/>
        </w:numPr>
        <w:tabs>
          <w:tab w:val="left" w:pos="1080"/>
        </w:tabs>
        <w:ind w:right="0" w:firstLine="0"/>
        <w:jc w:val="both"/>
        <w:rPr>
          <w:rFonts w:ascii="Times New Roman" w:hAnsi="Times New Roman" w:cs="Times New Roman"/>
        </w:rPr>
      </w:pPr>
      <w:r w:rsidRPr="00191E65">
        <w:rPr>
          <w:rFonts w:ascii="Times New Roman" w:hAnsi="Times New Roman" w:cs="Times New Roman"/>
          <w:color w:val="000066"/>
        </w:rPr>
        <w:t>строительством, реконструкцией</w:t>
      </w:r>
      <w:r w:rsidR="00F95C10" w:rsidRPr="00BD37E6">
        <w:rPr>
          <w:rFonts w:ascii="Times New Roman" w:hAnsi="Times New Roman" w:cs="Times New Roman"/>
        </w:rPr>
        <w:t xml:space="preserve"> следующих объектов муниципального значения Подгорнского сельского поселения при отсутствии других вариантов возможного размещения этих объектов:</w:t>
      </w:r>
    </w:p>
    <w:p w:rsidR="00F95C10" w:rsidRPr="00BD37E6" w:rsidRDefault="00F95C10" w:rsidP="00F95C10">
      <w:pPr>
        <w:pStyle w:val="ConsNormal"/>
        <w:widowControl/>
        <w:tabs>
          <w:tab w:val="left" w:pos="1080"/>
        </w:tabs>
        <w:ind w:left="720" w:right="0" w:firstLine="360"/>
        <w:jc w:val="both"/>
        <w:rPr>
          <w:rFonts w:ascii="Times New Roman" w:hAnsi="Times New Roman" w:cs="Times New Roman"/>
        </w:rPr>
      </w:pPr>
      <w:r w:rsidRPr="00BD37E6">
        <w:rPr>
          <w:rFonts w:ascii="Times New Roman" w:hAnsi="Times New Roman" w:cs="Times New Roman"/>
        </w:rPr>
        <w:lastRenderedPageBreak/>
        <w:t xml:space="preserve">- объекты </w:t>
      </w:r>
      <w:proofErr w:type="spellStart"/>
      <w:r w:rsidRPr="00BD37E6">
        <w:rPr>
          <w:rFonts w:ascii="Times New Roman" w:hAnsi="Times New Roman" w:cs="Times New Roman"/>
        </w:rPr>
        <w:t>электр</w:t>
      </w:r>
      <w:proofErr w:type="gramStart"/>
      <w:r w:rsidRPr="00BD37E6">
        <w:rPr>
          <w:rFonts w:ascii="Times New Roman" w:hAnsi="Times New Roman" w:cs="Times New Roman"/>
        </w:rPr>
        <w:t>о</w:t>
      </w:r>
      <w:proofErr w:type="spellEnd"/>
      <w:r w:rsidRPr="00BD37E6">
        <w:rPr>
          <w:rFonts w:ascii="Times New Roman" w:hAnsi="Times New Roman" w:cs="Times New Roman"/>
        </w:rPr>
        <w:t>-</w:t>
      </w:r>
      <w:proofErr w:type="gramEnd"/>
      <w:r w:rsidRPr="00BD37E6">
        <w:rPr>
          <w:rFonts w:ascii="Times New Roman" w:hAnsi="Times New Roman" w:cs="Times New Roman"/>
        </w:rPr>
        <w:t xml:space="preserve">, </w:t>
      </w:r>
      <w:proofErr w:type="spellStart"/>
      <w:r w:rsidRPr="00BD37E6">
        <w:rPr>
          <w:rFonts w:ascii="Times New Roman" w:hAnsi="Times New Roman" w:cs="Times New Roman"/>
        </w:rPr>
        <w:t>газо</w:t>
      </w:r>
      <w:proofErr w:type="spellEnd"/>
      <w:r w:rsidRPr="00BD37E6">
        <w:rPr>
          <w:rFonts w:ascii="Times New Roman" w:hAnsi="Times New Roman" w:cs="Times New Roman"/>
        </w:rPr>
        <w:t>-, тепло- и водоснабжения муниципального значения;</w:t>
      </w:r>
    </w:p>
    <w:p w:rsidR="00F95C10" w:rsidRDefault="00F95C10" w:rsidP="00F95C10">
      <w:pPr>
        <w:pStyle w:val="ConsNormal"/>
        <w:widowControl/>
        <w:tabs>
          <w:tab w:val="left" w:pos="1080"/>
        </w:tabs>
        <w:ind w:left="720" w:right="0" w:firstLine="360"/>
        <w:jc w:val="both"/>
        <w:rPr>
          <w:rFonts w:ascii="Times New Roman" w:hAnsi="Times New Roman" w:cs="Times New Roman"/>
        </w:rPr>
      </w:pPr>
      <w:r w:rsidRPr="00BD37E6">
        <w:rPr>
          <w:rFonts w:ascii="Times New Roman" w:hAnsi="Times New Roman" w:cs="Times New Roman"/>
        </w:rPr>
        <w:t>- автомобильные дороги межмуниципального и местного значения;</w:t>
      </w:r>
    </w:p>
    <w:p w:rsidR="00191E65" w:rsidRPr="00BD37E6" w:rsidRDefault="00191E65" w:rsidP="00191E65">
      <w:pPr>
        <w:autoSpaceDE w:val="0"/>
        <w:autoSpaceDN w:val="0"/>
        <w:adjustRightInd w:val="0"/>
        <w:ind w:firstLine="720"/>
        <w:jc w:val="both"/>
        <w:rPr>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Default="00F95C10" w:rsidP="00F95C10">
      <w:pPr>
        <w:pStyle w:val="ConsNormal"/>
        <w:widowControl/>
        <w:tabs>
          <w:tab w:val="left" w:pos="1080"/>
        </w:tabs>
        <w:ind w:right="0"/>
        <w:jc w:val="both"/>
        <w:rPr>
          <w:rFonts w:ascii="Times New Roman" w:eastAsia="Calibri" w:hAnsi="Times New Roman" w:cs="Times New Roman"/>
          <w:color w:val="000066"/>
          <w:lang w:eastAsia="en-US"/>
        </w:rPr>
      </w:pPr>
      <w:r w:rsidRPr="00191E65">
        <w:rPr>
          <w:rFonts w:ascii="Times New Roman" w:hAnsi="Times New Roman" w:cs="Times New Roman"/>
          <w:color w:val="000066"/>
        </w:rPr>
        <w:t xml:space="preserve">3) </w:t>
      </w:r>
      <w:r w:rsidR="00191E65" w:rsidRPr="00191E65">
        <w:rPr>
          <w:rFonts w:ascii="Times New Roman" w:eastAsia="Calibri" w:hAnsi="Times New Roman" w:cs="Times New Roman"/>
          <w:color w:val="000066"/>
          <w:lang w:eastAsia="en-US"/>
        </w:rPr>
        <w:t>иными основаниями, предусмотренными федеральными законами и законами Томской области</w:t>
      </w:r>
      <w:r w:rsidR="00191E65">
        <w:rPr>
          <w:rFonts w:ascii="Times New Roman" w:eastAsia="Calibri" w:hAnsi="Times New Roman" w:cs="Times New Roman"/>
          <w:color w:val="000066"/>
          <w:lang w:eastAsia="en-US"/>
        </w:rPr>
        <w:t>.</w:t>
      </w:r>
    </w:p>
    <w:p w:rsidR="00191E65" w:rsidRPr="00BD37E6" w:rsidRDefault="00191E65" w:rsidP="00191E65">
      <w:pPr>
        <w:autoSpaceDE w:val="0"/>
        <w:autoSpaceDN w:val="0"/>
        <w:adjustRightInd w:val="0"/>
        <w:ind w:firstLine="720"/>
        <w:jc w:val="both"/>
        <w:rPr>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191E65" w:rsidRDefault="00191E65" w:rsidP="00F95C10">
      <w:pPr>
        <w:pStyle w:val="ConsNormal"/>
        <w:widowControl/>
        <w:numPr>
          <w:ilvl w:val="0"/>
          <w:numId w:val="39"/>
        </w:numPr>
        <w:tabs>
          <w:tab w:val="num" w:pos="0"/>
          <w:tab w:val="left" w:pos="1080"/>
        </w:tabs>
        <w:ind w:left="0" w:right="0" w:firstLine="720"/>
        <w:jc w:val="both"/>
        <w:rPr>
          <w:rFonts w:ascii="Times New Roman" w:hAnsi="Times New Roman" w:cs="Times New Roman"/>
          <w:color w:val="000066"/>
        </w:rPr>
      </w:pPr>
      <w:r w:rsidRPr="00615345">
        <w:rPr>
          <w:rFonts w:ascii="Times New Roman" w:hAnsi="Times New Roman" w:cs="Times New Roman"/>
          <w:color w:val="000066"/>
        </w:rPr>
        <w:t>Условия и порядок изъятия, в том числе путем выкупа, земельных участков для муниципальных нужд устанавливается в соответствии с Земельным кодексом Российской Федерации.</w:t>
      </w:r>
    </w:p>
    <w:p w:rsidR="00615345" w:rsidRPr="00615345" w:rsidRDefault="00615345" w:rsidP="00615345">
      <w:pPr>
        <w:pStyle w:val="af6"/>
        <w:numPr>
          <w:ilvl w:val="0"/>
          <w:numId w:val="39"/>
        </w:numPr>
        <w:autoSpaceDE w:val="0"/>
        <w:autoSpaceDN w:val="0"/>
        <w:adjustRightInd w:val="0"/>
        <w:jc w:val="both"/>
        <w:rPr>
          <w:sz w:val="20"/>
          <w:szCs w:val="20"/>
        </w:rPr>
      </w:pPr>
      <w:r w:rsidRPr="00615345">
        <w:rPr>
          <w:bCs/>
          <w:color w:val="000066"/>
          <w:sz w:val="20"/>
          <w:szCs w:val="20"/>
        </w:rPr>
        <w:t>(</w:t>
      </w:r>
      <w:r w:rsidRPr="00615345">
        <w:rPr>
          <w:color w:val="000066"/>
          <w:sz w:val="20"/>
          <w:szCs w:val="20"/>
        </w:rPr>
        <w:t>в редакции решения от 27.01.2017 № 3)</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Убытки, причиненные собственнику изъятием земельного участка для муниципальных нужд Подгорнского сельского поселения, включаются в плату за изымаемый земельный участок (выкупную цену).</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Подгорнского сельского поселения уплатить выкупную цену за изымаемый участок.</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Возмещение убытков осуществляется за счет бюджета Подгорнского сельского поселения.</w:t>
      </w:r>
    </w:p>
    <w:p w:rsidR="00F95C10" w:rsidRPr="00BD37E6" w:rsidRDefault="00F95C10" w:rsidP="00F95C10">
      <w:pPr>
        <w:pStyle w:val="ConsNormal"/>
        <w:widowControl/>
        <w:numPr>
          <w:ilvl w:val="0"/>
          <w:numId w:val="39"/>
        </w:numPr>
        <w:tabs>
          <w:tab w:val="num" w:pos="0"/>
          <w:tab w:val="left" w:pos="1080"/>
        </w:tabs>
        <w:ind w:left="0" w:right="0" w:firstLine="720"/>
        <w:jc w:val="both"/>
        <w:rPr>
          <w:rFonts w:ascii="Times New Roman" w:hAnsi="Times New Roman" w:cs="Times New Roman"/>
        </w:rPr>
      </w:pPr>
      <w:r w:rsidRPr="00BD37E6">
        <w:rPr>
          <w:rFonts w:ascii="Times New Roman" w:hAnsi="Times New Roman" w:cs="Times New Roman"/>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F95C10" w:rsidRPr="00BD37E6" w:rsidRDefault="00F95C10" w:rsidP="00F95C10">
      <w:pPr>
        <w:pStyle w:val="af3"/>
        <w:numPr>
          <w:ilvl w:val="0"/>
          <w:numId w:val="39"/>
        </w:numPr>
        <w:tabs>
          <w:tab w:val="num" w:pos="0"/>
          <w:tab w:val="left" w:pos="1080"/>
        </w:tabs>
        <w:spacing w:before="0" w:after="0"/>
        <w:ind w:left="0" w:firstLine="720"/>
        <w:jc w:val="both"/>
        <w:rPr>
          <w:sz w:val="20"/>
        </w:rPr>
      </w:pPr>
      <w:r w:rsidRPr="00BD37E6">
        <w:rPr>
          <w:sz w:val="20"/>
        </w:rPr>
        <w:t xml:space="preserve">Порядок возмещения убытков собственникам земельных участков, землепользователям, землевладельцам и арендаторам земельных участков,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 </w:t>
      </w:r>
    </w:p>
    <w:p w:rsidR="00F95C10" w:rsidRPr="00BD37E6" w:rsidRDefault="00F95C10" w:rsidP="00F95C10">
      <w:pPr>
        <w:pStyle w:val="af3"/>
        <w:numPr>
          <w:ilvl w:val="0"/>
          <w:numId w:val="39"/>
        </w:numPr>
        <w:tabs>
          <w:tab w:val="num" w:pos="0"/>
          <w:tab w:val="left" w:pos="1080"/>
        </w:tabs>
        <w:spacing w:before="0" w:after="0"/>
        <w:ind w:left="0" w:firstLine="720"/>
        <w:jc w:val="both"/>
        <w:rPr>
          <w:sz w:val="20"/>
        </w:rPr>
      </w:pPr>
      <w:r w:rsidRPr="00BD37E6">
        <w:rPr>
          <w:sz w:val="20"/>
        </w:rPr>
        <w:t xml:space="preserve">При определении размера убытков, причиненных арендаторам, учитываются: </w:t>
      </w:r>
    </w:p>
    <w:p w:rsidR="00F95C10" w:rsidRPr="00BD37E6" w:rsidRDefault="00F95C10" w:rsidP="00F95C10">
      <w:pPr>
        <w:pStyle w:val="af3"/>
        <w:numPr>
          <w:ilvl w:val="1"/>
          <w:numId w:val="39"/>
        </w:numPr>
        <w:tabs>
          <w:tab w:val="num" w:pos="0"/>
          <w:tab w:val="left" w:pos="1080"/>
        </w:tabs>
        <w:spacing w:before="0" w:after="0"/>
        <w:ind w:left="0" w:firstLine="720"/>
        <w:jc w:val="both"/>
        <w:rPr>
          <w:sz w:val="20"/>
        </w:rPr>
      </w:pPr>
      <w:r w:rsidRPr="00BD37E6">
        <w:rPr>
          <w:sz w:val="20"/>
        </w:rPr>
        <w:t xml:space="preserve">убытки, которые арендаторы земельных участков несут в связи с досрочным прекращением своих обязательств перед третьими лицами, в том числе упущенная выгода, арендная плата, уплаченная по договору аренды за период после изъятия земельного участка; </w:t>
      </w:r>
    </w:p>
    <w:p w:rsidR="00F95C10" w:rsidRPr="00BD37E6" w:rsidRDefault="00F95C10" w:rsidP="00F95C10">
      <w:pPr>
        <w:pStyle w:val="af3"/>
        <w:numPr>
          <w:ilvl w:val="1"/>
          <w:numId w:val="39"/>
        </w:numPr>
        <w:tabs>
          <w:tab w:val="num" w:pos="0"/>
          <w:tab w:val="left" w:pos="1080"/>
        </w:tabs>
        <w:spacing w:before="0" w:after="0"/>
        <w:ind w:left="0" w:firstLine="720"/>
        <w:jc w:val="both"/>
        <w:rPr>
          <w:sz w:val="20"/>
        </w:rPr>
      </w:pPr>
      <w:r w:rsidRPr="00BD37E6">
        <w:rPr>
          <w:sz w:val="20"/>
        </w:rPr>
        <w:t xml:space="preserve">стоимость права на заключение договора аренды земельного участка (в случае его заключения на торгах). </w:t>
      </w:r>
    </w:p>
    <w:p w:rsidR="00F95C10" w:rsidRPr="00BD37E6" w:rsidRDefault="00F95C10" w:rsidP="00F95C10">
      <w:pPr>
        <w:pStyle w:val="af3"/>
        <w:numPr>
          <w:ilvl w:val="0"/>
          <w:numId w:val="39"/>
        </w:numPr>
        <w:tabs>
          <w:tab w:val="num" w:pos="0"/>
          <w:tab w:val="left" w:pos="1080"/>
        </w:tabs>
        <w:spacing w:before="0" w:after="0"/>
        <w:ind w:left="0" w:firstLine="720"/>
        <w:jc w:val="both"/>
        <w:rPr>
          <w:sz w:val="20"/>
        </w:rPr>
      </w:pPr>
      <w:r w:rsidRPr="00BD37E6">
        <w:rPr>
          <w:sz w:val="20"/>
        </w:rPr>
        <w:t xml:space="preserve">При определении размера убытков, причиненных собственникам, пользователям, владельцам и арендаторам земельных участков их временным занятием, учитываются: </w:t>
      </w:r>
    </w:p>
    <w:p w:rsidR="00F95C10" w:rsidRPr="00BD37E6" w:rsidRDefault="00F95C10" w:rsidP="00F95C10">
      <w:pPr>
        <w:pStyle w:val="af3"/>
        <w:numPr>
          <w:ilvl w:val="1"/>
          <w:numId w:val="39"/>
        </w:numPr>
        <w:tabs>
          <w:tab w:val="num" w:pos="0"/>
          <w:tab w:val="left" w:pos="1080"/>
        </w:tabs>
        <w:spacing w:before="0" w:after="0"/>
        <w:ind w:left="0" w:firstLine="720"/>
        <w:jc w:val="both"/>
        <w:rPr>
          <w:sz w:val="20"/>
        </w:rPr>
      </w:pPr>
      <w:r w:rsidRPr="00BD37E6">
        <w:rPr>
          <w:sz w:val="20"/>
        </w:rPr>
        <w:t xml:space="preserve">убытки, которые они несут в связи с досрочным прекращением своих обязательств перед третьими лицами, в том числе упущенная выгода; </w:t>
      </w:r>
    </w:p>
    <w:p w:rsidR="00F95C10" w:rsidRPr="00BD37E6" w:rsidRDefault="00F95C10" w:rsidP="00F95C10">
      <w:pPr>
        <w:pStyle w:val="af3"/>
        <w:numPr>
          <w:ilvl w:val="1"/>
          <w:numId w:val="39"/>
        </w:numPr>
        <w:tabs>
          <w:tab w:val="num" w:pos="0"/>
          <w:tab w:val="left" w:pos="1080"/>
        </w:tabs>
        <w:spacing w:before="0" w:after="0"/>
        <w:ind w:left="0" w:firstLine="720"/>
        <w:jc w:val="both"/>
        <w:rPr>
          <w:sz w:val="20"/>
        </w:rPr>
      </w:pPr>
      <w:r w:rsidRPr="00BD37E6">
        <w:rPr>
          <w:sz w:val="20"/>
        </w:rPr>
        <w:t xml:space="preserve">расходы, связанные с временным занятием земельных участков. </w:t>
      </w:r>
    </w:p>
    <w:p w:rsidR="00F95C10" w:rsidRPr="00BD37E6" w:rsidRDefault="00F95C10" w:rsidP="00F95C10">
      <w:pPr>
        <w:pStyle w:val="af3"/>
        <w:numPr>
          <w:ilvl w:val="0"/>
          <w:numId w:val="39"/>
        </w:numPr>
        <w:tabs>
          <w:tab w:val="num" w:pos="0"/>
          <w:tab w:val="left" w:pos="1080"/>
        </w:tabs>
        <w:spacing w:before="0" w:after="0"/>
        <w:ind w:left="0" w:firstLine="720"/>
        <w:jc w:val="both"/>
        <w:rPr>
          <w:sz w:val="20"/>
        </w:rPr>
      </w:pPr>
      <w:r w:rsidRPr="00BD37E6">
        <w:rPr>
          <w:sz w:val="20"/>
        </w:rPr>
        <w:t>При определении размера убытков, причиненных указанным выше лицам в результате деятельности других лиц, повлекшей ухудшение качества земель, учитываются убытки, которые они несут в связи с досрочным прекращением своих обязательств перед третьими лицами, в том числе упущенная выгода, а также затраты на проведение работ по восстановлению качества земель.</w:t>
      </w:r>
    </w:p>
    <w:p w:rsidR="00F95C10" w:rsidRPr="00BD37E6" w:rsidRDefault="00F95C10" w:rsidP="00F95C10">
      <w:pPr>
        <w:jc w:val="both"/>
        <w:rPr>
          <w:b/>
          <w:sz w:val="20"/>
          <w:szCs w:val="20"/>
        </w:rPr>
      </w:pPr>
    </w:p>
    <w:p w:rsidR="00F95C10" w:rsidRPr="00BD37E6" w:rsidRDefault="00F95C10" w:rsidP="00F95C10">
      <w:pPr>
        <w:jc w:val="both"/>
        <w:rPr>
          <w:b/>
          <w:sz w:val="20"/>
          <w:szCs w:val="20"/>
        </w:rPr>
      </w:pPr>
    </w:p>
    <w:p w:rsidR="00F95C10" w:rsidRPr="00BD37E6" w:rsidRDefault="00F95C10" w:rsidP="00F95C10">
      <w:pPr>
        <w:spacing w:before="60"/>
        <w:ind w:left="1260" w:hanging="1260"/>
        <w:jc w:val="both"/>
        <w:outlineLvl w:val="2"/>
        <w:rPr>
          <w:b/>
          <w:sz w:val="20"/>
          <w:szCs w:val="20"/>
        </w:rPr>
      </w:pPr>
      <w:bookmarkStart w:id="23" w:name="_Toc327364202"/>
      <w:r w:rsidRPr="00BD37E6">
        <w:rPr>
          <w:b/>
          <w:sz w:val="20"/>
          <w:szCs w:val="20"/>
        </w:rPr>
        <w:t>Статья 15</w:t>
      </w:r>
      <w:r w:rsidRPr="00BD37E6">
        <w:rPr>
          <w:sz w:val="20"/>
          <w:szCs w:val="20"/>
        </w:rPr>
        <w:t xml:space="preserve">. </w:t>
      </w:r>
      <w:r w:rsidRPr="00BD37E6">
        <w:rPr>
          <w:b/>
          <w:sz w:val="20"/>
          <w:szCs w:val="20"/>
        </w:rPr>
        <w:t>Общие положения о праве ограниченного пользования чужим земельным участком (сервитут).</w:t>
      </w:r>
      <w:bookmarkEnd w:id="23"/>
    </w:p>
    <w:p w:rsidR="00F95C10" w:rsidRPr="00BD37E6" w:rsidRDefault="00F95C10" w:rsidP="00F95C10">
      <w:pPr>
        <w:spacing w:before="60"/>
        <w:ind w:firstLine="709"/>
        <w:jc w:val="both"/>
        <w:rPr>
          <w:b/>
          <w:sz w:val="20"/>
          <w:szCs w:val="20"/>
        </w:rPr>
      </w:pPr>
    </w:p>
    <w:p w:rsidR="00F95C10" w:rsidRPr="00BD37E6" w:rsidRDefault="00F95C10" w:rsidP="00F95C10">
      <w:pPr>
        <w:ind w:firstLine="709"/>
        <w:jc w:val="both"/>
        <w:rPr>
          <w:sz w:val="20"/>
          <w:szCs w:val="20"/>
        </w:rPr>
      </w:pPr>
      <w:r w:rsidRPr="00BD37E6">
        <w:rPr>
          <w:sz w:val="20"/>
          <w:szCs w:val="20"/>
        </w:rPr>
        <w:t>1. Частный сервитут устанавливается в соответствии с гражданским законодательством.</w:t>
      </w:r>
    </w:p>
    <w:p w:rsidR="00F95C10" w:rsidRPr="00BD37E6" w:rsidRDefault="00F95C10" w:rsidP="00F95C10">
      <w:pPr>
        <w:ind w:firstLine="709"/>
        <w:jc w:val="both"/>
        <w:rPr>
          <w:sz w:val="20"/>
          <w:szCs w:val="20"/>
        </w:rPr>
      </w:pPr>
      <w:r w:rsidRPr="00BD37E6">
        <w:rPr>
          <w:sz w:val="20"/>
          <w:szCs w:val="20"/>
        </w:rPr>
        <w:t>2. Публичный сервитут устанавливается в соответствии с земельным законодательством.</w:t>
      </w:r>
    </w:p>
    <w:p w:rsidR="00F95C10" w:rsidRPr="00BD37E6" w:rsidRDefault="00F95C10" w:rsidP="00F95C10">
      <w:pPr>
        <w:ind w:firstLine="709"/>
        <w:jc w:val="both"/>
        <w:rPr>
          <w:sz w:val="20"/>
          <w:szCs w:val="20"/>
        </w:rPr>
      </w:pPr>
      <w:r w:rsidRPr="00BD37E6">
        <w:rPr>
          <w:sz w:val="20"/>
          <w:szCs w:val="20"/>
        </w:rPr>
        <w:t xml:space="preserve">3. Публичный сервитут устанавливается законом или иными нормативными правовыми актами Российской Федерации, Томской области и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F95C10" w:rsidRPr="00BD37E6" w:rsidRDefault="00F95C10" w:rsidP="00F95C10">
      <w:pPr>
        <w:ind w:firstLine="709"/>
        <w:jc w:val="both"/>
        <w:rPr>
          <w:sz w:val="20"/>
          <w:szCs w:val="20"/>
        </w:rPr>
      </w:pPr>
      <w:r w:rsidRPr="00BD37E6">
        <w:rPr>
          <w:sz w:val="20"/>
          <w:szCs w:val="20"/>
        </w:rPr>
        <w:t>4. Установление публичного сервитута осуществляется с учетом результатов публичных слушаний.</w:t>
      </w:r>
    </w:p>
    <w:p w:rsidR="00F95C10" w:rsidRPr="00BD37E6" w:rsidRDefault="00F95C10" w:rsidP="00F95C10">
      <w:pPr>
        <w:ind w:firstLine="709"/>
        <w:jc w:val="both"/>
        <w:rPr>
          <w:sz w:val="20"/>
          <w:szCs w:val="20"/>
        </w:rPr>
      </w:pPr>
      <w:r w:rsidRPr="00BD37E6">
        <w:rPr>
          <w:sz w:val="20"/>
          <w:szCs w:val="20"/>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F95C10" w:rsidRPr="00BD37E6" w:rsidRDefault="00F95C10" w:rsidP="00F95C10">
      <w:pPr>
        <w:ind w:firstLine="709"/>
        <w:jc w:val="both"/>
        <w:rPr>
          <w:sz w:val="20"/>
          <w:szCs w:val="20"/>
        </w:rPr>
      </w:pPr>
      <w:r w:rsidRPr="00BD37E6">
        <w:rPr>
          <w:sz w:val="20"/>
          <w:szCs w:val="20"/>
        </w:rPr>
        <w:t>6.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(обременен) сервитутом. В случае</w:t>
      </w:r>
      <w:proofErr w:type="gramStart"/>
      <w:r w:rsidRPr="00BD37E6">
        <w:rPr>
          <w:sz w:val="20"/>
          <w:szCs w:val="20"/>
        </w:rPr>
        <w:t>,</w:t>
      </w:r>
      <w:proofErr w:type="gramEnd"/>
      <w:r w:rsidRPr="00BD37E6">
        <w:rPr>
          <w:sz w:val="20"/>
          <w:szCs w:val="20"/>
        </w:rPr>
        <w:t xml:space="preserve">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F95C10" w:rsidRPr="00BD37E6" w:rsidRDefault="00F95C10" w:rsidP="00F95C10">
      <w:pPr>
        <w:ind w:firstLine="709"/>
        <w:jc w:val="both"/>
        <w:rPr>
          <w:sz w:val="20"/>
          <w:szCs w:val="20"/>
        </w:rPr>
      </w:pPr>
      <w:r w:rsidRPr="00BD37E6">
        <w:rPr>
          <w:sz w:val="20"/>
          <w:szCs w:val="20"/>
        </w:rPr>
        <w:t xml:space="preserve">7. Срочный публичный сервитут прекращается по истечении срока его действия. </w:t>
      </w:r>
    </w:p>
    <w:p w:rsidR="00F95C10" w:rsidRPr="00BD37E6" w:rsidRDefault="00F95C10" w:rsidP="00F95C10">
      <w:pPr>
        <w:ind w:firstLine="709"/>
        <w:jc w:val="both"/>
        <w:rPr>
          <w:sz w:val="20"/>
          <w:szCs w:val="20"/>
        </w:rPr>
      </w:pPr>
      <w:r w:rsidRPr="00BD37E6">
        <w:rPr>
          <w:sz w:val="20"/>
          <w:szCs w:val="20"/>
        </w:rPr>
        <w:t xml:space="preserve">8. Бессрочный публичный сервитут прекращается в случае отсутствия интересов Российской Федерации, местного самоуправления или местного населения, в </w:t>
      </w:r>
      <w:proofErr w:type="gramStart"/>
      <w:r w:rsidRPr="00BD37E6">
        <w:rPr>
          <w:sz w:val="20"/>
          <w:szCs w:val="20"/>
        </w:rPr>
        <w:t>целях</w:t>
      </w:r>
      <w:proofErr w:type="gramEnd"/>
      <w:r w:rsidRPr="00BD37E6">
        <w:rPr>
          <w:sz w:val="20"/>
          <w:szCs w:val="20"/>
        </w:rPr>
        <w:t xml:space="preserve"> обеспечения которых он был установлен. </w:t>
      </w:r>
    </w:p>
    <w:p w:rsidR="00F95C10" w:rsidRPr="00BD37E6" w:rsidRDefault="00F95C10" w:rsidP="00F95C10">
      <w:pPr>
        <w:ind w:firstLine="709"/>
        <w:jc w:val="both"/>
        <w:rPr>
          <w:sz w:val="20"/>
          <w:szCs w:val="20"/>
        </w:rPr>
      </w:pPr>
      <w:r w:rsidRPr="00BD37E6">
        <w:rPr>
          <w:sz w:val="20"/>
          <w:szCs w:val="20"/>
        </w:rPr>
        <w:t>9. Осуществление публичного сервитута должно быть наименее обременительным для земельного участка, в отношении которого он установлен.</w:t>
      </w:r>
    </w:p>
    <w:p w:rsidR="00F95C10" w:rsidRPr="00BD37E6" w:rsidRDefault="00F95C10" w:rsidP="00F95C10">
      <w:pPr>
        <w:ind w:firstLine="709"/>
        <w:jc w:val="both"/>
        <w:rPr>
          <w:sz w:val="20"/>
          <w:szCs w:val="20"/>
        </w:rPr>
      </w:pPr>
      <w:r w:rsidRPr="00BD37E6">
        <w:rPr>
          <w:sz w:val="20"/>
          <w:szCs w:val="20"/>
        </w:rPr>
        <w:lastRenderedPageBreak/>
        <w:t>10.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Подгорнского сельского поселения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F95C10" w:rsidRPr="00BD37E6" w:rsidRDefault="00F95C10" w:rsidP="00F95C10">
      <w:pPr>
        <w:ind w:firstLine="709"/>
        <w:jc w:val="both"/>
        <w:rPr>
          <w:sz w:val="20"/>
          <w:szCs w:val="20"/>
        </w:rPr>
      </w:pPr>
      <w:r w:rsidRPr="00BD37E6">
        <w:rPr>
          <w:sz w:val="20"/>
          <w:szCs w:val="20"/>
        </w:rPr>
        <w:t>11.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Подгорнского сельского поселения убытков или предоставления равноценного земельного участка с возмещением убытков.</w:t>
      </w:r>
    </w:p>
    <w:p w:rsidR="00F95C10" w:rsidRPr="00BD37E6" w:rsidRDefault="00F95C10" w:rsidP="00F95C10">
      <w:pPr>
        <w:ind w:firstLine="709"/>
        <w:jc w:val="both"/>
        <w:rPr>
          <w:sz w:val="20"/>
          <w:szCs w:val="20"/>
        </w:rPr>
      </w:pPr>
      <w:r w:rsidRPr="00BD37E6">
        <w:rPr>
          <w:sz w:val="20"/>
          <w:szCs w:val="20"/>
        </w:rPr>
        <w:t>12.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95C10" w:rsidRPr="00BD37E6" w:rsidRDefault="00F95C10" w:rsidP="00F95C10">
      <w:pPr>
        <w:pStyle w:val="ConsNormal"/>
        <w:widowControl/>
        <w:ind w:right="0" w:firstLine="709"/>
        <w:jc w:val="both"/>
        <w:rPr>
          <w:rFonts w:ascii="Times New Roman" w:hAnsi="Times New Roman" w:cs="Times New Roman"/>
        </w:rPr>
      </w:pPr>
    </w:p>
    <w:p w:rsidR="00F95C10" w:rsidRPr="00BD37E6" w:rsidRDefault="00F95C10" w:rsidP="00F95C10">
      <w:pPr>
        <w:ind w:hanging="1080"/>
        <w:jc w:val="both"/>
        <w:outlineLvl w:val="2"/>
        <w:rPr>
          <w:rFonts w:ascii="Arial" w:hAnsi="Arial" w:cs="Arial"/>
          <w:b/>
          <w:sz w:val="20"/>
          <w:szCs w:val="20"/>
        </w:rPr>
      </w:pPr>
      <w:bookmarkStart w:id="24" w:name="_Toc190426362"/>
    </w:p>
    <w:p w:rsidR="00F95C10" w:rsidRPr="00BD37E6" w:rsidRDefault="00F95C10" w:rsidP="00F95C10">
      <w:pPr>
        <w:spacing w:before="60"/>
        <w:ind w:left="1260" w:hanging="1260"/>
        <w:jc w:val="both"/>
        <w:outlineLvl w:val="2"/>
        <w:rPr>
          <w:b/>
          <w:sz w:val="20"/>
          <w:szCs w:val="20"/>
        </w:rPr>
      </w:pPr>
      <w:bookmarkStart w:id="25" w:name="_Toc327364203"/>
      <w:r w:rsidRPr="00BD37E6">
        <w:rPr>
          <w:b/>
          <w:sz w:val="20"/>
          <w:szCs w:val="20"/>
        </w:rPr>
        <w:t>Статья 16. Порядок предоставления разрешения на условно разрешенный вид использования земельного участка или объекта капитального строительства</w:t>
      </w:r>
      <w:bookmarkEnd w:id="24"/>
      <w:bookmarkEnd w:id="25"/>
    </w:p>
    <w:p w:rsidR="00F95C10" w:rsidRPr="00BD37E6" w:rsidRDefault="00F95C10" w:rsidP="00F95C10">
      <w:pPr>
        <w:ind w:firstLine="720"/>
        <w:rPr>
          <w:sz w:val="20"/>
          <w:szCs w:val="20"/>
        </w:rPr>
      </w:pPr>
    </w:p>
    <w:p w:rsidR="00F95C10" w:rsidRPr="00BD37E6" w:rsidRDefault="00F95C10" w:rsidP="00F95C10">
      <w:pPr>
        <w:autoSpaceDE w:val="0"/>
        <w:autoSpaceDN w:val="0"/>
        <w:adjustRightInd w:val="0"/>
        <w:ind w:firstLine="720"/>
        <w:jc w:val="both"/>
        <w:rPr>
          <w:sz w:val="20"/>
          <w:szCs w:val="20"/>
        </w:rPr>
      </w:pPr>
      <w:bookmarkStart w:id="26" w:name="_Toc130098620"/>
      <w:bookmarkStart w:id="27" w:name="_Toc190426363"/>
      <w:r w:rsidRPr="00BD37E6">
        <w:rPr>
          <w:sz w:val="20"/>
          <w:szCs w:val="20"/>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95C10" w:rsidRPr="00BD37E6" w:rsidRDefault="00F95C10" w:rsidP="00F95C10">
      <w:pPr>
        <w:autoSpaceDE w:val="0"/>
        <w:autoSpaceDN w:val="0"/>
        <w:adjustRightInd w:val="0"/>
        <w:ind w:firstLine="720"/>
        <w:jc w:val="both"/>
        <w:rPr>
          <w:sz w:val="20"/>
          <w:szCs w:val="20"/>
        </w:rPr>
      </w:pPr>
      <w:r w:rsidRPr="00BD37E6">
        <w:rPr>
          <w:sz w:val="20"/>
          <w:szCs w:val="20"/>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Подгорнского сельского поселения и (или) нормативными правовыми актами Совета Подгорнского сельского поселения с учетом положений статьи 33 настоящих Правил.</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3. </w:t>
      </w:r>
      <w:proofErr w:type="gramStart"/>
      <w:r w:rsidRPr="00BD37E6">
        <w:rPr>
          <w:sz w:val="20"/>
          <w:szCs w:val="20"/>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D37E6">
        <w:rPr>
          <w:sz w:val="20"/>
          <w:szCs w:val="20"/>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Подгорнского сельского поселения.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4. На основании указанных в части 3 настоящей статьи рекомендаций Глава Администрации Подгорнского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Подгорнского сельского поселения (при наличии официального сайта) </w:t>
      </w:r>
      <w:r w:rsidRPr="00BD37E6">
        <w:rPr>
          <w:bCs/>
          <w:sz w:val="20"/>
          <w:szCs w:val="20"/>
        </w:rPr>
        <w:t>в сети «Интернет»</w:t>
      </w:r>
      <w:r w:rsidRPr="00BD37E6">
        <w:rPr>
          <w:sz w:val="20"/>
          <w:szCs w:val="20"/>
        </w:rPr>
        <w:t>.</w:t>
      </w:r>
    </w:p>
    <w:p w:rsidR="00F95C10" w:rsidRPr="00BD37E6" w:rsidRDefault="00F95C10" w:rsidP="00F95C10">
      <w:pPr>
        <w:autoSpaceDE w:val="0"/>
        <w:autoSpaceDN w:val="0"/>
        <w:adjustRightInd w:val="0"/>
        <w:ind w:firstLine="720"/>
        <w:jc w:val="both"/>
        <w:rPr>
          <w:sz w:val="20"/>
          <w:szCs w:val="20"/>
        </w:rPr>
      </w:pPr>
      <w:r w:rsidRPr="00BD37E6">
        <w:rPr>
          <w:sz w:val="20"/>
          <w:szCs w:val="20"/>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95C10" w:rsidRPr="00BD37E6" w:rsidRDefault="00F95C10" w:rsidP="00F95C10">
      <w:pPr>
        <w:rPr>
          <w:sz w:val="20"/>
          <w:szCs w:val="20"/>
        </w:rPr>
      </w:pPr>
    </w:p>
    <w:p w:rsidR="00F95C10" w:rsidRPr="00BD37E6" w:rsidRDefault="00F95C10" w:rsidP="00F95C10">
      <w:pPr>
        <w:jc w:val="both"/>
        <w:rPr>
          <w:b/>
          <w:sz w:val="20"/>
          <w:szCs w:val="20"/>
        </w:rPr>
      </w:pPr>
    </w:p>
    <w:p w:rsidR="00F95C10" w:rsidRPr="00BD37E6" w:rsidRDefault="00F95C10" w:rsidP="00F95C10">
      <w:pPr>
        <w:ind w:left="1260" w:hanging="1260"/>
        <w:jc w:val="both"/>
        <w:outlineLvl w:val="2"/>
        <w:rPr>
          <w:b/>
          <w:sz w:val="20"/>
          <w:szCs w:val="20"/>
        </w:rPr>
      </w:pPr>
      <w:bookmarkStart w:id="28" w:name="_Toc327364204"/>
      <w:r w:rsidRPr="00BD37E6">
        <w:rPr>
          <w:b/>
          <w:sz w:val="20"/>
          <w:szCs w:val="20"/>
        </w:rPr>
        <w:t>Статья 17.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6"/>
      <w:bookmarkEnd w:id="27"/>
      <w:bookmarkEnd w:id="28"/>
    </w:p>
    <w:p w:rsidR="00F95C10" w:rsidRPr="00BD37E6" w:rsidRDefault="00F95C10" w:rsidP="00F95C10">
      <w:pPr>
        <w:ind w:hanging="1080"/>
        <w:jc w:val="both"/>
        <w:rPr>
          <w:b/>
          <w:sz w:val="20"/>
          <w:szCs w:val="20"/>
        </w:rPr>
      </w:pPr>
    </w:p>
    <w:p w:rsidR="00F95C10" w:rsidRPr="00BD37E6" w:rsidRDefault="00F95C10" w:rsidP="00F95C10">
      <w:pPr>
        <w:autoSpaceDE w:val="0"/>
        <w:autoSpaceDN w:val="0"/>
        <w:adjustRightInd w:val="0"/>
        <w:ind w:firstLine="720"/>
        <w:jc w:val="both"/>
        <w:rPr>
          <w:sz w:val="20"/>
          <w:szCs w:val="20"/>
        </w:rPr>
      </w:pPr>
      <w:r w:rsidRPr="00BD37E6">
        <w:rPr>
          <w:sz w:val="20"/>
          <w:szCs w:val="2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95C10" w:rsidRDefault="00F95C10" w:rsidP="00F95C10">
      <w:pPr>
        <w:autoSpaceDE w:val="0"/>
        <w:autoSpaceDN w:val="0"/>
        <w:adjustRightInd w:val="0"/>
        <w:ind w:firstLine="720"/>
        <w:jc w:val="both"/>
        <w:rPr>
          <w:rFonts w:eastAsia="Calibri"/>
          <w:color w:val="000066"/>
          <w:sz w:val="20"/>
          <w:szCs w:val="20"/>
          <w:lang w:eastAsia="en-US"/>
        </w:rPr>
      </w:pPr>
      <w:r w:rsidRPr="00BD37E6">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615345" w:rsidRPr="00615345">
        <w:rPr>
          <w:rFonts w:eastAsia="Calibri"/>
          <w:lang w:eastAsia="en-US"/>
        </w:rPr>
        <w:t xml:space="preserve"> </w:t>
      </w:r>
      <w:r w:rsidR="00615345" w:rsidRPr="00615345">
        <w:rPr>
          <w:rFonts w:eastAsia="Calibri"/>
          <w:color w:val="000066"/>
          <w:sz w:val="20"/>
          <w:szCs w:val="20"/>
          <w:lang w:eastAsia="en-US"/>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615345" w:rsidRPr="00615345">
        <w:rPr>
          <w:rFonts w:eastAsia="Calibri"/>
          <w:color w:val="000066"/>
          <w:sz w:val="20"/>
          <w:szCs w:val="20"/>
          <w:lang w:eastAsia="en-US"/>
        </w:rPr>
        <w:t>архитектурным решениям</w:t>
      </w:r>
      <w:proofErr w:type="gramEnd"/>
      <w:r w:rsidR="00615345" w:rsidRPr="00615345">
        <w:rPr>
          <w:rFonts w:eastAsia="Calibri"/>
          <w:color w:val="000066"/>
          <w:sz w:val="20"/>
          <w:szCs w:val="20"/>
          <w:lang w:eastAsia="en-US"/>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615345" w:rsidRPr="00615345" w:rsidRDefault="00615345" w:rsidP="00F95C10">
      <w:pPr>
        <w:autoSpaceDE w:val="0"/>
        <w:autoSpaceDN w:val="0"/>
        <w:adjustRightInd w:val="0"/>
        <w:ind w:firstLine="720"/>
        <w:jc w:val="both"/>
        <w:rPr>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sz w:val="20"/>
          <w:szCs w:val="20"/>
        </w:rPr>
      </w:pPr>
      <w:r w:rsidRPr="00BD37E6">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Подгорнского сельского поселения и (или) нормативными правовыми актами Совета Подгорнского сельского поселения с учетом положений, предусмотренных статьей 33 настоящих Правил. </w:t>
      </w:r>
    </w:p>
    <w:p w:rsidR="0044518D" w:rsidRDefault="00F95C10" w:rsidP="00F95C10">
      <w:pPr>
        <w:autoSpaceDE w:val="0"/>
        <w:autoSpaceDN w:val="0"/>
        <w:adjustRightInd w:val="0"/>
        <w:ind w:firstLine="720"/>
        <w:jc w:val="both"/>
        <w:rPr>
          <w:sz w:val="20"/>
          <w:szCs w:val="20"/>
        </w:rPr>
      </w:pPr>
      <w:r w:rsidRPr="00BD37E6">
        <w:rPr>
          <w:sz w:val="20"/>
          <w:szCs w:val="20"/>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lastRenderedPageBreak/>
        <w:t xml:space="preserve">6. </w:t>
      </w:r>
      <w:proofErr w:type="gramStart"/>
      <w:r w:rsidRPr="00BD37E6">
        <w:rPr>
          <w:sz w:val="20"/>
          <w:szCs w:val="20"/>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Подгорнского сельского поселения.</w:t>
      </w:r>
      <w:proofErr w:type="gramEnd"/>
    </w:p>
    <w:p w:rsidR="00F95C10" w:rsidRPr="00BD37E6" w:rsidRDefault="00F95C10" w:rsidP="00F95C10">
      <w:pPr>
        <w:autoSpaceDE w:val="0"/>
        <w:autoSpaceDN w:val="0"/>
        <w:adjustRightInd w:val="0"/>
        <w:ind w:firstLine="720"/>
        <w:jc w:val="both"/>
        <w:rPr>
          <w:sz w:val="20"/>
          <w:szCs w:val="20"/>
        </w:rPr>
      </w:pPr>
      <w:r w:rsidRPr="00BD37E6">
        <w:rPr>
          <w:sz w:val="20"/>
          <w:szCs w:val="20"/>
        </w:rPr>
        <w:t>7. Глава Администрации Подгорнского сельского поселения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95C10" w:rsidRPr="00BD37E6" w:rsidRDefault="00F95C10" w:rsidP="00F95C10">
      <w:pPr>
        <w:pStyle w:val="ConsNormal"/>
        <w:widowControl/>
        <w:ind w:right="0"/>
        <w:jc w:val="both"/>
        <w:rPr>
          <w:rFonts w:ascii="Times New Roman" w:hAnsi="Times New Roman" w:cs="Times New Roman"/>
        </w:rPr>
      </w:pPr>
    </w:p>
    <w:p w:rsidR="00F95C10" w:rsidRPr="00BD37E6" w:rsidRDefault="00F95C10" w:rsidP="00F95C10">
      <w:pPr>
        <w:autoSpaceDE w:val="0"/>
        <w:autoSpaceDN w:val="0"/>
        <w:adjustRightInd w:val="0"/>
        <w:jc w:val="both"/>
        <w:rPr>
          <w:sz w:val="20"/>
          <w:szCs w:val="20"/>
        </w:rPr>
      </w:pPr>
    </w:p>
    <w:p w:rsidR="00F95C10" w:rsidRPr="00BD37E6" w:rsidRDefault="00F95C10" w:rsidP="00F95C10">
      <w:pPr>
        <w:outlineLvl w:val="2"/>
        <w:rPr>
          <w:b/>
          <w:sz w:val="20"/>
          <w:szCs w:val="20"/>
        </w:rPr>
      </w:pPr>
      <w:bookmarkStart w:id="29" w:name="_Toc327364205"/>
      <w:r w:rsidRPr="00BD37E6">
        <w:rPr>
          <w:b/>
          <w:sz w:val="20"/>
          <w:szCs w:val="20"/>
        </w:rPr>
        <w:t>Статья 18. Муниципальный земельный контроль</w:t>
      </w:r>
      <w:bookmarkEnd w:id="29"/>
    </w:p>
    <w:p w:rsidR="00F95C10" w:rsidRPr="00BD37E6" w:rsidRDefault="00F95C10" w:rsidP="00F95C10">
      <w:pPr>
        <w:rPr>
          <w:b/>
          <w:sz w:val="20"/>
          <w:szCs w:val="20"/>
        </w:rPr>
      </w:pPr>
    </w:p>
    <w:p w:rsidR="00F95C10" w:rsidRPr="00BD37E6" w:rsidRDefault="00F95C10" w:rsidP="00F95C10">
      <w:pPr>
        <w:ind w:firstLine="720"/>
        <w:jc w:val="both"/>
        <w:rPr>
          <w:sz w:val="20"/>
          <w:szCs w:val="20"/>
        </w:rPr>
      </w:pPr>
      <w:r w:rsidRPr="00BD37E6">
        <w:rPr>
          <w:sz w:val="20"/>
          <w:szCs w:val="20"/>
        </w:rPr>
        <w:t xml:space="preserve">1.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 </w:t>
      </w:r>
    </w:p>
    <w:p w:rsidR="00F95C10" w:rsidRPr="00BD37E6" w:rsidRDefault="00F95C10" w:rsidP="00F95C10">
      <w:pPr>
        <w:pStyle w:val="a5"/>
        <w:ind w:firstLine="720"/>
        <w:jc w:val="both"/>
        <w:rPr>
          <w:sz w:val="20"/>
          <w:szCs w:val="20"/>
        </w:rPr>
      </w:pPr>
      <w:r w:rsidRPr="00BD37E6">
        <w:rPr>
          <w:sz w:val="20"/>
          <w:szCs w:val="20"/>
        </w:rPr>
        <w:t>2. Объектом муниципального земельного контроля являются все земли, находящиеся в границах муниципального образования «Подгорнское сельское поселение».</w:t>
      </w:r>
    </w:p>
    <w:p w:rsidR="00F95C10" w:rsidRPr="00BD37E6" w:rsidRDefault="00F95C10" w:rsidP="00F95C10">
      <w:pPr>
        <w:ind w:firstLine="720"/>
        <w:jc w:val="both"/>
        <w:rPr>
          <w:sz w:val="20"/>
          <w:szCs w:val="20"/>
        </w:rPr>
      </w:pPr>
      <w:r w:rsidRPr="00BD37E6">
        <w:rPr>
          <w:sz w:val="20"/>
          <w:szCs w:val="20"/>
        </w:rPr>
        <w:t xml:space="preserve">3.  Задачами муниципального земельного контроля являются: </w:t>
      </w:r>
    </w:p>
    <w:p w:rsidR="00F95C10" w:rsidRPr="00BD37E6" w:rsidRDefault="00F95C10" w:rsidP="00F95C10">
      <w:pPr>
        <w:numPr>
          <w:ilvl w:val="0"/>
          <w:numId w:val="35"/>
        </w:numPr>
        <w:tabs>
          <w:tab w:val="clear" w:pos="1429"/>
          <w:tab w:val="num" w:pos="0"/>
          <w:tab w:val="left" w:pos="1080"/>
        </w:tabs>
        <w:ind w:left="0" w:firstLine="720"/>
        <w:jc w:val="both"/>
        <w:rPr>
          <w:sz w:val="20"/>
          <w:szCs w:val="20"/>
        </w:rPr>
      </w:pPr>
      <w:r w:rsidRPr="00BD37E6">
        <w:rPr>
          <w:sz w:val="20"/>
          <w:szCs w:val="20"/>
        </w:rPr>
        <w:t xml:space="preserve">мониторинг за использованием юридическими и физическими лицами земельных участков, находящихся в собственности и/или распоряжении Подгорнского сельского поселения; </w:t>
      </w:r>
    </w:p>
    <w:p w:rsidR="00F95C10" w:rsidRPr="00BD37E6" w:rsidRDefault="00F95C10" w:rsidP="00F95C10">
      <w:pPr>
        <w:numPr>
          <w:ilvl w:val="0"/>
          <w:numId w:val="35"/>
        </w:numPr>
        <w:tabs>
          <w:tab w:val="clear" w:pos="1429"/>
          <w:tab w:val="num" w:pos="0"/>
          <w:tab w:val="left" w:pos="1080"/>
        </w:tabs>
        <w:ind w:left="0" w:firstLine="720"/>
        <w:jc w:val="both"/>
        <w:rPr>
          <w:sz w:val="20"/>
          <w:szCs w:val="20"/>
        </w:rPr>
      </w:pPr>
      <w:r w:rsidRPr="00BD37E6">
        <w:rPr>
          <w:sz w:val="20"/>
          <w:szCs w:val="20"/>
        </w:rPr>
        <w:t xml:space="preserve">предупреждение нарушений и соблюдение законодательства Российской Федерации, Томской области и нормативно-правовых актов Подгорнского сельского поселения в сфере земельных правоотношений. </w:t>
      </w:r>
    </w:p>
    <w:p w:rsidR="00F95C10" w:rsidRPr="00BD37E6" w:rsidRDefault="00F95C10" w:rsidP="00F95C10">
      <w:pPr>
        <w:pStyle w:val="a5"/>
        <w:ind w:firstLine="720"/>
        <w:jc w:val="both"/>
        <w:rPr>
          <w:sz w:val="20"/>
          <w:szCs w:val="20"/>
        </w:rPr>
      </w:pPr>
      <w:r w:rsidRPr="00BD37E6">
        <w:rPr>
          <w:sz w:val="20"/>
          <w:szCs w:val="20"/>
        </w:rPr>
        <w:t>4. Муниципальный земельный контроль на территории муниципального образования «Подгорнское сельское поселение», осуществляют должностные лица Администрации Подгорнского сельского поселения и другие лица, уполномоченные на составление протокола об административном правонарушении (далее – муниципальный инспектор).</w:t>
      </w:r>
    </w:p>
    <w:p w:rsidR="00F95C10" w:rsidRPr="00BD37E6" w:rsidRDefault="00F95C10" w:rsidP="00F95C10">
      <w:pPr>
        <w:ind w:firstLine="720"/>
        <w:jc w:val="both"/>
        <w:rPr>
          <w:bCs/>
          <w:sz w:val="20"/>
          <w:szCs w:val="20"/>
        </w:rPr>
      </w:pPr>
      <w:r w:rsidRPr="00BD37E6">
        <w:rPr>
          <w:sz w:val="20"/>
          <w:szCs w:val="20"/>
        </w:rPr>
        <w:t xml:space="preserve">5. Порядок осуществление муниципального земельного контроля на территории Подгорнского сельского поселения, а также полномочия и ответственность муниципальных инспекторов установлены </w:t>
      </w:r>
      <w:r w:rsidRPr="00BD37E6">
        <w:rPr>
          <w:bCs/>
          <w:sz w:val="20"/>
          <w:szCs w:val="20"/>
        </w:rPr>
        <w:t>Административным регламентом по  осуществлению муниципального земельного контроля на территории муниципального образования «Подгорнское сельское поселение».</w:t>
      </w:r>
    </w:p>
    <w:p w:rsidR="00F95C10" w:rsidRPr="00BD37E6" w:rsidRDefault="00F95C10" w:rsidP="0044518D">
      <w:pPr>
        <w:pStyle w:val="a5"/>
        <w:ind w:firstLine="720"/>
        <w:jc w:val="both"/>
        <w:rPr>
          <w:rFonts w:ascii="Arial" w:hAnsi="Arial" w:cs="Arial"/>
          <w:b/>
          <w:sz w:val="20"/>
          <w:szCs w:val="20"/>
        </w:rPr>
      </w:pPr>
      <w:r w:rsidRPr="00BD37E6">
        <w:rPr>
          <w:sz w:val="20"/>
          <w:szCs w:val="20"/>
        </w:rPr>
        <w:t>6. Муниципальный инспектор несёт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Томской области при проведении мероприятий по муниципальному земельному контролю, превышение должностных полномочий, за объективность и достоверность материалов проводимых проверок.</w:t>
      </w:r>
    </w:p>
    <w:p w:rsidR="00F95C10" w:rsidRPr="00BD37E6" w:rsidRDefault="00F95C10" w:rsidP="00F95C10">
      <w:pPr>
        <w:jc w:val="both"/>
        <w:rPr>
          <w:rFonts w:ascii="Arial" w:hAnsi="Arial" w:cs="Arial"/>
          <w:b/>
          <w:sz w:val="20"/>
          <w:szCs w:val="20"/>
        </w:rPr>
      </w:pPr>
    </w:p>
    <w:p w:rsidR="00F95C10" w:rsidRPr="00BD37E6" w:rsidRDefault="00F95C10" w:rsidP="00F95C10">
      <w:pPr>
        <w:jc w:val="both"/>
        <w:outlineLvl w:val="1"/>
        <w:rPr>
          <w:rFonts w:ascii="Arial" w:hAnsi="Arial" w:cs="Arial"/>
          <w:b/>
          <w:sz w:val="20"/>
          <w:szCs w:val="20"/>
        </w:rPr>
      </w:pPr>
      <w:bookmarkStart w:id="30" w:name="_Toc327364206"/>
      <w:r w:rsidRPr="00BD37E6">
        <w:rPr>
          <w:rFonts w:ascii="Arial" w:hAnsi="Arial" w:cs="Arial"/>
          <w:b/>
          <w:sz w:val="20"/>
          <w:szCs w:val="20"/>
        </w:rPr>
        <w:t>Глава 4. Планировка территории</w:t>
      </w:r>
      <w:bookmarkEnd w:id="30"/>
    </w:p>
    <w:p w:rsidR="00F95C10" w:rsidRPr="00BD37E6" w:rsidRDefault="00F95C10" w:rsidP="00F95C10">
      <w:pPr>
        <w:jc w:val="both"/>
        <w:rPr>
          <w:rFonts w:ascii="Arial" w:hAnsi="Arial" w:cs="Arial"/>
          <w:b/>
          <w:sz w:val="20"/>
          <w:szCs w:val="20"/>
        </w:rPr>
      </w:pPr>
    </w:p>
    <w:p w:rsidR="00F95C10" w:rsidRPr="00BD37E6" w:rsidRDefault="00F95C10" w:rsidP="00F95C10">
      <w:pPr>
        <w:jc w:val="both"/>
        <w:rPr>
          <w:rFonts w:ascii="Arial" w:hAnsi="Arial" w:cs="Arial"/>
          <w:b/>
          <w:sz w:val="20"/>
          <w:szCs w:val="20"/>
        </w:rPr>
      </w:pPr>
    </w:p>
    <w:p w:rsidR="00F95C10" w:rsidRPr="00BD37E6" w:rsidRDefault="00F95C10" w:rsidP="00F95C10">
      <w:pPr>
        <w:jc w:val="both"/>
        <w:outlineLvl w:val="2"/>
        <w:rPr>
          <w:b/>
          <w:sz w:val="20"/>
          <w:szCs w:val="20"/>
        </w:rPr>
      </w:pPr>
      <w:bookmarkStart w:id="31" w:name="_Toc327364207"/>
      <w:bookmarkEnd w:id="11"/>
      <w:r w:rsidRPr="00BD37E6">
        <w:rPr>
          <w:b/>
          <w:sz w:val="20"/>
          <w:szCs w:val="20"/>
        </w:rPr>
        <w:t>Статья 19. Назначение и виды документации по планировке территории</w:t>
      </w:r>
      <w:bookmarkEnd w:id="31"/>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95C10" w:rsidRPr="00615345" w:rsidRDefault="00F95C10" w:rsidP="00F95C10">
      <w:pPr>
        <w:autoSpaceDE w:val="0"/>
        <w:autoSpaceDN w:val="0"/>
        <w:adjustRightInd w:val="0"/>
        <w:ind w:firstLine="540"/>
        <w:jc w:val="both"/>
        <w:rPr>
          <w:bCs/>
          <w:color w:val="000066"/>
          <w:sz w:val="20"/>
          <w:szCs w:val="20"/>
        </w:rPr>
      </w:pPr>
      <w:r w:rsidRPr="00615345">
        <w:rPr>
          <w:bCs/>
          <w:color w:val="000066"/>
          <w:sz w:val="20"/>
          <w:szCs w:val="20"/>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F95C10" w:rsidRDefault="00615345" w:rsidP="00F95C10">
      <w:pPr>
        <w:jc w:val="both"/>
        <w:rPr>
          <w:color w:val="000066"/>
          <w:sz w:val="20"/>
          <w:szCs w:val="20"/>
        </w:rPr>
      </w:pPr>
      <w:r>
        <w:rPr>
          <w:b/>
          <w:sz w:val="20"/>
          <w:szCs w:val="20"/>
        </w:rPr>
        <w:tab/>
      </w:r>
      <w:r>
        <w:rPr>
          <w:bCs/>
          <w:color w:val="000066"/>
          <w:sz w:val="20"/>
          <w:szCs w:val="20"/>
        </w:rPr>
        <w:t>(</w:t>
      </w:r>
      <w:r w:rsidRPr="00F655A2">
        <w:rPr>
          <w:color w:val="000066"/>
          <w:sz w:val="20"/>
          <w:szCs w:val="20"/>
        </w:rPr>
        <w:t>в редакции решения от 27.01.2017 № 3</w:t>
      </w:r>
      <w:r>
        <w:rPr>
          <w:color w:val="000066"/>
          <w:sz w:val="20"/>
          <w:szCs w:val="20"/>
        </w:rPr>
        <w:t>)</w:t>
      </w:r>
    </w:p>
    <w:p w:rsidR="00615345" w:rsidRPr="00615345" w:rsidRDefault="00615345" w:rsidP="00F95C10">
      <w:pPr>
        <w:jc w:val="both"/>
        <w:rPr>
          <w:b/>
          <w:color w:val="000066"/>
          <w:sz w:val="20"/>
          <w:szCs w:val="20"/>
        </w:rPr>
      </w:pPr>
      <w:r>
        <w:rPr>
          <w:color w:val="000066"/>
          <w:sz w:val="20"/>
          <w:szCs w:val="20"/>
        </w:rPr>
        <w:tab/>
      </w:r>
      <w:r w:rsidRPr="00615345">
        <w:rPr>
          <w:color w:val="000066"/>
          <w:sz w:val="20"/>
          <w:szCs w:val="20"/>
        </w:rPr>
        <w:t>5.</w:t>
      </w:r>
      <w:r w:rsidRPr="00615345">
        <w:rPr>
          <w:rFonts w:eastAsia="Calibri"/>
          <w:color w:val="000066"/>
          <w:sz w:val="20"/>
          <w:szCs w:val="20"/>
          <w:lang w:eastAsia="en-US"/>
        </w:rPr>
        <w:t xml:space="preserve"> Подготовка проекта планировки территории и проекта межевания территории </w:t>
      </w:r>
      <w:hyperlink r:id="rId9" w:history="1">
        <w:r w:rsidRPr="00615345">
          <w:rPr>
            <w:rStyle w:val="af"/>
            <w:rFonts w:eastAsia="Calibri"/>
            <w:color w:val="000066"/>
            <w:sz w:val="20"/>
            <w:szCs w:val="20"/>
            <w:u w:val="none"/>
            <w:lang w:eastAsia="en-US"/>
          </w:rPr>
          <w:t>осуществляется</w:t>
        </w:r>
      </w:hyperlink>
      <w:r w:rsidRPr="00615345">
        <w:rPr>
          <w:rFonts w:eastAsia="Calibri"/>
          <w:color w:val="000066"/>
          <w:sz w:val="20"/>
          <w:szCs w:val="20"/>
          <w:lang w:eastAsia="en-US"/>
        </w:rPr>
        <w:t xml:space="preserve"> в соответствии с системой координат, используемой для ведения государственного кадастра недвижимости.</w:t>
      </w:r>
    </w:p>
    <w:p w:rsidR="00F95C10" w:rsidRDefault="007A64DD" w:rsidP="007A64DD">
      <w:pPr>
        <w:ind w:firstLine="708"/>
        <w:jc w:val="both"/>
        <w:rPr>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44518D" w:rsidRPr="00BD37E6" w:rsidRDefault="0044518D" w:rsidP="007A64DD">
      <w:pPr>
        <w:ind w:firstLine="708"/>
        <w:jc w:val="both"/>
        <w:rPr>
          <w:b/>
          <w:sz w:val="20"/>
          <w:szCs w:val="20"/>
        </w:rPr>
      </w:pPr>
    </w:p>
    <w:p w:rsidR="0044518D" w:rsidRPr="00BD37E6" w:rsidRDefault="00F95C10" w:rsidP="0044518D">
      <w:pPr>
        <w:jc w:val="both"/>
        <w:outlineLvl w:val="2"/>
        <w:rPr>
          <w:bCs/>
          <w:sz w:val="20"/>
          <w:szCs w:val="20"/>
        </w:rPr>
      </w:pPr>
      <w:bookmarkStart w:id="32" w:name="_Toc327364208"/>
      <w:r w:rsidRPr="00BD37E6">
        <w:rPr>
          <w:b/>
          <w:sz w:val="20"/>
          <w:szCs w:val="20"/>
        </w:rPr>
        <w:t>Статья 20. Проект планировки территории</w:t>
      </w:r>
      <w:bookmarkEnd w:id="32"/>
    </w:p>
    <w:p w:rsidR="00F95C10" w:rsidRDefault="00F95C10" w:rsidP="00F95C10">
      <w:pPr>
        <w:autoSpaceDE w:val="0"/>
        <w:autoSpaceDN w:val="0"/>
        <w:adjustRightInd w:val="0"/>
        <w:ind w:firstLine="540"/>
        <w:jc w:val="both"/>
        <w:rPr>
          <w:bCs/>
          <w:sz w:val="20"/>
          <w:szCs w:val="20"/>
        </w:rPr>
      </w:pPr>
      <w:r w:rsidRPr="00BD37E6">
        <w:rPr>
          <w:bCs/>
          <w:sz w:val="20"/>
          <w:szCs w:val="20"/>
        </w:rPr>
        <w:lastRenderedPageBreak/>
        <w:t xml:space="preserve">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w:t>
      </w:r>
      <w:r w:rsidR="007A64DD" w:rsidRPr="007A64DD">
        <w:rPr>
          <w:rFonts w:eastAsia="Calibri"/>
          <w:color w:val="000066"/>
          <w:sz w:val="20"/>
          <w:szCs w:val="20"/>
          <w:lang w:eastAsia="en-US"/>
        </w:rPr>
        <w:t>объектов капитального строительства, в том числе</w:t>
      </w:r>
      <w:r w:rsidR="007A64DD" w:rsidRPr="00BD37E6">
        <w:rPr>
          <w:bCs/>
          <w:sz w:val="20"/>
          <w:szCs w:val="20"/>
        </w:rPr>
        <w:t xml:space="preserve"> </w:t>
      </w:r>
      <w:r w:rsidRPr="00BD37E6">
        <w:rPr>
          <w:bCs/>
          <w:sz w:val="20"/>
          <w:szCs w:val="20"/>
        </w:rPr>
        <w:t>объектов федерального значения, объектов регионального значения, объектов местного значения.</w:t>
      </w:r>
    </w:p>
    <w:p w:rsidR="007A64DD" w:rsidRPr="00BD37E6" w:rsidRDefault="007A64DD" w:rsidP="007A64DD">
      <w:pPr>
        <w:ind w:firstLine="708"/>
        <w:jc w:val="both"/>
        <w:rPr>
          <w:b/>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Проект планировки территории состоит из основной части, которая подлежит утверждению, и материалов по ее обоснованию.</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Основная часть проекта планировки территории включает в себя: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чертеж или чертежи планировки территории, на которых отображаются: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а) красные линии;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г) границы зон планируемого размещения объектов федерального значения, объектов регионального значения, объектов местного значения;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4. Материалы по обоснованию проекта планировки территории включают в себя материалы в графической форме и пояснительную записку.</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5. Материалы по обоснованию проекта планировки территории в графической форме содержат:</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схему расположения элемента планировочной структуры;</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схему использования территории в период подготовки проекта планировки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4) схему границ территорий объектов культурного наследия;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5) схему границ зон с особыми условиями использования территорий;</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6) схему вертикальной планировки и инженерной подготовки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7) иные материалы в графической форме для обоснования положений о планировке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6. Пояснительная записка, указанная в части 4 настоящей статьи, содержит описание и обоснование положений, касающихся: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иных вопросов планировки территории.</w:t>
      </w:r>
    </w:p>
    <w:p w:rsidR="00F95C10" w:rsidRPr="00BD37E6" w:rsidRDefault="00F95C10" w:rsidP="00F95C10">
      <w:pPr>
        <w:autoSpaceDE w:val="0"/>
        <w:autoSpaceDN w:val="0"/>
        <w:adjustRightInd w:val="0"/>
        <w:ind w:firstLine="540"/>
        <w:jc w:val="both"/>
        <w:rPr>
          <w:sz w:val="20"/>
          <w:szCs w:val="20"/>
        </w:rPr>
      </w:pPr>
      <w:r w:rsidRPr="00BD37E6">
        <w:rPr>
          <w:bCs/>
          <w:sz w:val="20"/>
          <w:szCs w:val="20"/>
        </w:rPr>
        <w:t>7. С</w:t>
      </w:r>
      <w:r w:rsidRPr="00BD37E6">
        <w:rPr>
          <w:sz w:val="20"/>
          <w:szCs w:val="20"/>
        </w:rPr>
        <w:t>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F95C10" w:rsidRPr="00BD37E6" w:rsidRDefault="00F95C10" w:rsidP="00F95C10">
      <w:pPr>
        <w:autoSpaceDE w:val="0"/>
        <w:autoSpaceDN w:val="0"/>
        <w:adjustRightInd w:val="0"/>
        <w:ind w:firstLine="540"/>
        <w:jc w:val="both"/>
        <w:rPr>
          <w:sz w:val="20"/>
          <w:szCs w:val="20"/>
        </w:rPr>
      </w:pPr>
      <w:r w:rsidRPr="00BD37E6">
        <w:rPr>
          <w:bCs/>
          <w:sz w:val="20"/>
          <w:szCs w:val="20"/>
        </w:rPr>
        <w:t xml:space="preserve">8. </w:t>
      </w:r>
      <w:r w:rsidRPr="00BD37E6">
        <w:rPr>
          <w:sz w:val="20"/>
          <w:szCs w:val="20"/>
        </w:rPr>
        <w:t>Состав и содержание проектов планировки территории, подготовка которых осуществляется на основании документов территориального планирования Томской области, документов территориального планирования Подгорнского сельского поселения, устанавливаются Градостроительным кодексом Российской Федерации, законами и иными нормативными правовыми актами Томской области.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9. Проект планировки территории является основой для разработки проектов межевания территорий.</w:t>
      </w:r>
    </w:p>
    <w:p w:rsidR="00F95C10" w:rsidRPr="00BD37E6" w:rsidRDefault="00F95C10" w:rsidP="00F95C10">
      <w:pPr>
        <w:jc w:val="both"/>
        <w:outlineLvl w:val="2"/>
        <w:rPr>
          <w:b/>
          <w:sz w:val="20"/>
          <w:szCs w:val="20"/>
        </w:rPr>
      </w:pPr>
      <w:bookmarkStart w:id="33" w:name="_Toc327364209"/>
      <w:r w:rsidRPr="00BD37E6">
        <w:rPr>
          <w:b/>
          <w:sz w:val="20"/>
          <w:szCs w:val="20"/>
        </w:rPr>
        <w:t>Статья 21. Проект межевания территории</w:t>
      </w:r>
      <w:bookmarkEnd w:id="33"/>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A64DD" w:rsidRDefault="00F95C10" w:rsidP="00F95C10">
      <w:pPr>
        <w:autoSpaceDE w:val="0"/>
        <w:autoSpaceDN w:val="0"/>
        <w:adjustRightInd w:val="0"/>
        <w:ind w:firstLine="540"/>
        <w:jc w:val="both"/>
        <w:rPr>
          <w:rFonts w:eastAsia="Calibri"/>
          <w:color w:val="000066"/>
          <w:sz w:val="20"/>
          <w:szCs w:val="20"/>
          <w:lang w:eastAsia="en-US"/>
        </w:rPr>
      </w:pPr>
      <w:r w:rsidRPr="007A64DD">
        <w:rPr>
          <w:bCs/>
          <w:color w:val="000066"/>
          <w:sz w:val="20"/>
          <w:szCs w:val="20"/>
        </w:rPr>
        <w:t xml:space="preserve">2. </w:t>
      </w:r>
      <w:r w:rsidR="007A64DD" w:rsidRPr="007A64DD">
        <w:rPr>
          <w:rFonts w:eastAsia="Calibri"/>
          <w:color w:val="000066"/>
          <w:sz w:val="20"/>
          <w:szCs w:val="20"/>
          <w:lang w:eastAsia="en-US"/>
        </w:rPr>
        <w:t>Проект межевания территории разрабатывается в целях определения местоположения границ образуемых и изменяемых земельных участков.</w:t>
      </w:r>
    </w:p>
    <w:p w:rsidR="007A64DD" w:rsidRPr="00BD37E6" w:rsidRDefault="007A64DD" w:rsidP="007A64DD">
      <w:pPr>
        <w:ind w:firstLine="708"/>
        <w:jc w:val="both"/>
        <w:rPr>
          <w:b/>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Подготовка проектов межевания территорий осуществляется в составе проектов планировки территорий или в виде отдельного документа.</w:t>
      </w:r>
    </w:p>
    <w:p w:rsidR="00F95C10" w:rsidRDefault="00F95C10" w:rsidP="00F95C10">
      <w:pPr>
        <w:autoSpaceDE w:val="0"/>
        <w:autoSpaceDN w:val="0"/>
        <w:adjustRightInd w:val="0"/>
        <w:ind w:firstLine="540"/>
        <w:jc w:val="both"/>
        <w:rPr>
          <w:rFonts w:eastAsia="Calibri"/>
          <w:color w:val="000066"/>
          <w:sz w:val="20"/>
          <w:szCs w:val="20"/>
          <w:lang w:eastAsia="en-US"/>
        </w:rPr>
      </w:pPr>
      <w:r w:rsidRPr="007A64DD">
        <w:rPr>
          <w:bCs/>
          <w:color w:val="000066"/>
          <w:sz w:val="20"/>
          <w:szCs w:val="20"/>
        </w:rPr>
        <w:t xml:space="preserve">4. </w:t>
      </w:r>
      <w:r w:rsidR="007A64DD" w:rsidRPr="007A64DD">
        <w:rPr>
          <w:rFonts w:eastAsia="Calibri"/>
          <w:color w:val="000066"/>
          <w:sz w:val="20"/>
          <w:szCs w:val="20"/>
          <w:lang w:eastAsia="en-US"/>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7A64DD" w:rsidRPr="007A64DD" w:rsidRDefault="007A64DD" w:rsidP="00F95C10">
      <w:pPr>
        <w:autoSpaceDE w:val="0"/>
        <w:autoSpaceDN w:val="0"/>
        <w:adjustRightInd w:val="0"/>
        <w:ind w:firstLine="54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5. Проект межевания территории включает в себя чертежи межевания территории, на которых отображаются: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красные линии, утвержденные в составе проекта планировки территории;</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lastRenderedPageBreak/>
        <w:t>2) линии отступа от красных линий в целях определения места допустимого размещения зданий, строений, сооружений;</w:t>
      </w:r>
    </w:p>
    <w:p w:rsidR="00F95C10" w:rsidRDefault="00F95C10" w:rsidP="00F95C10">
      <w:pPr>
        <w:autoSpaceDE w:val="0"/>
        <w:autoSpaceDN w:val="0"/>
        <w:adjustRightInd w:val="0"/>
        <w:ind w:firstLine="540"/>
        <w:jc w:val="both"/>
        <w:rPr>
          <w:rFonts w:eastAsia="Calibri"/>
          <w:color w:val="000066"/>
          <w:sz w:val="20"/>
          <w:szCs w:val="20"/>
          <w:lang w:eastAsia="en-US"/>
        </w:rPr>
      </w:pPr>
      <w:r w:rsidRPr="002E4B3A">
        <w:rPr>
          <w:bCs/>
          <w:color w:val="000066"/>
          <w:sz w:val="20"/>
          <w:szCs w:val="20"/>
        </w:rPr>
        <w:t xml:space="preserve">3) </w:t>
      </w:r>
      <w:r w:rsidR="002E4B3A" w:rsidRPr="002E4B3A">
        <w:rPr>
          <w:rFonts w:eastAsia="Calibri"/>
          <w:color w:val="000066"/>
          <w:sz w:val="20"/>
          <w:szCs w:val="20"/>
          <w:lang w:eastAsia="en-US"/>
        </w:rPr>
        <w:t>границы образуемых и изменяемых земельных участков на кадастровом плане территории, условные номера образуемых земельных участков;</w:t>
      </w:r>
    </w:p>
    <w:p w:rsidR="002E4B3A" w:rsidRPr="002E4B3A" w:rsidRDefault="002E4B3A" w:rsidP="00F95C10">
      <w:pPr>
        <w:autoSpaceDE w:val="0"/>
        <w:autoSpaceDN w:val="0"/>
        <w:adjustRightInd w:val="0"/>
        <w:ind w:firstLine="54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2E4B3A" w:rsidRDefault="002E4B3A" w:rsidP="00F95C10">
      <w:pPr>
        <w:autoSpaceDE w:val="0"/>
        <w:autoSpaceDN w:val="0"/>
        <w:adjustRightInd w:val="0"/>
        <w:ind w:firstLine="540"/>
        <w:jc w:val="both"/>
        <w:rPr>
          <w:bCs/>
          <w:color w:val="000066"/>
          <w:sz w:val="20"/>
          <w:szCs w:val="20"/>
        </w:rPr>
      </w:pPr>
      <w:r w:rsidRPr="002E4B3A">
        <w:rPr>
          <w:bCs/>
          <w:color w:val="000066"/>
          <w:sz w:val="20"/>
          <w:szCs w:val="20"/>
        </w:rPr>
        <w:t>4</w:t>
      </w:r>
      <w:r w:rsidR="00F95C10" w:rsidRPr="002E4B3A">
        <w:rPr>
          <w:bCs/>
          <w:color w:val="000066"/>
          <w:sz w:val="20"/>
          <w:szCs w:val="20"/>
        </w:rPr>
        <w:t>) границы территорий объектов культурного наследия;</w:t>
      </w:r>
    </w:p>
    <w:p w:rsidR="00F95C10" w:rsidRPr="002E4B3A" w:rsidRDefault="002E4B3A" w:rsidP="00F95C10">
      <w:pPr>
        <w:autoSpaceDE w:val="0"/>
        <w:autoSpaceDN w:val="0"/>
        <w:adjustRightInd w:val="0"/>
        <w:ind w:firstLine="540"/>
        <w:jc w:val="both"/>
        <w:rPr>
          <w:bCs/>
          <w:color w:val="000066"/>
          <w:sz w:val="20"/>
          <w:szCs w:val="20"/>
        </w:rPr>
      </w:pPr>
      <w:r w:rsidRPr="002E4B3A">
        <w:rPr>
          <w:bCs/>
          <w:color w:val="000066"/>
          <w:sz w:val="20"/>
          <w:szCs w:val="20"/>
        </w:rPr>
        <w:t>5</w:t>
      </w:r>
      <w:r w:rsidR="00F95C10" w:rsidRPr="002E4B3A">
        <w:rPr>
          <w:bCs/>
          <w:color w:val="000066"/>
          <w:sz w:val="20"/>
          <w:szCs w:val="20"/>
        </w:rPr>
        <w:t>) границы зон с особыми условиями использования территорий;</w:t>
      </w:r>
    </w:p>
    <w:p w:rsidR="00F95C10" w:rsidRDefault="002E4B3A" w:rsidP="00F95C10">
      <w:pPr>
        <w:autoSpaceDE w:val="0"/>
        <w:autoSpaceDN w:val="0"/>
        <w:adjustRightInd w:val="0"/>
        <w:ind w:firstLine="540"/>
        <w:jc w:val="both"/>
        <w:rPr>
          <w:bCs/>
          <w:color w:val="000066"/>
          <w:sz w:val="20"/>
          <w:szCs w:val="20"/>
        </w:rPr>
      </w:pPr>
      <w:r w:rsidRPr="002E4B3A">
        <w:rPr>
          <w:bCs/>
          <w:color w:val="000066"/>
          <w:sz w:val="20"/>
          <w:szCs w:val="20"/>
        </w:rPr>
        <w:t>6</w:t>
      </w:r>
      <w:r w:rsidR="00F95C10" w:rsidRPr="002E4B3A">
        <w:rPr>
          <w:bCs/>
          <w:color w:val="000066"/>
          <w:sz w:val="20"/>
          <w:szCs w:val="20"/>
        </w:rPr>
        <w:t>) границы зон действия публичных сервитутов.</w:t>
      </w:r>
    </w:p>
    <w:p w:rsidR="002E4B3A" w:rsidRPr="002E4B3A" w:rsidRDefault="002E4B3A" w:rsidP="002E4B3A">
      <w:pPr>
        <w:autoSpaceDE w:val="0"/>
        <w:autoSpaceDN w:val="0"/>
        <w:adjustRightInd w:val="0"/>
        <w:ind w:firstLine="54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2E4B3A" w:rsidRPr="002E4B3A" w:rsidRDefault="002E4B3A" w:rsidP="002E4B3A">
      <w:pPr>
        <w:autoSpaceDE w:val="0"/>
        <w:autoSpaceDN w:val="0"/>
        <w:adjustRightInd w:val="0"/>
        <w:ind w:firstLine="540"/>
        <w:jc w:val="both"/>
        <w:rPr>
          <w:rFonts w:eastAsia="Calibri"/>
          <w:color w:val="000066"/>
          <w:sz w:val="20"/>
          <w:szCs w:val="20"/>
          <w:lang w:eastAsia="en-US"/>
        </w:rPr>
      </w:pPr>
      <w:r w:rsidRPr="002E4B3A">
        <w:rPr>
          <w:color w:val="000066"/>
          <w:sz w:val="20"/>
          <w:szCs w:val="20"/>
        </w:rPr>
        <w:t xml:space="preserve">5.1. </w:t>
      </w:r>
      <w:r w:rsidRPr="002E4B3A">
        <w:rPr>
          <w:rFonts w:eastAsia="Calibri"/>
          <w:color w:val="000066"/>
          <w:sz w:val="20"/>
          <w:szCs w:val="20"/>
          <w:lang w:eastAsia="en-US"/>
        </w:rPr>
        <w:t>В проекте межевания территории также должны быть указаны:</w:t>
      </w:r>
    </w:p>
    <w:p w:rsidR="002E4B3A" w:rsidRPr="002E4B3A" w:rsidRDefault="002E4B3A" w:rsidP="002E4B3A">
      <w:pPr>
        <w:autoSpaceDE w:val="0"/>
        <w:autoSpaceDN w:val="0"/>
        <w:adjustRightInd w:val="0"/>
        <w:ind w:firstLine="540"/>
        <w:jc w:val="both"/>
        <w:rPr>
          <w:rFonts w:eastAsia="Calibri"/>
          <w:color w:val="000066"/>
          <w:sz w:val="20"/>
          <w:szCs w:val="20"/>
          <w:lang w:eastAsia="en-US"/>
        </w:rPr>
      </w:pPr>
      <w:r w:rsidRPr="002E4B3A">
        <w:rPr>
          <w:rFonts w:eastAsia="Calibri"/>
          <w:color w:val="000066"/>
          <w:sz w:val="20"/>
          <w:szCs w:val="20"/>
          <w:lang w:eastAsia="en-US"/>
        </w:rPr>
        <w:t>а) площадь образуемых и изменяемых земельных участков и их частей;</w:t>
      </w:r>
    </w:p>
    <w:p w:rsidR="002E4B3A" w:rsidRPr="002E4B3A" w:rsidRDefault="002E4B3A" w:rsidP="002E4B3A">
      <w:pPr>
        <w:autoSpaceDE w:val="0"/>
        <w:autoSpaceDN w:val="0"/>
        <w:adjustRightInd w:val="0"/>
        <w:ind w:firstLine="540"/>
        <w:jc w:val="both"/>
        <w:rPr>
          <w:rFonts w:eastAsia="Calibri"/>
          <w:color w:val="000066"/>
          <w:sz w:val="20"/>
          <w:szCs w:val="20"/>
          <w:lang w:eastAsia="en-US"/>
        </w:rPr>
      </w:pPr>
      <w:r w:rsidRPr="002E4B3A">
        <w:rPr>
          <w:rFonts w:eastAsia="Calibri"/>
          <w:color w:val="000066"/>
          <w:sz w:val="20"/>
          <w:szCs w:val="20"/>
          <w:lang w:eastAsia="en-US"/>
        </w:rPr>
        <w:t>б)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2E4B3A" w:rsidRDefault="002E4B3A" w:rsidP="002E4B3A">
      <w:pPr>
        <w:autoSpaceDE w:val="0"/>
        <w:autoSpaceDN w:val="0"/>
        <w:adjustRightInd w:val="0"/>
        <w:ind w:firstLine="540"/>
        <w:jc w:val="both"/>
        <w:rPr>
          <w:rFonts w:eastAsia="Calibri"/>
          <w:color w:val="000066"/>
          <w:sz w:val="20"/>
          <w:szCs w:val="20"/>
          <w:lang w:eastAsia="en-US"/>
        </w:rPr>
      </w:pPr>
      <w:r w:rsidRPr="002E4B3A">
        <w:rPr>
          <w:rFonts w:eastAsia="Calibri"/>
          <w:color w:val="000066"/>
          <w:sz w:val="20"/>
          <w:szCs w:val="20"/>
          <w:lang w:eastAsia="en-US"/>
        </w:rPr>
        <w:t>в)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E4B3A" w:rsidRPr="002E4B3A" w:rsidRDefault="002E4B3A" w:rsidP="002E4B3A">
      <w:pPr>
        <w:autoSpaceDE w:val="0"/>
        <w:autoSpaceDN w:val="0"/>
        <w:adjustRightInd w:val="0"/>
        <w:ind w:firstLine="54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2E4B3A" w:rsidRDefault="00F95C10" w:rsidP="00F95C10">
      <w:pPr>
        <w:autoSpaceDE w:val="0"/>
        <w:autoSpaceDN w:val="0"/>
        <w:adjustRightInd w:val="0"/>
        <w:ind w:firstLine="540"/>
        <w:jc w:val="both"/>
        <w:rPr>
          <w:bCs/>
          <w:color w:val="000066"/>
          <w:sz w:val="20"/>
          <w:szCs w:val="20"/>
        </w:rPr>
      </w:pPr>
      <w:r w:rsidRPr="002E4B3A">
        <w:rPr>
          <w:bCs/>
          <w:color w:val="000066"/>
          <w:sz w:val="20"/>
          <w:szCs w:val="20"/>
        </w:rPr>
        <w:t>6</w:t>
      </w:r>
      <w:r w:rsidR="002E4B3A" w:rsidRPr="002E4B3A">
        <w:rPr>
          <w:bCs/>
          <w:color w:val="000066"/>
          <w:sz w:val="20"/>
          <w:szCs w:val="20"/>
        </w:rPr>
        <w:t xml:space="preserve">. </w:t>
      </w:r>
      <w:r w:rsidR="002E4B3A" w:rsidRPr="002E4B3A">
        <w:rPr>
          <w:rFonts w:eastAsia="Calibri"/>
          <w:color w:val="000066"/>
          <w:sz w:val="20"/>
          <w:szCs w:val="20"/>
          <w:lang w:eastAsia="en-US"/>
        </w:rPr>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2E4B3A" w:rsidRPr="002E4B3A" w:rsidRDefault="002E4B3A" w:rsidP="002E4B3A">
      <w:pPr>
        <w:autoSpaceDE w:val="0"/>
        <w:autoSpaceDN w:val="0"/>
        <w:adjustRightInd w:val="0"/>
        <w:ind w:firstLine="54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jc w:val="both"/>
        <w:rPr>
          <w:b/>
          <w:sz w:val="20"/>
          <w:szCs w:val="20"/>
        </w:rPr>
      </w:pPr>
    </w:p>
    <w:p w:rsidR="00F95C10" w:rsidRPr="00BD37E6" w:rsidRDefault="00F95C10" w:rsidP="00F95C10">
      <w:pPr>
        <w:jc w:val="both"/>
        <w:outlineLvl w:val="2"/>
        <w:rPr>
          <w:b/>
          <w:sz w:val="20"/>
          <w:szCs w:val="20"/>
        </w:rPr>
      </w:pPr>
      <w:bookmarkStart w:id="34" w:name="_Toc327364210"/>
      <w:r w:rsidRPr="00BD37E6">
        <w:rPr>
          <w:b/>
          <w:sz w:val="20"/>
          <w:szCs w:val="20"/>
        </w:rPr>
        <w:t>Статья 22. Градостроительные планы земельных участков</w:t>
      </w:r>
      <w:bookmarkEnd w:id="34"/>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F95C10" w:rsidRPr="00BD37E6" w:rsidRDefault="00F95C10" w:rsidP="00F95C10">
      <w:pPr>
        <w:autoSpaceDE w:val="0"/>
        <w:autoSpaceDN w:val="0"/>
        <w:adjustRightInd w:val="0"/>
        <w:ind w:firstLine="540"/>
        <w:jc w:val="both"/>
        <w:rPr>
          <w:bCs/>
          <w:sz w:val="20"/>
          <w:szCs w:val="20"/>
        </w:rPr>
      </w:pPr>
      <w:r w:rsidRPr="00BD37E6">
        <w:rPr>
          <w:sz w:val="20"/>
          <w:szCs w:val="20"/>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В составе градостроительного плана земельного участка указываются: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1) границы земельного участка;</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2) границы зон действия публичных сервитутов;</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BD37E6">
        <w:rPr>
          <w:bCs/>
          <w:sz w:val="20"/>
          <w:szCs w:val="20"/>
        </w:rPr>
        <w:t>о</w:t>
      </w:r>
      <w:proofErr w:type="gramEnd"/>
      <w:r w:rsidRPr="00BD37E6">
        <w:rPr>
          <w:bCs/>
          <w:sz w:val="20"/>
          <w:szCs w:val="20"/>
        </w:rPr>
        <w:t xml:space="preserve"> всех предусмотренных градостроительным регламентом видах разрешенного использования земельного участка;</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6) информация о расположенных в границах земельного участка объектах капитального строительства, объектах культурного наследия;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8) границы зоны планируемого размещения объектов капитального строительства для государственных или муниципальных нужд.</w:t>
      </w:r>
    </w:p>
    <w:p w:rsidR="00F95C10" w:rsidRPr="00BD37E6" w:rsidRDefault="00F95C10" w:rsidP="00F95C10">
      <w:pPr>
        <w:autoSpaceDE w:val="0"/>
        <w:autoSpaceDN w:val="0"/>
        <w:adjustRightInd w:val="0"/>
        <w:ind w:firstLine="540"/>
        <w:jc w:val="both"/>
        <w:rPr>
          <w:bCs/>
          <w:sz w:val="20"/>
          <w:szCs w:val="20"/>
        </w:rPr>
      </w:pPr>
      <w:r w:rsidRPr="00BD37E6">
        <w:rPr>
          <w:bCs/>
          <w:sz w:val="20"/>
          <w:szCs w:val="20"/>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F95C10" w:rsidRPr="00BD37E6" w:rsidRDefault="00F95C10" w:rsidP="00F95C10">
      <w:pPr>
        <w:autoSpaceDE w:val="0"/>
        <w:autoSpaceDN w:val="0"/>
        <w:adjustRightInd w:val="0"/>
        <w:ind w:firstLine="540"/>
        <w:jc w:val="both"/>
        <w:rPr>
          <w:sz w:val="20"/>
          <w:szCs w:val="20"/>
        </w:rPr>
      </w:pPr>
      <w:r w:rsidRPr="00BD37E6">
        <w:rPr>
          <w:sz w:val="20"/>
          <w:szCs w:val="20"/>
        </w:rPr>
        <w:t xml:space="preserve">5. </w:t>
      </w:r>
      <w:proofErr w:type="gramStart"/>
      <w:r w:rsidRPr="00BD37E6">
        <w:rPr>
          <w:sz w:val="20"/>
          <w:szCs w:val="20"/>
        </w:rPr>
        <w:t>В составе градостроительного плана земельного участка, не указанного в части 4 статьи 36 Градостроительного кодекса Российской Федерации, и в составе градостроительного плана земельного участка из земель, не указанных в части 6 статьи 36 Градостроительного кодекса Российской Федерации, указываются данные и информация, предусмотренные частью 3 настоящей статьи, за исключением информации, предусмотренной пунктом 4 части 3 настоящей статьи.</w:t>
      </w:r>
      <w:proofErr w:type="gramEnd"/>
      <w:r w:rsidRPr="00BD37E6">
        <w:rPr>
          <w:sz w:val="20"/>
          <w:szCs w:val="20"/>
        </w:rPr>
        <w:t xml:space="preserve">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F95C10" w:rsidRPr="00BD37E6" w:rsidRDefault="00F95C10" w:rsidP="00F95C10">
      <w:pPr>
        <w:autoSpaceDE w:val="0"/>
        <w:autoSpaceDN w:val="0"/>
        <w:adjustRightInd w:val="0"/>
        <w:ind w:firstLine="540"/>
        <w:jc w:val="both"/>
        <w:rPr>
          <w:sz w:val="20"/>
          <w:szCs w:val="20"/>
        </w:rPr>
      </w:pPr>
      <w:r w:rsidRPr="00BD37E6">
        <w:rPr>
          <w:bCs/>
          <w:sz w:val="20"/>
          <w:szCs w:val="20"/>
        </w:rPr>
        <w:t xml:space="preserve">6. Форма градостроительного плана земельного участка устанавливается </w:t>
      </w:r>
      <w:r w:rsidRPr="00BD37E6">
        <w:rPr>
          <w:sz w:val="20"/>
          <w:szCs w:val="20"/>
        </w:rPr>
        <w:t>Министерством регионального развития Российской Федерации.</w:t>
      </w:r>
    </w:p>
    <w:p w:rsidR="00F95C10" w:rsidRPr="00BD37E6" w:rsidRDefault="00F95C10" w:rsidP="00F95C10">
      <w:pPr>
        <w:jc w:val="both"/>
        <w:rPr>
          <w:b/>
          <w:sz w:val="20"/>
          <w:szCs w:val="20"/>
        </w:rPr>
      </w:pPr>
    </w:p>
    <w:p w:rsidR="00F95C10" w:rsidRPr="00BD37E6" w:rsidRDefault="00F95C10" w:rsidP="00F95C10">
      <w:pPr>
        <w:jc w:val="both"/>
        <w:rPr>
          <w:b/>
          <w:sz w:val="20"/>
          <w:szCs w:val="20"/>
        </w:rPr>
      </w:pPr>
    </w:p>
    <w:p w:rsidR="00F95C10" w:rsidRPr="00BD37E6" w:rsidRDefault="00F95C10" w:rsidP="00F95C10">
      <w:pPr>
        <w:spacing w:before="60"/>
        <w:ind w:left="1080" w:hanging="1080"/>
        <w:jc w:val="both"/>
        <w:outlineLvl w:val="2"/>
        <w:rPr>
          <w:b/>
          <w:sz w:val="20"/>
          <w:szCs w:val="20"/>
        </w:rPr>
      </w:pPr>
      <w:bookmarkStart w:id="35" w:name="_Toc190426360"/>
      <w:bookmarkStart w:id="36" w:name="_Toc327364211"/>
      <w:r w:rsidRPr="00BD37E6">
        <w:rPr>
          <w:b/>
          <w:sz w:val="20"/>
          <w:szCs w:val="20"/>
        </w:rPr>
        <w:t>Статья 23. Подготовка документации по планировке территории</w:t>
      </w:r>
      <w:bookmarkEnd w:id="35"/>
      <w:bookmarkEnd w:id="36"/>
    </w:p>
    <w:p w:rsidR="00F95C10" w:rsidRPr="00BD37E6" w:rsidRDefault="00F95C10" w:rsidP="00F95C10">
      <w:pPr>
        <w:rPr>
          <w:sz w:val="20"/>
          <w:szCs w:val="20"/>
        </w:rPr>
      </w:pPr>
    </w:p>
    <w:p w:rsidR="002A0093" w:rsidRDefault="00F95C10" w:rsidP="00F95C10">
      <w:pPr>
        <w:autoSpaceDE w:val="0"/>
        <w:autoSpaceDN w:val="0"/>
        <w:adjustRightInd w:val="0"/>
        <w:ind w:firstLine="720"/>
        <w:jc w:val="both"/>
        <w:rPr>
          <w:rFonts w:eastAsia="Calibri"/>
          <w:color w:val="000066"/>
          <w:sz w:val="20"/>
          <w:szCs w:val="20"/>
          <w:lang w:eastAsia="en-US"/>
        </w:rPr>
      </w:pPr>
      <w:r w:rsidRPr="002A0093">
        <w:rPr>
          <w:bCs/>
          <w:color w:val="000066"/>
          <w:sz w:val="20"/>
          <w:szCs w:val="20"/>
        </w:rPr>
        <w:t xml:space="preserve">1. </w:t>
      </w:r>
      <w:r w:rsidR="002A0093" w:rsidRPr="002A0093">
        <w:rPr>
          <w:rFonts w:eastAsia="Calibri"/>
          <w:color w:val="000066"/>
          <w:sz w:val="20"/>
          <w:szCs w:val="20"/>
          <w:lang w:eastAsia="en-US"/>
        </w:rPr>
        <w:t xml:space="preserve">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w:t>
      </w:r>
      <w:r w:rsidR="002A0093" w:rsidRPr="002A0093">
        <w:rPr>
          <w:rFonts w:eastAsia="Calibri"/>
          <w:color w:val="000066"/>
          <w:sz w:val="20"/>
          <w:szCs w:val="20"/>
          <w:lang w:eastAsia="en-US"/>
        </w:rPr>
        <w:lastRenderedPageBreak/>
        <w:t>органов либо на основании предложений физических или юридических лиц о подготовке документации по планировке территории.</w:t>
      </w:r>
    </w:p>
    <w:p w:rsidR="002A0093" w:rsidRPr="002A0093" w:rsidRDefault="002A0093" w:rsidP="00F95C10">
      <w:pPr>
        <w:autoSpaceDE w:val="0"/>
        <w:autoSpaceDN w:val="0"/>
        <w:adjustRightInd w:val="0"/>
        <w:ind w:firstLine="72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Pr="00BD37E6">
        <w:rPr>
          <w:sz w:val="20"/>
          <w:szCs w:val="20"/>
        </w:rPr>
        <w:t>Подгорнского сельского поселения</w:t>
      </w:r>
      <w:r w:rsidRPr="00BD37E6">
        <w:rPr>
          <w:bCs/>
          <w:sz w:val="20"/>
          <w:szCs w:val="20"/>
        </w:rPr>
        <w:t xml:space="preserve"> (при наличии официального сайта) в сети «Интернет».</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Pr="00BD37E6">
        <w:rPr>
          <w:sz w:val="20"/>
          <w:szCs w:val="20"/>
        </w:rPr>
        <w:t>Подгорнского сельского поселения</w:t>
      </w:r>
      <w:r w:rsidRPr="00BD37E6">
        <w:rPr>
          <w:bCs/>
          <w:sz w:val="20"/>
          <w:szCs w:val="20"/>
        </w:rPr>
        <w:t xml:space="preserve"> свои предложения о порядке, сроках подготовки и содержании документации по планировке территории.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4. Администрация </w:t>
      </w:r>
      <w:r w:rsidRPr="00BD37E6">
        <w:rPr>
          <w:sz w:val="20"/>
          <w:szCs w:val="20"/>
        </w:rPr>
        <w:t>Подгорнского сельского поселения</w:t>
      </w:r>
      <w:r w:rsidRPr="00BD37E6">
        <w:rPr>
          <w:bCs/>
          <w:sz w:val="20"/>
          <w:szCs w:val="20"/>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Администрация </w:t>
      </w:r>
      <w:r w:rsidRPr="00BD37E6">
        <w:rPr>
          <w:sz w:val="20"/>
          <w:szCs w:val="20"/>
        </w:rPr>
        <w:t>Подгорнского сельского поселения</w:t>
      </w:r>
      <w:r w:rsidRPr="00BD37E6">
        <w:rPr>
          <w:bCs/>
          <w:sz w:val="20"/>
          <w:szCs w:val="20"/>
        </w:rPr>
        <w:t xml:space="preserve"> принимает соответствующее решение о направлении документации по планировке территории Главе </w:t>
      </w:r>
      <w:r w:rsidRPr="00BD37E6">
        <w:rPr>
          <w:sz w:val="20"/>
          <w:szCs w:val="20"/>
        </w:rPr>
        <w:t>Подгорнского сельского поселения</w:t>
      </w:r>
      <w:r w:rsidRPr="00BD37E6">
        <w:rPr>
          <w:bCs/>
          <w:sz w:val="20"/>
          <w:szCs w:val="20"/>
        </w:rPr>
        <w:t xml:space="preserve"> или об отклонении такой документации и о направлении ее на доработку.</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Pr="00BD37E6">
        <w:rPr>
          <w:sz w:val="20"/>
          <w:szCs w:val="20"/>
        </w:rPr>
        <w:t>Подгорнского сельского поселения</w:t>
      </w:r>
      <w:r w:rsidRPr="00BD37E6">
        <w:rPr>
          <w:bCs/>
          <w:sz w:val="20"/>
          <w:szCs w:val="20"/>
        </w:rPr>
        <w:t>, до их утверждения подлежат обязательному рассмотрению на публичных слушаниях.</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r w:rsidRPr="00BD37E6">
        <w:rPr>
          <w:sz w:val="20"/>
          <w:szCs w:val="20"/>
        </w:rPr>
        <w:t>Подгорнского сельского поселения</w:t>
      </w:r>
      <w:r w:rsidRPr="00BD37E6">
        <w:rPr>
          <w:bCs/>
          <w:sz w:val="20"/>
          <w:szCs w:val="20"/>
        </w:rPr>
        <w:t xml:space="preserve"> и (или) нормативными правовыми актами Совета </w:t>
      </w:r>
      <w:r w:rsidRPr="00BD37E6">
        <w:rPr>
          <w:sz w:val="20"/>
          <w:szCs w:val="20"/>
        </w:rPr>
        <w:t>Подгорнского сельского поселения</w:t>
      </w:r>
      <w:r w:rsidRPr="00BD37E6">
        <w:rPr>
          <w:bCs/>
          <w:sz w:val="20"/>
          <w:szCs w:val="20"/>
        </w:rPr>
        <w:t xml:space="preserve"> с учетом положений настоящей статьи.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7. Администрация </w:t>
      </w:r>
      <w:r w:rsidRPr="00BD37E6">
        <w:rPr>
          <w:sz w:val="20"/>
          <w:szCs w:val="20"/>
        </w:rPr>
        <w:t>Подгорнского сельского поселения</w:t>
      </w:r>
      <w:r w:rsidRPr="00BD37E6">
        <w:rPr>
          <w:bCs/>
          <w:sz w:val="20"/>
          <w:szCs w:val="20"/>
        </w:rPr>
        <w:t xml:space="preserve"> направляет соответственно Главе Администрации </w:t>
      </w:r>
      <w:r w:rsidRPr="00BD37E6">
        <w:rPr>
          <w:sz w:val="20"/>
          <w:szCs w:val="20"/>
        </w:rPr>
        <w:t>Подгорнского сельского поселения</w:t>
      </w:r>
      <w:r w:rsidRPr="00BD37E6">
        <w:rPr>
          <w:bCs/>
          <w:sz w:val="20"/>
          <w:szCs w:val="20"/>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8. </w:t>
      </w:r>
      <w:proofErr w:type="gramStart"/>
      <w:r w:rsidRPr="00BD37E6">
        <w:rPr>
          <w:bCs/>
          <w:sz w:val="20"/>
          <w:szCs w:val="20"/>
        </w:rPr>
        <w:t xml:space="preserve">Глава Администрации </w:t>
      </w:r>
      <w:r w:rsidRPr="00BD37E6">
        <w:rPr>
          <w:sz w:val="20"/>
          <w:szCs w:val="20"/>
        </w:rPr>
        <w:t>Подгорнского сельского поселения</w:t>
      </w:r>
      <w:r w:rsidRPr="00BD37E6">
        <w:rPr>
          <w:bCs/>
          <w:sz w:val="20"/>
          <w:szCs w:val="20"/>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BD37E6">
        <w:rPr>
          <w:sz w:val="20"/>
          <w:szCs w:val="20"/>
        </w:rPr>
        <w:t xml:space="preserve">Подгорнского сельского поселения </w:t>
      </w:r>
      <w:r w:rsidRPr="00BD37E6">
        <w:rPr>
          <w:bCs/>
          <w:sz w:val="20"/>
          <w:szCs w:val="20"/>
        </w:rPr>
        <w:t>(при наличии официального сайта) в сети «Интернет».</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10. На основании документации по планировке территории, утвержденной Главой Администрации </w:t>
      </w:r>
      <w:r w:rsidRPr="00BD37E6">
        <w:rPr>
          <w:sz w:val="20"/>
          <w:szCs w:val="20"/>
        </w:rPr>
        <w:t>Подгорнского сельского поселения</w:t>
      </w:r>
      <w:r w:rsidRPr="00BD37E6">
        <w:rPr>
          <w:bCs/>
          <w:sz w:val="20"/>
          <w:szCs w:val="20"/>
        </w:rPr>
        <w:t xml:space="preserve">, Совет </w:t>
      </w:r>
      <w:r w:rsidRPr="00BD37E6">
        <w:rPr>
          <w:sz w:val="20"/>
          <w:szCs w:val="20"/>
        </w:rPr>
        <w:t>Подгорнского сельского поселения</w:t>
      </w:r>
      <w:r w:rsidRPr="00BD37E6">
        <w:rPr>
          <w:bCs/>
          <w:sz w:val="20"/>
          <w:szCs w:val="20"/>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11.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образования «Чаинский район» в соответствии с требованиями настоящей статьи.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12. В случае</w:t>
      </w:r>
      <w:proofErr w:type="gramStart"/>
      <w:r w:rsidRPr="00BD37E6">
        <w:rPr>
          <w:bCs/>
          <w:sz w:val="20"/>
          <w:szCs w:val="20"/>
        </w:rPr>
        <w:t>,</w:t>
      </w:r>
      <w:proofErr w:type="gramEnd"/>
      <w:r w:rsidRPr="00BD37E6">
        <w:rPr>
          <w:bCs/>
          <w:sz w:val="20"/>
          <w:szCs w:val="20"/>
        </w:rPr>
        <w:t xml:space="preserve"> если физическое или юридическое лицо обращается в Администрацию </w:t>
      </w:r>
      <w:r w:rsidRPr="00BD37E6">
        <w:rPr>
          <w:sz w:val="20"/>
          <w:szCs w:val="20"/>
        </w:rPr>
        <w:t>Подгорнского сельского поселения</w:t>
      </w:r>
      <w:r w:rsidRPr="00BD37E6">
        <w:rPr>
          <w:bCs/>
          <w:sz w:val="20"/>
          <w:szCs w:val="20"/>
        </w:rPr>
        <w:t xml:space="preserve"> с заявлением о выдаче ему градостроительного плана земельного участка, проведение процедур, предусмотренных частями 1-11 настоящей статьи и статьей 32 настоящих Правил, не требуется. Администрация </w:t>
      </w:r>
      <w:r w:rsidRPr="00BD37E6">
        <w:rPr>
          <w:sz w:val="20"/>
          <w:szCs w:val="20"/>
        </w:rPr>
        <w:t>Подгорнского сельского поселения</w:t>
      </w:r>
      <w:r w:rsidRPr="00BD37E6">
        <w:rPr>
          <w:bCs/>
          <w:sz w:val="20"/>
          <w:szCs w:val="20"/>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w:t>
      </w:r>
      <w:r w:rsidRPr="00BD37E6">
        <w:rPr>
          <w:sz w:val="20"/>
          <w:szCs w:val="20"/>
        </w:rPr>
        <w:t>Подгорнского сельского поселения</w:t>
      </w:r>
      <w:r w:rsidRPr="00BD37E6">
        <w:rPr>
          <w:bCs/>
          <w:sz w:val="20"/>
          <w:szCs w:val="20"/>
        </w:rPr>
        <w:t xml:space="preserve"> предоставляет заявителю градостроительный план земельного участка без взимания платы.</w:t>
      </w:r>
    </w:p>
    <w:p w:rsidR="00F95C10" w:rsidRPr="00BD37E6" w:rsidRDefault="00F95C10" w:rsidP="00F95C10">
      <w:pPr>
        <w:tabs>
          <w:tab w:val="num" w:pos="0"/>
          <w:tab w:val="left" w:pos="1260"/>
        </w:tabs>
        <w:ind w:firstLine="720"/>
        <w:jc w:val="center"/>
        <w:rPr>
          <w:sz w:val="20"/>
          <w:szCs w:val="20"/>
        </w:rPr>
      </w:pPr>
    </w:p>
    <w:p w:rsidR="00F95C10" w:rsidRPr="00BD37E6" w:rsidRDefault="00F95C10" w:rsidP="00F95C10">
      <w:pPr>
        <w:tabs>
          <w:tab w:val="num" w:pos="0"/>
          <w:tab w:val="left" w:pos="1260"/>
        </w:tabs>
        <w:ind w:firstLine="720"/>
        <w:jc w:val="center"/>
        <w:rPr>
          <w:sz w:val="20"/>
          <w:szCs w:val="20"/>
        </w:rPr>
      </w:pPr>
    </w:p>
    <w:p w:rsidR="00F95C10" w:rsidRPr="00BD37E6" w:rsidRDefault="00F95C10" w:rsidP="00F95C10">
      <w:pPr>
        <w:spacing w:before="60"/>
        <w:jc w:val="both"/>
        <w:outlineLvl w:val="2"/>
        <w:rPr>
          <w:b/>
          <w:sz w:val="20"/>
          <w:szCs w:val="20"/>
        </w:rPr>
      </w:pPr>
      <w:bookmarkStart w:id="37" w:name="_Toc327364212"/>
      <w:r w:rsidRPr="00BD37E6">
        <w:rPr>
          <w:b/>
          <w:sz w:val="20"/>
          <w:szCs w:val="20"/>
        </w:rPr>
        <w:t>Статья 24. Развитие застроенной территории</w:t>
      </w:r>
      <w:bookmarkEnd w:id="37"/>
    </w:p>
    <w:p w:rsidR="00F95C10" w:rsidRPr="00BD37E6" w:rsidRDefault="00F95C10" w:rsidP="00F95C10">
      <w:pPr>
        <w:autoSpaceDE w:val="0"/>
        <w:autoSpaceDN w:val="0"/>
        <w:adjustRightInd w:val="0"/>
        <w:ind w:firstLine="540"/>
        <w:jc w:val="both"/>
        <w:rPr>
          <w:sz w:val="20"/>
          <w:szCs w:val="20"/>
        </w:rPr>
      </w:pPr>
    </w:p>
    <w:p w:rsidR="00F95C10" w:rsidRPr="00BD37E6" w:rsidRDefault="00F95C10" w:rsidP="00F95C10">
      <w:pPr>
        <w:autoSpaceDE w:val="0"/>
        <w:autoSpaceDN w:val="0"/>
        <w:adjustRightInd w:val="0"/>
        <w:ind w:firstLine="540"/>
        <w:jc w:val="both"/>
        <w:rPr>
          <w:sz w:val="20"/>
          <w:szCs w:val="20"/>
        </w:rPr>
      </w:pPr>
      <w:r w:rsidRPr="00BD37E6">
        <w:rPr>
          <w:sz w:val="20"/>
          <w:szCs w:val="20"/>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95C10" w:rsidRPr="00BD37E6" w:rsidRDefault="00F95C10" w:rsidP="00F95C10">
      <w:pPr>
        <w:autoSpaceDE w:val="0"/>
        <w:autoSpaceDN w:val="0"/>
        <w:adjustRightInd w:val="0"/>
        <w:ind w:firstLine="540"/>
        <w:jc w:val="both"/>
        <w:rPr>
          <w:sz w:val="20"/>
          <w:szCs w:val="20"/>
        </w:rPr>
      </w:pPr>
      <w:r w:rsidRPr="00BD37E6">
        <w:rPr>
          <w:sz w:val="20"/>
          <w:szCs w:val="20"/>
        </w:rPr>
        <w:t xml:space="preserve">2. </w:t>
      </w:r>
      <w:proofErr w:type="gramStart"/>
      <w:r w:rsidRPr="00BD37E6">
        <w:rPr>
          <w:sz w:val="20"/>
          <w:szCs w:val="20"/>
        </w:rPr>
        <w:t>Решение о развитии застроенной территории принимается Администрацией Подгорнского сельского поселения по инициативе органа государственной власти Томской области, Администрации Подгорнского сельского поселения,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roofErr w:type="gramEnd"/>
    </w:p>
    <w:p w:rsidR="00F95C10" w:rsidRPr="00BD37E6" w:rsidRDefault="00F95C10" w:rsidP="00F95C10">
      <w:pPr>
        <w:autoSpaceDE w:val="0"/>
        <w:autoSpaceDN w:val="0"/>
        <w:adjustRightInd w:val="0"/>
        <w:ind w:firstLine="540"/>
        <w:jc w:val="both"/>
        <w:rPr>
          <w:sz w:val="20"/>
          <w:szCs w:val="20"/>
        </w:rPr>
      </w:pPr>
      <w:r w:rsidRPr="00BD37E6">
        <w:rPr>
          <w:sz w:val="20"/>
          <w:szCs w:val="20"/>
        </w:rPr>
        <w:t xml:space="preserve">3. </w:t>
      </w:r>
      <w:proofErr w:type="gramStart"/>
      <w:r w:rsidRPr="00BD37E6">
        <w:rPr>
          <w:sz w:val="20"/>
          <w:szCs w:val="20"/>
        </w:rPr>
        <w:t>Решение о развитии застроенной территории может быть принято, если на такой территории расположены:</w:t>
      </w:r>
      <w:proofErr w:type="gramEnd"/>
    </w:p>
    <w:p w:rsidR="00F95C10" w:rsidRPr="00BD37E6" w:rsidRDefault="00F95C10" w:rsidP="00F95C10">
      <w:pPr>
        <w:autoSpaceDE w:val="0"/>
        <w:autoSpaceDN w:val="0"/>
        <w:adjustRightInd w:val="0"/>
        <w:ind w:firstLine="540"/>
        <w:jc w:val="both"/>
        <w:rPr>
          <w:sz w:val="20"/>
          <w:szCs w:val="20"/>
        </w:rPr>
      </w:pPr>
      <w:r w:rsidRPr="00BD37E6">
        <w:rPr>
          <w:sz w:val="20"/>
          <w:szCs w:val="20"/>
        </w:rPr>
        <w:t>1) многоквартирные дома, признанные в установленном Правительством Российской Федерации порядке аварийными и подлежащими сносу;</w:t>
      </w:r>
    </w:p>
    <w:p w:rsidR="00F95C10" w:rsidRPr="00BD37E6" w:rsidRDefault="00F95C10" w:rsidP="00F95C10">
      <w:pPr>
        <w:autoSpaceDE w:val="0"/>
        <w:autoSpaceDN w:val="0"/>
        <w:adjustRightInd w:val="0"/>
        <w:ind w:firstLine="540"/>
        <w:jc w:val="both"/>
        <w:rPr>
          <w:sz w:val="20"/>
          <w:szCs w:val="20"/>
        </w:rPr>
      </w:pPr>
      <w:r w:rsidRPr="00BD37E6">
        <w:rPr>
          <w:sz w:val="20"/>
          <w:szCs w:val="20"/>
        </w:rPr>
        <w:t>2) многоквартирные дома, снос, реконструкция которых планируются на основании муниципальных адресных программ, утвержденных Советом Подгорнского сельского поселения.</w:t>
      </w:r>
    </w:p>
    <w:p w:rsidR="00F95C10" w:rsidRPr="00BD37E6" w:rsidRDefault="00F95C10" w:rsidP="00F95C10">
      <w:pPr>
        <w:autoSpaceDE w:val="0"/>
        <w:autoSpaceDN w:val="0"/>
        <w:adjustRightInd w:val="0"/>
        <w:ind w:firstLine="540"/>
        <w:jc w:val="both"/>
        <w:rPr>
          <w:sz w:val="20"/>
          <w:szCs w:val="20"/>
        </w:rPr>
      </w:pPr>
      <w:r w:rsidRPr="00BD37E6">
        <w:rPr>
          <w:sz w:val="20"/>
          <w:szCs w:val="20"/>
        </w:rPr>
        <w:lastRenderedPageBreak/>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F95C10" w:rsidRPr="00BD37E6" w:rsidRDefault="00F95C10" w:rsidP="00F95C10">
      <w:pPr>
        <w:autoSpaceDE w:val="0"/>
        <w:autoSpaceDN w:val="0"/>
        <w:adjustRightInd w:val="0"/>
        <w:ind w:firstLine="540"/>
        <w:jc w:val="both"/>
        <w:rPr>
          <w:sz w:val="20"/>
          <w:szCs w:val="20"/>
        </w:rPr>
      </w:pPr>
      <w:r w:rsidRPr="00BD37E6">
        <w:rPr>
          <w:sz w:val="20"/>
          <w:szCs w:val="20"/>
        </w:rPr>
        <w:t xml:space="preserve">5. </w:t>
      </w:r>
      <w:proofErr w:type="gramStart"/>
      <w:r w:rsidRPr="00BD37E6">
        <w:rPr>
          <w:sz w:val="20"/>
          <w:szCs w:val="20"/>
        </w:rPr>
        <w:t>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roofErr w:type="gramEnd"/>
    </w:p>
    <w:p w:rsidR="00F95C10" w:rsidRPr="00BD37E6" w:rsidRDefault="00F95C10" w:rsidP="00F95C10">
      <w:pPr>
        <w:autoSpaceDE w:val="0"/>
        <w:autoSpaceDN w:val="0"/>
        <w:adjustRightInd w:val="0"/>
        <w:ind w:firstLine="540"/>
        <w:jc w:val="both"/>
        <w:rPr>
          <w:sz w:val="20"/>
          <w:szCs w:val="20"/>
        </w:rPr>
      </w:pPr>
      <w:r w:rsidRPr="00BD37E6">
        <w:rPr>
          <w:sz w:val="20"/>
          <w:szCs w:val="20"/>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95C10" w:rsidRPr="00BD37E6" w:rsidRDefault="00F95C10" w:rsidP="00F95C10">
      <w:pPr>
        <w:autoSpaceDE w:val="0"/>
        <w:autoSpaceDN w:val="0"/>
        <w:adjustRightInd w:val="0"/>
        <w:ind w:firstLine="540"/>
        <w:jc w:val="both"/>
        <w:rPr>
          <w:sz w:val="20"/>
          <w:szCs w:val="20"/>
        </w:rPr>
      </w:pPr>
      <w:r w:rsidRPr="00BD37E6">
        <w:rPr>
          <w:sz w:val="20"/>
          <w:szCs w:val="20"/>
        </w:rPr>
        <w:t>7.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Российской Федерации.</w:t>
      </w:r>
    </w:p>
    <w:p w:rsidR="00F95C10" w:rsidRPr="00BD37E6" w:rsidRDefault="00F95C10" w:rsidP="00F95C10">
      <w:pPr>
        <w:autoSpaceDE w:val="0"/>
        <w:autoSpaceDN w:val="0"/>
        <w:adjustRightInd w:val="0"/>
        <w:ind w:firstLine="540"/>
        <w:jc w:val="both"/>
        <w:rPr>
          <w:sz w:val="20"/>
          <w:szCs w:val="20"/>
        </w:rPr>
      </w:pPr>
      <w:r w:rsidRPr="00BD37E6">
        <w:rPr>
          <w:sz w:val="20"/>
          <w:szCs w:val="20"/>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Подгорнского сельского поселения или государственная </w:t>
      </w:r>
      <w:proofErr w:type="gramStart"/>
      <w:r w:rsidRPr="00BD37E6">
        <w:rPr>
          <w:sz w:val="20"/>
          <w:szCs w:val="20"/>
        </w:rPr>
        <w:t>собственность</w:t>
      </w:r>
      <w:proofErr w:type="gramEnd"/>
      <w:r w:rsidRPr="00BD37E6">
        <w:rPr>
          <w:sz w:val="20"/>
          <w:szCs w:val="20"/>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Администрацией Подгорнского сельского поселения заключен договор о развитии застроенной территории, без проведения торгов в соответствии с земельным законодательством.</w:t>
      </w:r>
    </w:p>
    <w:p w:rsidR="00F95C10" w:rsidRPr="00BD37E6" w:rsidRDefault="00F95C10" w:rsidP="00F95C10">
      <w:pPr>
        <w:autoSpaceDE w:val="0"/>
        <w:autoSpaceDN w:val="0"/>
        <w:adjustRightInd w:val="0"/>
        <w:ind w:firstLine="540"/>
        <w:jc w:val="both"/>
        <w:rPr>
          <w:sz w:val="20"/>
          <w:szCs w:val="20"/>
        </w:rPr>
      </w:pPr>
      <w:r w:rsidRPr="00BD37E6">
        <w:rPr>
          <w:sz w:val="20"/>
          <w:szCs w:val="20"/>
        </w:rPr>
        <w:t>9. Порядок организации и проведения аукциона на право заключить договор о развитии застроенной территории осуществляется в соответствии со статьей 46.3 Градостроительного кодекса Российской Федерации.</w:t>
      </w:r>
    </w:p>
    <w:p w:rsidR="00F95C10" w:rsidRPr="00BD37E6" w:rsidRDefault="00F95C10" w:rsidP="00F95C10">
      <w:pPr>
        <w:tabs>
          <w:tab w:val="num" w:pos="0"/>
          <w:tab w:val="left" w:pos="1260"/>
        </w:tabs>
        <w:ind w:firstLine="720"/>
        <w:jc w:val="center"/>
        <w:rPr>
          <w:b/>
          <w:sz w:val="20"/>
          <w:szCs w:val="20"/>
        </w:rPr>
      </w:pPr>
    </w:p>
    <w:p w:rsidR="00F95C10" w:rsidRPr="00BD37E6" w:rsidRDefault="00F95C10" w:rsidP="00F95C10">
      <w:pPr>
        <w:jc w:val="both"/>
        <w:rPr>
          <w:rFonts w:ascii="Arial" w:hAnsi="Arial" w:cs="Arial"/>
          <w:b/>
          <w:sz w:val="20"/>
          <w:szCs w:val="20"/>
        </w:rPr>
      </w:pPr>
    </w:p>
    <w:p w:rsidR="00F95C10" w:rsidRPr="00BD37E6" w:rsidRDefault="00F95C10" w:rsidP="00F95C10">
      <w:pPr>
        <w:ind w:left="1260" w:hanging="1260"/>
        <w:jc w:val="both"/>
        <w:outlineLvl w:val="1"/>
        <w:rPr>
          <w:rFonts w:ascii="Arial" w:hAnsi="Arial" w:cs="Arial"/>
          <w:b/>
          <w:sz w:val="20"/>
          <w:szCs w:val="20"/>
        </w:rPr>
      </w:pPr>
      <w:bookmarkStart w:id="38" w:name="_Toc327364213"/>
      <w:r w:rsidRPr="00BD37E6">
        <w:rPr>
          <w:rFonts w:ascii="Arial" w:hAnsi="Arial" w:cs="Arial"/>
          <w:b/>
          <w:sz w:val="20"/>
          <w:szCs w:val="20"/>
        </w:rPr>
        <w:t>Глава 5. Проектная документация. Разрешение на строительство. Разрешение на ввод объекта в эксплуатацию</w:t>
      </w:r>
      <w:bookmarkEnd w:id="38"/>
    </w:p>
    <w:p w:rsidR="00F95C10" w:rsidRPr="00BD37E6" w:rsidRDefault="00F95C10" w:rsidP="00F95C10">
      <w:pPr>
        <w:ind w:left="1260" w:hanging="1260"/>
        <w:jc w:val="both"/>
        <w:rPr>
          <w:sz w:val="20"/>
          <w:szCs w:val="20"/>
        </w:rPr>
      </w:pPr>
    </w:p>
    <w:p w:rsidR="00F95C10" w:rsidRPr="00BD37E6" w:rsidRDefault="00F95C10" w:rsidP="00F95C10">
      <w:pPr>
        <w:spacing w:before="60"/>
        <w:ind w:left="1080" w:hanging="1080"/>
        <w:jc w:val="both"/>
        <w:outlineLvl w:val="2"/>
        <w:rPr>
          <w:b/>
          <w:sz w:val="20"/>
          <w:szCs w:val="20"/>
        </w:rPr>
      </w:pPr>
      <w:bookmarkStart w:id="39" w:name="_Toc327364214"/>
      <w:r w:rsidRPr="00BD37E6">
        <w:rPr>
          <w:b/>
          <w:sz w:val="20"/>
          <w:szCs w:val="20"/>
        </w:rPr>
        <w:t>Статья 25. Инженерные изыскания</w:t>
      </w:r>
      <w:bookmarkEnd w:id="39"/>
    </w:p>
    <w:p w:rsidR="00F95C10" w:rsidRPr="00BD37E6" w:rsidRDefault="00F95C10" w:rsidP="00F95C10">
      <w:pPr>
        <w:jc w:val="both"/>
        <w:rPr>
          <w:rFonts w:ascii="Arial" w:hAnsi="Arial" w:cs="Arial"/>
          <w:b/>
          <w:sz w:val="20"/>
          <w:szCs w:val="20"/>
        </w:rPr>
      </w:pPr>
    </w:p>
    <w:p w:rsidR="00F95C10" w:rsidRPr="00BD37E6" w:rsidRDefault="00F95C10" w:rsidP="00F95C10">
      <w:pPr>
        <w:autoSpaceDE w:val="0"/>
        <w:autoSpaceDN w:val="0"/>
        <w:adjustRightInd w:val="0"/>
        <w:ind w:firstLine="720"/>
        <w:jc w:val="both"/>
        <w:rPr>
          <w:sz w:val="20"/>
          <w:szCs w:val="20"/>
        </w:rPr>
      </w:pPr>
      <w:r w:rsidRPr="00BD37E6">
        <w:rPr>
          <w:sz w:val="20"/>
          <w:szCs w:val="20"/>
        </w:rPr>
        <w:t>1. Инженерные изыскания выполняются для подготовки проектной документации, строительства,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изысканий.</w:t>
      </w:r>
    </w:p>
    <w:p w:rsidR="00F95C10" w:rsidRPr="00BD37E6" w:rsidRDefault="00F95C10" w:rsidP="00F95C10">
      <w:pPr>
        <w:autoSpaceDE w:val="0"/>
        <w:autoSpaceDN w:val="0"/>
        <w:adjustRightInd w:val="0"/>
        <w:ind w:firstLine="720"/>
        <w:jc w:val="both"/>
        <w:rPr>
          <w:sz w:val="20"/>
          <w:szCs w:val="20"/>
        </w:rPr>
      </w:pPr>
      <w:r w:rsidRPr="00BD37E6">
        <w:rPr>
          <w:sz w:val="20"/>
          <w:szCs w:val="20"/>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утверждается Министерством регионального развития Российской Федерации.</w:t>
      </w:r>
    </w:p>
    <w:p w:rsidR="00F95C10" w:rsidRDefault="00F95C10" w:rsidP="00F95C10">
      <w:pPr>
        <w:autoSpaceDE w:val="0"/>
        <w:autoSpaceDN w:val="0"/>
        <w:adjustRightInd w:val="0"/>
        <w:ind w:firstLine="720"/>
        <w:jc w:val="both"/>
        <w:rPr>
          <w:rFonts w:eastAsia="Calibri"/>
          <w:color w:val="000066"/>
          <w:sz w:val="20"/>
          <w:szCs w:val="20"/>
          <w:lang w:eastAsia="en-US"/>
        </w:rPr>
      </w:pPr>
      <w:r w:rsidRPr="00786556">
        <w:rPr>
          <w:color w:val="000066"/>
          <w:sz w:val="20"/>
          <w:szCs w:val="20"/>
        </w:rPr>
        <w:t xml:space="preserve">3. </w:t>
      </w:r>
      <w:proofErr w:type="gramStart"/>
      <w:r w:rsidR="00786556" w:rsidRPr="00786556">
        <w:rPr>
          <w:rFonts w:eastAsia="Calibri"/>
          <w:color w:val="000066"/>
          <w:sz w:val="20"/>
          <w:szCs w:val="20"/>
          <w:lang w:eastAsia="en-US"/>
        </w:rPr>
        <w:t xml:space="preserve">Лицами, выполняющими инженерные изыскания, являются застройщик, лицо, получившее в соответствии с Земельным </w:t>
      </w:r>
      <w:hyperlink r:id="rId10" w:history="1">
        <w:r w:rsidR="00786556" w:rsidRPr="00786556">
          <w:rPr>
            <w:rStyle w:val="af"/>
            <w:rFonts w:eastAsia="Calibri"/>
            <w:color w:val="000066"/>
            <w:sz w:val="20"/>
            <w:szCs w:val="20"/>
            <w:u w:val="none"/>
            <w:lang w:eastAsia="en-US"/>
          </w:rPr>
          <w:t>кодексом</w:t>
        </w:r>
      </w:hyperlink>
      <w:r w:rsidR="00786556" w:rsidRPr="00786556">
        <w:rPr>
          <w:rFonts w:eastAsia="Calibri"/>
          <w:color w:val="000066"/>
          <w:sz w:val="20"/>
          <w:szCs w:val="20"/>
          <w:lang w:eastAsia="en-US"/>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заказчиком на основании договора физическое лицо или юридическое лицо, которые соответствуют требованиям, предусмотренным </w:t>
      </w:r>
      <w:hyperlink r:id="rId11" w:history="1">
        <w:r w:rsidR="00786556" w:rsidRPr="00786556">
          <w:rPr>
            <w:rStyle w:val="af"/>
            <w:rFonts w:eastAsia="Calibri"/>
            <w:color w:val="000066"/>
            <w:sz w:val="20"/>
            <w:szCs w:val="20"/>
            <w:u w:val="none"/>
            <w:lang w:eastAsia="en-US"/>
          </w:rPr>
          <w:t>частью 2</w:t>
        </w:r>
      </w:hyperlink>
      <w:r w:rsidR="00786556" w:rsidRPr="00786556">
        <w:rPr>
          <w:rFonts w:eastAsia="Calibri"/>
          <w:color w:val="000066"/>
          <w:sz w:val="20"/>
          <w:szCs w:val="20"/>
          <w:lang w:eastAsia="en-US"/>
        </w:rPr>
        <w:t xml:space="preserve"> настоящей статьи.</w:t>
      </w:r>
      <w:proofErr w:type="gramEnd"/>
    </w:p>
    <w:p w:rsidR="00786556" w:rsidRPr="002A0093" w:rsidRDefault="00786556" w:rsidP="00786556">
      <w:pPr>
        <w:autoSpaceDE w:val="0"/>
        <w:autoSpaceDN w:val="0"/>
        <w:adjustRightInd w:val="0"/>
        <w:ind w:firstLine="72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sz w:val="20"/>
          <w:szCs w:val="20"/>
        </w:rPr>
      </w:pPr>
      <w:r w:rsidRPr="00BD37E6">
        <w:rPr>
          <w:sz w:val="20"/>
          <w:szCs w:val="20"/>
        </w:rP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95C10" w:rsidRPr="00BD37E6" w:rsidRDefault="00F95C10" w:rsidP="00F95C10">
      <w:pPr>
        <w:autoSpaceDE w:val="0"/>
        <w:autoSpaceDN w:val="0"/>
        <w:adjustRightInd w:val="0"/>
        <w:ind w:firstLine="720"/>
        <w:jc w:val="both"/>
        <w:rPr>
          <w:sz w:val="20"/>
          <w:szCs w:val="20"/>
        </w:rPr>
      </w:pPr>
      <w:r w:rsidRPr="00BD37E6">
        <w:rPr>
          <w:sz w:val="20"/>
          <w:szCs w:val="20"/>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F95C10" w:rsidRPr="00BD37E6" w:rsidRDefault="00F95C10" w:rsidP="00F95C10">
      <w:pPr>
        <w:autoSpaceDE w:val="0"/>
        <w:autoSpaceDN w:val="0"/>
        <w:adjustRightInd w:val="0"/>
        <w:ind w:firstLine="720"/>
        <w:jc w:val="both"/>
        <w:rPr>
          <w:sz w:val="20"/>
          <w:szCs w:val="20"/>
        </w:rPr>
      </w:pPr>
      <w:r w:rsidRPr="00BD37E6">
        <w:rPr>
          <w:sz w:val="20"/>
          <w:szCs w:val="20"/>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5. </w:t>
      </w:r>
      <w:proofErr w:type="gramStart"/>
      <w:r w:rsidRPr="00BD37E6">
        <w:rPr>
          <w:sz w:val="20"/>
          <w:szCs w:val="20"/>
        </w:rPr>
        <w:t>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w:t>
      </w:r>
      <w:proofErr w:type="gramEnd"/>
      <w:r w:rsidRPr="00BD37E6">
        <w:rPr>
          <w:sz w:val="20"/>
          <w:szCs w:val="20"/>
        </w:rPr>
        <w:t xml:space="preserve">, </w:t>
      </w:r>
      <w:proofErr w:type="gramStart"/>
      <w:r w:rsidRPr="00BD37E6">
        <w:rPr>
          <w:sz w:val="20"/>
          <w:szCs w:val="20"/>
        </w:rPr>
        <w:t>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w:t>
      </w:r>
      <w:proofErr w:type="gramEnd"/>
      <w:r w:rsidRPr="00BD37E6">
        <w:rPr>
          <w:sz w:val="20"/>
          <w:szCs w:val="20"/>
        </w:rPr>
        <w:t xml:space="preserve"> строительства.</w:t>
      </w:r>
    </w:p>
    <w:p w:rsidR="00F95C10" w:rsidRPr="00BD37E6" w:rsidRDefault="00F95C10" w:rsidP="00F95C10">
      <w:pPr>
        <w:autoSpaceDE w:val="0"/>
        <w:autoSpaceDN w:val="0"/>
        <w:adjustRightInd w:val="0"/>
        <w:ind w:firstLine="720"/>
        <w:jc w:val="both"/>
        <w:rPr>
          <w:sz w:val="20"/>
          <w:szCs w:val="20"/>
        </w:rPr>
      </w:pPr>
      <w:r w:rsidRPr="00BD37E6">
        <w:rPr>
          <w:sz w:val="20"/>
          <w:szCs w:val="20"/>
        </w:rPr>
        <w:lastRenderedPageBreak/>
        <w:t xml:space="preserve">6. </w:t>
      </w:r>
      <w:proofErr w:type="gramStart"/>
      <w:r w:rsidRPr="00BD37E6">
        <w:rPr>
          <w:sz w:val="20"/>
          <w:szCs w:val="20"/>
        </w:rPr>
        <w:t>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w:t>
      </w:r>
      <w:proofErr w:type="gramEnd"/>
      <w:r w:rsidRPr="00BD37E6">
        <w:rPr>
          <w:sz w:val="20"/>
          <w:szCs w:val="20"/>
        </w:rPr>
        <w:t xml:space="preserve">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F95C10" w:rsidRPr="00BD37E6" w:rsidRDefault="00F95C10" w:rsidP="00F95C10">
      <w:pPr>
        <w:autoSpaceDE w:val="0"/>
        <w:autoSpaceDN w:val="0"/>
        <w:adjustRightInd w:val="0"/>
        <w:ind w:firstLine="720"/>
        <w:jc w:val="both"/>
        <w:rPr>
          <w:sz w:val="20"/>
          <w:szCs w:val="20"/>
        </w:rPr>
      </w:pPr>
      <w:r w:rsidRPr="00BD37E6">
        <w:rPr>
          <w:sz w:val="20"/>
          <w:szCs w:val="20"/>
        </w:rPr>
        <w:t>7.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F95C10" w:rsidRPr="00BD37E6" w:rsidRDefault="00F95C10" w:rsidP="00F95C10">
      <w:pPr>
        <w:ind w:left="1080" w:hanging="1080"/>
        <w:jc w:val="both"/>
        <w:rPr>
          <w:b/>
          <w:sz w:val="20"/>
          <w:szCs w:val="20"/>
        </w:rPr>
      </w:pPr>
    </w:p>
    <w:p w:rsidR="00F95C10" w:rsidRPr="00BD37E6" w:rsidRDefault="00F95C10" w:rsidP="00F95C10">
      <w:pPr>
        <w:ind w:left="1080" w:hanging="1080"/>
        <w:jc w:val="both"/>
        <w:rPr>
          <w:b/>
          <w:sz w:val="20"/>
          <w:szCs w:val="20"/>
        </w:rPr>
      </w:pPr>
    </w:p>
    <w:p w:rsidR="00F95C10" w:rsidRPr="00BD37E6" w:rsidRDefault="00F95C10" w:rsidP="00F95C10">
      <w:pPr>
        <w:ind w:left="1080" w:hanging="1080"/>
        <w:jc w:val="both"/>
        <w:outlineLvl w:val="2"/>
        <w:rPr>
          <w:b/>
          <w:sz w:val="20"/>
          <w:szCs w:val="20"/>
        </w:rPr>
      </w:pPr>
      <w:bookmarkStart w:id="40" w:name="_Toc327364215"/>
      <w:r w:rsidRPr="00BD37E6">
        <w:rPr>
          <w:b/>
          <w:sz w:val="20"/>
          <w:szCs w:val="20"/>
        </w:rPr>
        <w:t>Статья 26. Проектная документация</w:t>
      </w:r>
      <w:bookmarkEnd w:id="40"/>
    </w:p>
    <w:p w:rsidR="00F95C10" w:rsidRPr="00BD37E6" w:rsidRDefault="00F95C10" w:rsidP="00F95C10">
      <w:pPr>
        <w:ind w:hanging="1080"/>
        <w:jc w:val="both"/>
        <w:rPr>
          <w:b/>
          <w:sz w:val="20"/>
          <w:szCs w:val="20"/>
        </w:rPr>
      </w:pP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4.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BD37E6">
        <w:rPr>
          <w:bCs/>
          <w:sz w:val="20"/>
          <w:szCs w:val="20"/>
        </w:rPr>
        <w:t>ии и ее</w:t>
      </w:r>
      <w:proofErr w:type="gramEnd"/>
      <w:r w:rsidRPr="00BD37E6">
        <w:rPr>
          <w:bCs/>
          <w:sz w:val="20"/>
          <w:szCs w:val="20"/>
        </w:rPr>
        <w:t xml:space="preserve">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3 настоящей статьи, и (или) с привлечением других соответствующих указанным требованиям лиц.</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5. В случае</w:t>
      </w:r>
      <w:proofErr w:type="gramStart"/>
      <w:r w:rsidRPr="00BD37E6">
        <w:rPr>
          <w:bCs/>
          <w:sz w:val="20"/>
          <w:szCs w:val="20"/>
        </w:rPr>
        <w:t>,</w:t>
      </w:r>
      <w:proofErr w:type="gramEnd"/>
      <w:r w:rsidRPr="00BD37E6">
        <w:rPr>
          <w:bCs/>
          <w:sz w:val="20"/>
          <w:szCs w:val="20"/>
        </w:rPr>
        <w:t xml:space="preserve"> если работы по организации подготовки проектной документации объекта капитального строительства включены в указанный в части 4 статьи 55.8 Градостроительного кодекса Российской Федерации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6.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7. В случае</w:t>
      </w:r>
      <w:proofErr w:type="gramStart"/>
      <w:r w:rsidRPr="00BD37E6">
        <w:rPr>
          <w:bCs/>
          <w:sz w:val="20"/>
          <w:szCs w:val="20"/>
        </w:rPr>
        <w:t>,</w:t>
      </w:r>
      <w:proofErr w:type="gramEnd"/>
      <w:r w:rsidRPr="00BD37E6">
        <w:rPr>
          <w:bCs/>
          <w:sz w:val="20"/>
          <w:szCs w:val="20"/>
        </w:rPr>
        <w:t xml:space="preserve">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8.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w:t>
      </w:r>
      <w:r w:rsidRPr="00BD37E6">
        <w:rPr>
          <w:bCs/>
          <w:sz w:val="20"/>
          <w:szCs w:val="20"/>
        </w:rPr>
        <w:lastRenderedPageBreak/>
        <w:t>местного самоуправления или правообладателей земельных участков.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9.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10. Администрация Подгорнского сельского поселения не </w:t>
      </w:r>
      <w:proofErr w:type="gramStart"/>
      <w:r w:rsidRPr="00BD37E6">
        <w:rPr>
          <w:bCs/>
          <w:sz w:val="20"/>
          <w:szCs w:val="20"/>
        </w:rPr>
        <w:t>позднее</w:t>
      </w:r>
      <w:proofErr w:type="gramEnd"/>
      <w:r w:rsidRPr="00BD37E6">
        <w:rPr>
          <w:bCs/>
          <w:sz w:val="20"/>
          <w:szCs w:val="20"/>
        </w:rPr>
        <w:t xml:space="preserve"> чем за тридцать дней до дня проведения соответствующих торгов, либо до дня принятия решения о предоставлении земельного участка, находящегося в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11.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12. </w:t>
      </w:r>
      <w:proofErr w:type="gramStart"/>
      <w:r w:rsidRPr="00BD37E6">
        <w:rPr>
          <w:bCs/>
          <w:sz w:val="20"/>
          <w:szCs w:val="20"/>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w:t>
      </w:r>
      <w:proofErr w:type="gramEnd"/>
      <w:r w:rsidRPr="00BD37E6">
        <w:rPr>
          <w:bCs/>
          <w:sz w:val="20"/>
          <w:szCs w:val="20"/>
        </w:rPr>
        <w:t xml:space="preserve">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13.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схема планировочной организации земельного участка, выполненная в соответствии с градостроительным планом земельного участка;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архитектурные решения;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4) конструктивные и объемно-планировочные решения;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6) проект организации строительства объектов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8) перечень мероприятий по охране окружающей среды;</w:t>
      </w:r>
    </w:p>
    <w:p w:rsidR="00F95C10" w:rsidRPr="00786556" w:rsidRDefault="00F95C10" w:rsidP="00F95C10">
      <w:pPr>
        <w:autoSpaceDE w:val="0"/>
        <w:autoSpaceDN w:val="0"/>
        <w:adjustRightInd w:val="0"/>
        <w:ind w:firstLine="720"/>
        <w:jc w:val="both"/>
        <w:rPr>
          <w:bCs/>
          <w:sz w:val="20"/>
          <w:szCs w:val="20"/>
        </w:rPr>
      </w:pPr>
      <w:r w:rsidRPr="00786556">
        <w:rPr>
          <w:bCs/>
          <w:sz w:val="20"/>
          <w:szCs w:val="20"/>
        </w:rPr>
        <w:t>9) перечень мероприятий по обеспечению пожарной безопасности;</w:t>
      </w:r>
    </w:p>
    <w:p w:rsidR="00F95C10" w:rsidRDefault="00F95C10" w:rsidP="00F95C10">
      <w:pPr>
        <w:autoSpaceDE w:val="0"/>
        <w:autoSpaceDN w:val="0"/>
        <w:adjustRightInd w:val="0"/>
        <w:ind w:firstLine="720"/>
        <w:jc w:val="both"/>
        <w:rPr>
          <w:rFonts w:eastAsia="Calibri"/>
          <w:color w:val="000066"/>
          <w:sz w:val="20"/>
          <w:szCs w:val="20"/>
          <w:lang w:eastAsia="en-US"/>
        </w:rPr>
      </w:pPr>
      <w:proofErr w:type="gramStart"/>
      <w:r w:rsidRPr="00786556">
        <w:rPr>
          <w:bCs/>
          <w:color w:val="000066"/>
          <w:sz w:val="20"/>
          <w:szCs w:val="20"/>
        </w:rPr>
        <w:t xml:space="preserve">10) </w:t>
      </w:r>
      <w:r w:rsidR="00786556" w:rsidRPr="00786556">
        <w:rPr>
          <w:rFonts w:eastAsia="Calibri"/>
          <w:color w:val="000066"/>
          <w:sz w:val="20"/>
          <w:szCs w:val="20"/>
          <w:lang w:eastAsia="en-US"/>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786556" w:rsidRPr="00786556" w:rsidRDefault="00786556" w:rsidP="00F95C10">
      <w:pPr>
        <w:autoSpaceDE w:val="0"/>
        <w:autoSpaceDN w:val="0"/>
        <w:adjustRightInd w:val="0"/>
        <w:ind w:firstLine="72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11) требования к обеспечению безопасной эксплуатации объектов капитального строительства;</w:t>
      </w:r>
    </w:p>
    <w:p w:rsidR="00F95C10" w:rsidRDefault="00F95C10" w:rsidP="00F95C10">
      <w:pPr>
        <w:autoSpaceDE w:val="0"/>
        <w:autoSpaceDN w:val="0"/>
        <w:adjustRightInd w:val="0"/>
        <w:ind w:firstLine="720"/>
        <w:jc w:val="both"/>
        <w:rPr>
          <w:rFonts w:eastAsia="Calibri"/>
          <w:color w:val="000066"/>
          <w:sz w:val="20"/>
          <w:szCs w:val="20"/>
          <w:lang w:eastAsia="en-US"/>
        </w:rPr>
      </w:pPr>
      <w:proofErr w:type="gramStart"/>
      <w:r w:rsidRPr="00786556">
        <w:rPr>
          <w:color w:val="000066"/>
          <w:sz w:val="20"/>
          <w:szCs w:val="20"/>
        </w:rPr>
        <w:t xml:space="preserve">12) </w:t>
      </w:r>
      <w:r w:rsidR="00786556" w:rsidRPr="00786556">
        <w:rPr>
          <w:rFonts w:eastAsia="Calibri"/>
          <w:color w:val="000066"/>
          <w:sz w:val="20"/>
          <w:szCs w:val="20"/>
          <w:lang w:eastAsia="en-US"/>
        </w:rPr>
        <w:t>смета на строительство, реконструкцию, капитальный ремонт объектов капитального строительства,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786556" w:rsidRPr="00786556" w:rsidRDefault="00786556" w:rsidP="00F95C10">
      <w:pPr>
        <w:autoSpaceDE w:val="0"/>
        <w:autoSpaceDN w:val="0"/>
        <w:adjustRightInd w:val="0"/>
        <w:ind w:firstLine="720"/>
        <w:jc w:val="both"/>
        <w:rPr>
          <w:bCs/>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13)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14) иная документация в случаях, предусмотренных федеральными законами.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14. </w:t>
      </w:r>
      <w:proofErr w:type="gramStart"/>
      <w:r w:rsidRPr="00BD37E6">
        <w:rPr>
          <w:bCs/>
          <w:sz w:val="20"/>
          <w:szCs w:val="20"/>
        </w:rPr>
        <w:t xml:space="preserve">Положения пункта 13 части 13 настоящей статьи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и на отношения, </w:t>
      </w:r>
      <w:r w:rsidRPr="00BD37E6">
        <w:rPr>
          <w:bCs/>
          <w:sz w:val="20"/>
          <w:szCs w:val="20"/>
        </w:rPr>
        <w:lastRenderedPageBreak/>
        <w:t>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roofErr w:type="gramEnd"/>
    </w:p>
    <w:p w:rsidR="00F95C10" w:rsidRPr="00BD37E6" w:rsidRDefault="00F95C10" w:rsidP="00F95C10">
      <w:pPr>
        <w:autoSpaceDE w:val="0"/>
        <w:autoSpaceDN w:val="0"/>
        <w:adjustRightInd w:val="0"/>
        <w:ind w:firstLine="720"/>
        <w:jc w:val="both"/>
        <w:rPr>
          <w:bCs/>
          <w:sz w:val="20"/>
          <w:szCs w:val="20"/>
        </w:rPr>
      </w:pPr>
      <w:r w:rsidRPr="00BD37E6">
        <w:rPr>
          <w:bCs/>
          <w:sz w:val="20"/>
          <w:szCs w:val="20"/>
        </w:rPr>
        <w:t>15.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sz w:val="20"/>
          <w:szCs w:val="20"/>
        </w:rPr>
        <w:t>16. 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17. </w:t>
      </w:r>
      <w:proofErr w:type="gramStart"/>
      <w:r w:rsidRPr="00BD37E6">
        <w:rPr>
          <w:bCs/>
          <w:sz w:val="20"/>
          <w:szCs w:val="20"/>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rsidRPr="00BD37E6">
        <w:rPr>
          <w:bCs/>
          <w:sz w:val="20"/>
          <w:szCs w:val="20"/>
        </w:rPr>
        <w:t xml:space="preserve">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18.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19.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 Российской Федерации.</w:t>
      </w:r>
    </w:p>
    <w:p w:rsidR="00F95C10" w:rsidRPr="00BD37E6" w:rsidRDefault="00F95C10" w:rsidP="00F95C10">
      <w:pPr>
        <w:ind w:firstLine="720"/>
        <w:rPr>
          <w:sz w:val="20"/>
          <w:szCs w:val="20"/>
        </w:rPr>
      </w:pPr>
    </w:p>
    <w:p w:rsidR="00F95C10" w:rsidRPr="00BD37E6" w:rsidRDefault="00F95C10" w:rsidP="00F95C10">
      <w:pPr>
        <w:jc w:val="both"/>
        <w:rPr>
          <w:b/>
          <w:sz w:val="20"/>
          <w:szCs w:val="20"/>
        </w:rPr>
      </w:pPr>
    </w:p>
    <w:p w:rsidR="00F95C10" w:rsidRPr="00BD37E6" w:rsidRDefault="00F95C10" w:rsidP="00F95C10">
      <w:pPr>
        <w:ind w:left="1260" w:hanging="1260"/>
        <w:jc w:val="both"/>
        <w:outlineLvl w:val="2"/>
        <w:rPr>
          <w:b/>
          <w:sz w:val="20"/>
          <w:szCs w:val="20"/>
        </w:rPr>
      </w:pPr>
      <w:bookmarkStart w:id="41" w:name="_Toc327364216"/>
      <w:r w:rsidRPr="00BD37E6">
        <w:rPr>
          <w:b/>
          <w:sz w:val="20"/>
          <w:szCs w:val="20"/>
        </w:rPr>
        <w:t>Статья 27. Экспертиза проектной документации и результатов инженерных изысканий</w:t>
      </w:r>
      <w:bookmarkEnd w:id="41"/>
    </w:p>
    <w:p w:rsidR="00F95C10" w:rsidRPr="00BD37E6" w:rsidRDefault="00F95C10" w:rsidP="00F95C10">
      <w:pPr>
        <w:ind w:firstLine="720"/>
        <w:jc w:val="both"/>
        <w:rPr>
          <w:sz w:val="20"/>
          <w:szCs w:val="20"/>
        </w:rPr>
      </w:pPr>
    </w:p>
    <w:p w:rsidR="00F95C10" w:rsidRPr="00BD37E6" w:rsidRDefault="00F95C10" w:rsidP="00F95C10">
      <w:pPr>
        <w:autoSpaceDE w:val="0"/>
        <w:autoSpaceDN w:val="0"/>
        <w:adjustRightInd w:val="0"/>
        <w:ind w:firstLine="720"/>
        <w:jc w:val="both"/>
        <w:rPr>
          <w:sz w:val="20"/>
          <w:szCs w:val="20"/>
        </w:rPr>
      </w:pPr>
      <w:r w:rsidRPr="00BD37E6">
        <w:rPr>
          <w:sz w:val="20"/>
          <w:szCs w:val="20"/>
        </w:rPr>
        <w:t>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частями 2, 3 и 3.1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F95C10" w:rsidRPr="00BD37E6" w:rsidRDefault="00F95C10" w:rsidP="00F95C10">
      <w:pPr>
        <w:autoSpaceDE w:val="0"/>
        <w:autoSpaceDN w:val="0"/>
        <w:adjustRightInd w:val="0"/>
        <w:ind w:firstLine="720"/>
        <w:jc w:val="both"/>
        <w:rPr>
          <w:sz w:val="20"/>
          <w:szCs w:val="20"/>
        </w:rPr>
      </w:pPr>
      <w:r w:rsidRPr="00BD37E6">
        <w:rPr>
          <w:sz w:val="20"/>
          <w:szCs w:val="20"/>
        </w:rPr>
        <w:t>2.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F95C10" w:rsidRDefault="00F95C10" w:rsidP="00F95C10">
      <w:pPr>
        <w:autoSpaceDE w:val="0"/>
        <w:autoSpaceDN w:val="0"/>
        <w:adjustRightInd w:val="0"/>
        <w:ind w:firstLine="720"/>
        <w:jc w:val="both"/>
        <w:rPr>
          <w:rFonts w:eastAsia="Calibri"/>
          <w:color w:val="000066"/>
          <w:sz w:val="20"/>
          <w:szCs w:val="20"/>
          <w:lang w:eastAsia="en-US"/>
        </w:rPr>
      </w:pPr>
      <w:r w:rsidRPr="00BD37E6">
        <w:rPr>
          <w:bCs/>
          <w:sz w:val="20"/>
          <w:szCs w:val="20"/>
        </w:rPr>
        <w:t>3. Срок проведения государственной экспертизы определяется сложностью объекта капитального строительства, но не должен превышать шестьдесят дней</w:t>
      </w:r>
      <w:r w:rsidRPr="00681DBA">
        <w:rPr>
          <w:bCs/>
          <w:color w:val="000066"/>
          <w:sz w:val="20"/>
          <w:szCs w:val="20"/>
        </w:rPr>
        <w:t>.</w:t>
      </w:r>
      <w:r w:rsidR="00681DBA" w:rsidRPr="00681DBA">
        <w:rPr>
          <w:rFonts w:eastAsia="Calibri"/>
          <w:color w:val="000066"/>
          <w:sz w:val="20"/>
          <w:szCs w:val="20"/>
          <w:lang w:eastAsia="en-US"/>
        </w:rPr>
        <w:t xml:space="preserve"> Указанный срок может быть продлен по заявлению застройщика или технического заказчика не более чем на тридцать дней.</w:t>
      </w:r>
    </w:p>
    <w:p w:rsidR="00681DBA" w:rsidRDefault="00681DBA" w:rsidP="00F95C10">
      <w:pPr>
        <w:autoSpaceDE w:val="0"/>
        <w:autoSpaceDN w:val="0"/>
        <w:adjustRightInd w:val="0"/>
        <w:ind w:firstLine="720"/>
        <w:jc w:val="both"/>
        <w:rPr>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681DBA" w:rsidRDefault="00596D31" w:rsidP="00F95C10">
      <w:pPr>
        <w:autoSpaceDE w:val="0"/>
        <w:autoSpaceDN w:val="0"/>
        <w:adjustRightInd w:val="0"/>
        <w:ind w:firstLine="720"/>
        <w:jc w:val="both"/>
        <w:rPr>
          <w:rFonts w:eastAsia="Calibri"/>
          <w:color w:val="000066"/>
          <w:sz w:val="20"/>
          <w:szCs w:val="20"/>
          <w:lang w:eastAsia="en-US"/>
        </w:rPr>
      </w:pPr>
      <w:r w:rsidRPr="00596D31">
        <w:rPr>
          <w:rFonts w:eastAsia="Calibri"/>
          <w:color w:val="000066"/>
          <w:sz w:val="20"/>
          <w:szCs w:val="20"/>
          <w:lang w:eastAsia="en-US"/>
        </w:rPr>
        <w:t xml:space="preserve">3.1.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w:t>
      </w:r>
      <w:proofErr w:type="gramStart"/>
      <w:r w:rsidRPr="00596D31">
        <w:rPr>
          <w:rFonts w:eastAsia="Calibri"/>
          <w:color w:val="000066"/>
          <w:sz w:val="20"/>
          <w:szCs w:val="20"/>
          <w:lang w:eastAsia="en-US"/>
        </w:rPr>
        <w:t>заключений экспертизы проектной документации объектов капитального строительства</w:t>
      </w:r>
      <w:proofErr w:type="gramEnd"/>
      <w:r w:rsidRPr="00596D31">
        <w:rPr>
          <w:rFonts w:eastAsia="Calibri"/>
          <w:color w:val="000066"/>
          <w:sz w:val="20"/>
          <w:szCs w:val="20"/>
          <w:lang w:eastAsia="en-US"/>
        </w:rPr>
        <w:t>.</w:t>
      </w:r>
    </w:p>
    <w:p w:rsidR="00596D31" w:rsidRDefault="00596D31" w:rsidP="00596D31">
      <w:pPr>
        <w:autoSpaceDE w:val="0"/>
        <w:autoSpaceDN w:val="0"/>
        <w:adjustRightInd w:val="0"/>
        <w:ind w:firstLine="720"/>
        <w:jc w:val="both"/>
        <w:rPr>
          <w:color w:val="000066"/>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4. </w:t>
      </w:r>
      <w:proofErr w:type="gramStart"/>
      <w:r w:rsidRPr="00BD37E6">
        <w:rPr>
          <w:bCs/>
          <w:sz w:val="20"/>
          <w:szCs w:val="20"/>
        </w:rPr>
        <w:t>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w:t>
      </w:r>
      <w:proofErr w:type="gramEnd"/>
      <w:r w:rsidRPr="00BD37E6">
        <w:rPr>
          <w:bCs/>
          <w:sz w:val="20"/>
          <w:szCs w:val="20"/>
        </w:rPr>
        <w:t xml:space="preserve"> экспертизу одновременно с проектной документацией). В случае</w:t>
      </w:r>
      <w:proofErr w:type="gramStart"/>
      <w:r w:rsidRPr="00BD37E6">
        <w:rPr>
          <w:bCs/>
          <w:sz w:val="20"/>
          <w:szCs w:val="20"/>
        </w:rPr>
        <w:t>,</w:t>
      </w:r>
      <w:proofErr w:type="gramEnd"/>
      <w:r w:rsidRPr="00BD37E6">
        <w:rPr>
          <w:bCs/>
          <w:sz w:val="20"/>
          <w:szCs w:val="20"/>
        </w:rPr>
        <w:t xml:space="preserve">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5.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6. Порядок организации и проведения </w:t>
      </w:r>
      <w:hyperlink r:id="rId12" w:history="1">
        <w:r w:rsidRPr="00BD37E6">
          <w:rPr>
            <w:bCs/>
            <w:sz w:val="20"/>
            <w:szCs w:val="20"/>
          </w:rPr>
          <w:t>государственной</w:t>
        </w:r>
      </w:hyperlink>
      <w:r w:rsidRPr="00BD37E6">
        <w:rPr>
          <w:bCs/>
          <w:sz w:val="20"/>
          <w:szCs w:val="20"/>
        </w:rPr>
        <w:t xml:space="preserve"> экспертизы проектной документации и государственной экспертизы результатов инженерных изысканий, </w:t>
      </w:r>
      <w:hyperlink r:id="rId13" w:history="1">
        <w:r w:rsidRPr="00BD37E6">
          <w:rPr>
            <w:bCs/>
            <w:sz w:val="20"/>
            <w:szCs w:val="20"/>
          </w:rPr>
          <w:t>негосударственной</w:t>
        </w:r>
      </w:hyperlink>
      <w:r w:rsidRPr="00BD37E6">
        <w:rPr>
          <w:bCs/>
          <w:sz w:val="20"/>
          <w:szCs w:val="20"/>
        </w:rPr>
        <w:t xml:space="preserve"> экспертизы проектной </w:t>
      </w:r>
      <w:r w:rsidRPr="00BD37E6">
        <w:rPr>
          <w:bCs/>
          <w:sz w:val="20"/>
          <w:szCs w:val="20"/>
        </w:rPr>
        <w:lastRenderedPageBreak/>
        <w:t xml:space="preserve">документации и негосударственной экспертизы результатов инженерных изысканий, </w:t>
      </w:r>
      <w:hyperlink r:id="rId14" w:history="1">
        <w:r w:rsidRPr="00BD37E6">
          <w:rPr>
            <w:bCs/>
            <w:sz w:val="20"/>
            <w:szCs w:val="20"/>
          </w:rPr>
          <w:t>размер</w:t>
        </w:r>
      </w:hyperlink>
      <w:r w:rsidRPr="00BD37E6">
        <w:rPr>
          <w:bCs/>
          <w:sz w:val="20"/>
          <w:szCs w:val="20"/>
        </w:rPr>
        <w:t xml:space="preserve"> платы за проведение государственной экспертизы проектной документации и государственной экспертизы результатов инженерных изысканий, </w:t>
      </w:r>
      <w:hyperlink r:id="rId15" w:history="1">
        <w:r w:rsidRPr="00BD37E6">
          <w:rPr>
            <w:bCs/>
            <w:sz w:val="20"/>
            <w:szCs w:val="20"/>
          </w:rPr>
          <w:t>порядок</w:t>
        </w:r>
      </w:hyperlink>
      <w:r w:rsidRPr="00BD37E6">
        <w:rPr>
          <w:bCs/>
          <w:sz w:val="20"/>
          <w:szCs w:val="20"/>
        </w:rPr>
        <w:t xml:space="preserve"> взимания этой платы устанавливаются Правительством Российской Федерации.</w:t>
      </w:r>
    </w:p>
    <w:p w:rsidR="00F95C10" w:rsidRPr="00BD37E6" w:rsidRDefault="00F95C10" w:rsidP="00F95C10">
      <w:pPr>
        <w:jc w:val="both"/>
        <w:rPr>
          <w:b/>
          <w:sz w:val="20"/>
          <w:szCs w:val="20"/>
        </w:rPr>
      </w:pPr>
    </w:p>
    <w:p w:rsidR="00F95C10" w:rsidRPr="00BD37E6" w:rsidRDefault="00F95C10" w:rsidP="00F95C10">
      <w:pPr>
        <w:ind w:firstLine="720"/>
        <w:jc w:val="both"/>
        <w:rPr>
          <w:b/>
          <w:sz w:val="20"/>
          <w:szCs w:val="20"/>
        </w:rPr>
      </w:pPr>
    </w:p>
    <w:p w:rsidR="00F95C10" w:rsidRPr="00BD37E6" w:rsidRDefault="00F95C10" w:rsidP="00F95C10">
      <w:pPr>
        <w:jc w:val="both"/>
        <w:outlineLvl w:val="2"/>
        <w:rPr>
          <w:b/>
          <w:sz w:val="20"/>
          <w:szCs w:val="20"/>
        </w:rPr>
      </w:pPr>
      <w:bookmarkStart w:id="42" w:name="_Toc327364217"/>
      <w:r w:rsidRPr="00BD37E6">
        <w:rPr>
          <w:b/>
          <w:sz w:val="20"/>
          <w:szCs w:val="20"/>
        </w:rPr>
        <w:t>Статья 28. Разрешение на строительство</w:t>
      </w:r>
      <w:bookmarkEnd w:id="42"/>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w:t>
      </w:r>
      <w:r w:rsidRPr="00BD37E6">
        <w:rPr>
          <w:b/>
          <w:bCs/>
          <w:sz w:val="20"/>
          <w:szCs w:val="20"/>
        </w:rPr>
        <w:t xml:space="preserve"> </w:t>
      </w:r>
      <w:r w:rsidRPr="00BD37E6">
        <w:rPr>
          <w:bCs/>
          <w:sz w:val="20"/>
          <w:szCs w:val="20"/>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Градостроительным кодексом Российской Федерации.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Разрешение на строительство выдается Администрацией Подгорнского сельского поселения по месту нахождения земельного участка, за исключением случаев, предусмотренных частями 5 и 6 статьи 51 Градостроительным кодексом Российской Федерации и другими федеральными законами.</w:t>
      </w:r>
    </w:p>
    <w:p w:rsidR="00F95C10" w:rsidRPr="00BD37E6" w:rsidRDefault="00F95C10" w:rsidP="00F95C10">
      <w:pPr>
        <w:autoSpaceDE w:val="0"/>
        <w:autoSpaceDN w:val="0"/>
        <w:adjustRightInd w:val="0"/>
        <w:ind w:firstLine="720"/>
        <w:jc w:val="both"/>
        <w:rPr>
          <w:bCs/>
          <w:sz w:val="20"/>
          <w:szCs w:val="20"/>
        </w:rPr>
      </w:pPr>
      <w:r w:rsidRPr="00BD37E6">
        <w:rPr>
          <w:sz w:val="20"/>
          <w:szCs w:val="20"/>
        </w:rPr>
        <w:t>4. В случае</w:t>
      </w:r>
      <w:proofErr w:type="gramStart"/>
      <w:r w:rsidRPr="00BD37E6">
        <w:rPr>
          <w:sz w:val="20"/>
          <w:szCs w:val="20"/>
        </w:rPr>
        <w:t>,</w:t>
      </w:r>
      <w:proofErr w:type="gramEnd"/>
      <w:r w:rsidRPr="00BD37E6">
        <w:rPr>
          <w:sz w:val="20"/>
          <w:szCs w:val="20"/>
        </w:rPr>
        <w:t xml:space="preserve"> если разрешение на строительство объекта капитального строительства выдано до дня вступления в силу Федерального закона от 18.07.2011 № 224-ФЗ иными исполнительными органами государственной власти или органами местного самоуправления, чем органы, предусмотренные частями 5 и 6 статьи 51 Градостроительным кодексом Российской Федерации (в редакции Федерального закона от 18.07.2011 №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w:t>
      </w:r>
      <w:proofErr w:type="gramStart"/>
      <w:r w:rsidRPr="00BD37E6">
        <w:rPr>
          <w:sz w:val="20"/>
          <w:szCs w:val="20"/>
        </w:rPr>
        <w:t>выдавшими</w:t>
      </w:r>
      <w:proofErr w:type="gramEnd"/>
      <w:r w:rsidRPr="00BD37E6">
        <w:rPr>
          <w:sz w:val="20"/>
          <w:szCs w:val="20"/>
        </w:rPr>
        <w:t xml:space="preserve"> разрешение на строительство.</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5. Отказ в выдаче разрешения на строительство может быть оспорен застройщиком в судебном порядке.</w:t>
      </w:r>
    </w:p>
    <w:p w:rsidR="00F95C10" w:rsidRPr="00BD37E6" w:rsidRDefault="00F95C10" w:rsidP="00F95C10">
      <w:pPr>
        <w:autoSpaceDE w:val="0"/>
        <w:autoSpaceDN w:val="0"/>
        <w:adjustRightInd w:val="0"/>
        <w:ind w:firstLine="720"/>
        <w:jc w:val="both"/>
        <w:rPr>
          <w:bCs/>
          <w:sz w:val="20"/>
          <w:szCs w:val="20"/>
        </w:rPr>
      </w:pPr>
      <w:r w:rsidRPr="00BD37E6">
        <w:rPr>
          <w:sz w:val="20"/>
          <w:szCs w:val="20"/>
        </w:rPr>
        <w:t>6. Форма разрешения на строительство устанавливается Министерством регионального развития Российской Федерации.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Российской Федерации. Разрешение на индивидуальное жилищное строительство выдается на десять лет.</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8.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9. Порядок выдачи разрешения на строительство установлен статьей 51 Градостроительного кодекса Российской Федерации.</w:t>
      </w:r>
    </w:p>
    <w:p w:rsidR="00F95C10" w:rsidRPr="00BD37E6" w:rsidRDefault="00F95C10" w:rsidP="00F95C10">
      <w:pPr>
        <w:jc w:val="both"/>
        <w:rPr>
          <w:b/>
          <w:sz w:val="20"/>
          <w:szCs w:val="20"/>
        </w:rPr>
      </w:pPr>
    </w:p>
    <w:p w:rsidR="00F95C10" w:rsidRPr="00BD37E6" w:rsidRDefault="00F95C10" w:rsidP="00F95C10">
      <w:pPr>
        <w:outlineLvl w:val="2"/>
        <w:rPr>
          <w:b/>
          <w:sz w:val="20"/>
          <w:szCs w:val="20"/>
        </w:rPr>
      </w:pPr>
      <w:bookmarkStart w:id="43" w:name="_Toc327364218"/>
      <w:r w:rsidRPr="00BD37E6">
        <w:rPr>
          <w:b/>
          <w:sz w:val="20"/>
          <w:szCs w:val="20"/>
        </w:rPr>
        <w:t>Статья 29. Строительный контроль и государственный строительный надзор</w:t>
      </w:r>
      <w:bookmarkEnd w:id="43"/>
    </w:p>
    <w:p w:rsidR="00F95C10" w:rsidRPr="00BD37E6" w:rsidRDefault="00F95C10" w:rsidP="00F95C10">
      <w:pPr>
        <w:ind w:firstLine="709"/>
        <w:jc w:val="both"/>
        <w:rPr>
          <w:sz w:val="20"/>
          <w:szCs w:val="20"/>
        </w:rPr>
      </w:pPr>
    </w:p>
    <w:p w:rsidR="00F95C10" w:rsidRPr="00BD37E6" w:rsidRDefault="00F95C10" w:rsidP="00F95C10">
      <w:pPr>
        <w:ind w:firstLine="709"/>
        <w:jc w:val="both"/>
        <w:rPr>
          <w:sz w:val="20"/>
          <w:szCs w:val="20"/>
        </w:rPr>
      </w:pPr>
      <w:r w:rsidRPr="00BD37E6">
        <w:rPr>
          <w:sz w:val="20"/>
          <w:szCs w:val="20"/>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F95C10" w:rsidRPr="00BD37E6" w:rsidRDefault="00F95C10" w:rsidP="00F95C10">
      <w:pPr>
        <w:ind w:firstLine="709"/>
        <w:jc w:val="both"/>
        <w:rPr>
          <w:sz w:val="20"/>
          <w:szCs w:val="20"/>
        </w:rPr>
      </w:pPr>
      <w:r w:rsidRPr="00BD37E6">
        <w:rPr>
          <w:sz w:val="20"/>
          <w:szCs w:val="20"/>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F95C10" w:rsidRPr="00BD37E6" w:rsidRDefault="00F95C10" w:rsidP="00F95C10">
      <w:pPr>
        <w:outlineLvl w:val="2"/>
        <w:rPr>
          <w:b/>
          <w:sz w:val="20"/>
          <w:szCs w:val="20"/>
        </w:rPr>
      </w:pPr>
    </w:p>
    <w:p w:rsidR="00F95C10" w:rsidRPr="00BD37E6" w:rsidRDefault="00F95C10" w:rsidP="00F95C10">
      <w:pPr>
        <w:outlineLvl w:val="2"/>
        <w:rPr>
          <w:b/>
          <w:sz w:val="20"/>
          <w:szCs w:val="20"/>
        </w:rPr>
      </w:pPr>
    </w:p>
    <w:p w:rsidR="00F95C10" w:rsidRPr="00BD37E6" w:rsidRDefault="00F95C10" w:rsidP="00F95C10">
      <w:pPr>
        <w:outlineLvl w:val="2"/>
        <w:rPr>
          <w:b/>
          <w:sz w:val="20"/>
          <w:szCs w:val="20"/>
        </w:rPr>
      </w:pPr>
      <w:bookmarkStart w:id="44" w:name="_Toc327364219"/>
      <w:r w:rsidRPr="00BD37E6">
        <w:rPr>
          <w:b/>
          <w:sz w:val="20"/>
          <w:szCs w:val="20"/>
        </w:rPr>
        <w:t>Статья 30. Разрешение на ввод объекта в эксплуатацию</w:t>
      </w:r>
      <w:bookmarkEnd w:id="44"/>
    </w:p>
    <w:p w:rsidR="00F95C10" w:rsidRPr="00BD37E6" w:rsidRDefault="00F95C10" w:rsidP="00F95C10">
      <w:pPr>
        <w:rPr>
          <w:b/>
          <w:sz w:val="20"/>
          <w:szCs w:val="20"/>
        </w:rPr>
      </w:pP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95C10" w:rsidRPr="00BD37E6" w:rsidRDefault="00F95C10" w:rsidP="00F95C10">
      <w:pPr>
        <w:autoSpaceDE w:val="0"/>
        <w:autoSpaceDN w:val="0"/>
        <w:adjustRightInd w:val="0"/>
        <w:ind w:firstLine="720"/>
        <w:jc w:val="both"/>
        <w:rPr>
          <w:iCs/>
          <w:sz w:val="20"/>
          <w:szCs w:val="20"/>
        </w:rPr>
      </w:pPr>
      <w:r w:rsidRPr="00BD37E6">
        <w:rPr>
          <w:iCs/>
          <w:sz w:val="20"/>
          <w:szCs w:val="20"/>
        </w:rPr>
        <w:t>2.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3. Разрешение на ввод объекта в эксплуатацию выдает</w:t>
      </w:r>
      <w:r w:rsidRPr="00BD37E6">
        <w:rPr>
          <w:rStyle w:val="FontStyle18"/>
        </w:rPr>
        <w:t xml:space="preserve"> Администрация Подгорнского сельского поселения</w:t>
      </w:r>
      <w:r w:rsidRPr="00BD37E6">
        <w:rPr>
          <w:rFonts w:ascii="Times New Roman" w:hAnsi="Times New Roman" w:cs="Times New Roman"/>
        </w:rPr>
        <w:t xml:space="preserve">. </w:t>
      </w:r>
    </w:p>
    <w:p w:rsidR="00F95C10" w:rsidRPr="00BD37E6" w:rsidRDefault="00F95C10" w:rsidP="00F95C10">
      <w:pPr>
        <w:ind w:firstLine="720"/>
        <w:jc w:val="both"/>
        <w:rPr>
          <w:sz w:val="20"/>
          <w:szCs w:val="20"/>
        </w:rPr>
      </w:pPr>
      <w:r w:rsidRPr="00BD37E6">
        <w:rPr>
          <w:sz w:val="20"/>
          <w:szCs w:val="20"/>
        </w:rPr>
        <w:t>4. Форма разрешения на ввод объекта в эксплуатацию устанавливается Министерством регионального развития Российской Федерации.</w:t>
      </w:r>
    </w:p>
    <w:p w:rsidR="00F95C10" w:rsidRPr="00BD37E6" w:rsidRDefault="00F95C10" w:rsidP="00F95C10">
      <w:pPr>
        <w:pStyle w:val="ConsNormal"/>
        <w:widowControl/>
        <w:ind w:right="0" w:firstLine="709"/>
        <w:jc w:val="both"/>
        <w:rPr>
          <w:rFonts w:ascii="Times New Roman" w:hAnsi="Times New Roman" w:cs="Times New Roman"/>
        </w:rPr>
      </w:pPr>
      <w:r w:rsidRPr="00BD37E6">
        <w:rPr>
          <w:rFonts w:ascii="Times New Roman" w:hAnsi="Times New Roman" w:cs="Times New Roman"/>
        </w:rPr>
        <w:t>5. Порядок выдачи разрешения на ввод объекта в эксплуатацию установлен статьей 55 Градостроительного кодекса Российской Федерации.</w:t>
      </w:r>
    </w:p>
    <w:p w:rsidR="00F95C10" w:rsidRPr="00BD37E6" w:rsidRDefault="00F95C10" w:rsidP="00F95C10">
      <w:pPr>
        <w:autoSpaceDE w:val="0"/>
        <w:autoSpaceDN w:val="0"/>
        <w:adjustRightInd w:val="0"/>
        <w:ind w:firstLine="720"/>
        <w:jc w:val="both"/>
        <w:rPr>
          <w:sz w:val="20"/>
          <w:szCs w:val="20"/>
        </w:rPr>
      </w:pPr>
      <w:r w:rsidRPr="00BD37E6">
        <w:rPr>
          <w:sz w:val="20"/>
          <w:szCs w:val="20"/>
        </w:rPr>
        <w:t>6. Отказ в выдаче разрешения на ввод объекта в эксплуатацию может быть оспорен в судебном порядке.</w:t>
      </w:r>
    </w:p>
    <w:p w:rsidR="00F95C10" w:rsidRPr="00BD37E6" w:rsidRDefault="00F95C10" w:rsidP="00F95C10">
      <w:pPr>
        <w:autoSpaceDE w:val="0"/>
        <w:autoSpaceDN w:val="0"/>
        <w:adjustRightInd w:val="0"/>
        <w:ind w:firstLine="720"/>
        <w:jc w:val="both"/>
        <w:rPr>
          <w:sz w:val="20"/>
          <w:szCs w:val="20"/>
        </w:rPr>
      </w:pPr>
    </w:p>
    <w:p w:rsidR="00F95C10" w:rsidRPr="00BD37E6" w:rsidRDefault="00F95C10" w:rsidP="00F95C10">
      <w:pPr>
        <w:jc w:val="both"/>
        <w:rPr>
          <w:b/>
          <w:sz w:val="20"/>
          <w:szCs w:val="20"/>
        </w:rPr>
      </w:pPr>
    </w:p>
    <w:p w:rsidR="00F95C10" w:rsidRPr="00BD37E6" w:rsidRDefault="00F95C10" w:rsidP="00F95C10">
      <w:pPr>
        <w:ind w:left="1260" w:hanging="1260"/>
        <w:jc w:val="both"/>
        <w:outlineLvl w:val="1"/>
        <w:rPr>
          <w:rFonts w:ascii="Arial" w:hAnsi="Arial" w:cs="Arial"/>
          <w:b/>
          <w:sz w:val="20"/>
          <w:szCs w:val="20"/>
        </w:rPr>
      </w:pPr>
      <w:bookmarkStart w:id="45" w:name="_Toc327364220"/>
      <w:r w:rsidRPr="00BD37E6">
        <w:rPr>
          <w:rFonts w:ascii="Arial" w:hAnsi="Arial" w:cs="Arial"/>
          <w:b/>
          <w:sz w:val="20"/>
          <w:szCs w:val="20"/>
        </w:rPr>
        <w:lastRenderedPageBreak/>
        <w:t>Глава 6. Публичные слушания по вопросам землепользования и застройки</w:t>
      </w:r>
      <w:bookmarkEnd w:id="45"/>
    </w:p>
    <w:p w:rsidR="00F95C10" w:rsidRPr="00BD37E6" w:rsidRDefault="00F95C10" w:rsidP="00F95C10">
      <w:pPr>
        <w:rPr>
          <w:b/>
          <w:sz w:val="20"/>
          <w:szCs w:val="20"/>
        </w:rPr>
      </w:pPr>
    </w:p>
    <w:p w:rsidR="00F95C10" w:rsidRPr="00BD37E6" w:rsidRDefault="00F95C10" w:rsidP="00F95C10">
      <w:pPr>
        <w:autoSpaceDE w:val="0"/>
        <w:autoSpaceDN w:val="0"/>
        <w:adjustRightInd w:val="0"/>
        <w:ind w:left="1260" w:hanging="1260"/>
        <w:jc w:val="both"/>
        <w:outlineLvl w:val="2"/>
        <w:rPr>
          <w:b/>
          <w:sz w:val="20"/>
          <w:szCs w:val="20"/>
        </w:rPr>
      </w:pPr>
      <w:bookmarkStart w:id="46" w:name="_Toc327364221"/>
      <w:r w:rsidRPr="00BD37E6">
        <w:rPr>
          <w:b/>
          <w:sz w:val="20"/>
          <w:szCs w:val="20"/>
        </w:rPr>
        <w:t>Статья 31. Порядок организации и проведения публичных слушаний по вопросам внесения изменений в генеральный план Подгорнского сельского поселения</w:t>
      </w:r>
      <w:bookmarkEnd w:id="46"/>
    </w:p>
    <w:p w:rsidR="00F95C10" w:rsidRPr="00BD37E6" w:rsidRDefault="00F95C10" w:rsidP="00F95C10">
      <w:pPr>
        <w:autoSpaceDE w:val="0"/>
        <w:autoSpaceDN w:val="0"/>
        <w:adjustRightInd w:val="0"/>
        <w:ind w:firstLine="540"/>
        <w:jc w:val="both"/>
        <w:rPr>
          <w:bCs/>
          <w:sz w:val="20"/>
          <w:szCs w:val="20"/>
        </w:rPr>
      </w:pP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внесения изменения в генеральный план Подгорнского сельского поселения, с участием жителей Подгорнского сельского поселения проводятся в обязательном порядке.</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Порядок организации и проведения публичных слушаний определяется Уставом Подгорнского сельского поселения и (или) нормативными правовыми актами Совета Подгорнского сельского поселения с учетом положений настоящей статьи.</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3. Публичные слушания проводятся в каждом населенном пункте Подгорнского сельского поселения. В случае внесения изменения в генеральный план в отношении части территории Подгорнского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Подгорнского сельского поселения, в отношении которой осуществлялась подготовка указанных изменений.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4. При проведении публичных слушаний в целях обеспечения всем заинтересованным лицам равных возможностей для участия в публичных слушаниях территории населенных пунктов Подгорнского сельского поселения могут быть разделены на части. Предельная численность лиц, проживающих или зарегистрированных </w:t>
      </w:r>
      <w:proofErr w:type="gramStart"/>
      <w:r w:rsidRPr="00BD37E6">
        <w:rPr>
          <w:bCs/>
          <w:sz w:val="20"/>
          <w:szCs w:val="20"/>
        </w:rPr>
        <w:t>на такой части территории</w:t>
      </w:r>
      <w:proofErr w:type="gramEnd"/>
      <w:r w:rsidRPr="00BD37E6">
        <w:rPr>
          <w:bCs/>
          <w:sz w:val="20"/>
          <w:szCs w:val="20"/>
        </w:rPr>
        <w:t>, устанавливается законами Томской области исходя из требования обеспечения всем заинтересованным лицам равных возможностей для выражения своего мнения.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5. </w:t>
      </w:r>
      <w:proofErr w:type="gramStart"/>
      <w:r w:rsidRPr="00BD37E6">
        <w:rPr>
          <w:bCs/>
          <w:sz w:val="20"/>
          <w:szCs w:val="20"/>
        </w:rPr>
        <w:t>В целях доведения до населения информации о содержании проекта внесения изменения в генеральный план Комиссия в обязательном порядке организуют выставки, экспозиции демонстрационных материалов проекта внесения изменений в генеральный план Подгорнского сельского поселения, выступления представителей органов местного самоуправления, разработчиков проекта внесения изменений в генеральный план на собраниях жителей, в печатных средствах массовой информации, по радио и телевидению.</w:t>
      </w:r>
      <w:proofErr w:type="gramEnd"/>
    </w:p>
    <w:p w:rsidR="00F95C10" w:rsidRPr="00BD37E6" w:rsidRDefault="00F95C10" w:rsidP="00F95C10">
      <w:pPr>
        <w:autoSpaceDE w:val="0"/>
        <w:autoSpaceDN w:val="0"/>
        <w:adjustRightInd w:val="0"/>
        <w:ind w:firstLine="720"/>
        <w:jc w:val="both"/>
        <w:rPr>
          <w:bCs/>
          <w:sz w:val="20"/>
          <w:szCs w:val="20"/>
        </w:rPr>
      </w:pPr>
      <w:r w:rsidRPr="00BD37E6">
        <w:rPr>
          <w:bCs/>
          <w:sz w:val="20"/>
          <w:szCs w:val="20"/>
        </w:rPr>
        <w:t>6. Участники публичных слушаний вправе представить Комиссии изменения в свои предложения и замечания, касающиеся проекта внесения изменений в генеральный план, для включения их в протокол публичных слушаний.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Подгорнского сельского поселения (при наличии официального сайта), в сети «Интернет».</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8. Срок проведения публичных слушаний с момента оповещения жителей Подгорнского сельского поселения о времени и месте их проведения до дня опубликования заключения о результатах публичных слушаний определяется Уставом Подгорнского сельского поселения и (или) нормативными правовыми актами Советом Подгорнского сельского поселения и не может быть менее одного месяца и более трех месяцев.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9. Глава Администрации Подгорнского сельского поселения с учетом заключения о результатах публичных слушаний принимает решение:</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 о согласии с проектом внесения изменения в генеральный план и направлении его в Совет Подгорнского сельского поселения;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об отклонении проекта внесения изменения в генеральный план и о направлении его на доработку.</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10.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Администрации Подгорнского сельского поселения, в Совет Подгорнского сельского поселения.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11. </w:t>
      </w:r>
      <w:proofErr w:type="gramStart"/>
      <w:r w:rsidRPr="00BD37E6">
        <w:rPr>
          <w:bCs/>
          <w:sz w:val="20"/>
          <w:szCs w:val="20"/>
        </w:rPr>
        <w:t>Совет Подгорнского сельского поселения</w:t>
      </w:r>
      <w:r w:rsidRPr="00BD37E6">
        <w:rPr>
          <w:sz w:val="20"/>
          <w:szCs w:val="20"/>
        </w:rPr>
        <w:t xml:space="preserve"> с учетом протоколов публичных слушаний по проекту генерального плана и заключения о результатах таких публичных слушаний принимает решение об утверждении генерального плана или об отклонении проекта генерального плана и о направлении его соответственно Главе Администрации </w:t>
      </w:r>
      <w:r w:rsidRPr="00BD37E6">
        <w:rPr>
          <w:bCs/>
          <w:sz w:val="20"/>
          <w:szCs w:val="20"/>
        </w:rPr>
        <w:t>Подгорнского сельского поселения</w:t>
      </w:r>
      <w:r w:rsidRPr="00BD37E6">
        <w:rPr>
          <w:sz w:val="20"/>
          <w:szCs w:val="20"/>
        </w:rPr>
        <w:t xml:space="preserve"> на доработку в соответствии с указанными протоколами и заключением.</w:t>
      </w:r>
      <w:proofErr w:type="gramEnd"/>
    </w:p>
    <w:p w:rsidR="00F95C10" w:rsidRPr="00BD37E6" w:rsidRDefault="00F95C10" w:rsidP="00F95C10">
      <w:pPr>
        <w:autoSpaceDE w:val="0"/>
        <w:autoSpaceDN w:val="0"/>
        <w:adjustRightInd w:val="0"/>
        <w:ind w:firstLine="720"/>
        <w:jc w:val="both"/>
        <w:rPr>
          <w:bCs/>
          <w:sz w:val="20"/>
          <w:szCs w:val="20"/>
        </w:rPr>
      </w:pPr>
      <w:r w:rsidRPr="00BD37E6">
        <w:rPr>
          <w:bCs/>
          <w:sz w:val="20"/>
          <w:szCs w:val="20"/>
        </w:rPr>
        <w:t>12. Органы государственной власти Российской Федерации, органы государственной власти Томской области, органы местного самоуправления, заинтересованные физические и юридические лица вправе обращаться к Главе Администрации Подгорнского сельского поселения с предложениями о внесении изменений в генеральный план.</w:t>
      </w:r>
    </w:p>
    <w:p w:rsidR="00F95C10" w:rsidRPr="00BD37E6" w:rsidRDefault="00F95C10" w:rsidP="00F95C10">
      <w:pPr>
        <w:autoSpaceDE w:val="0"/>
        <w:autoSpaceDN w:val="0"/>
        <w:adjustRightInd w:val="0"/>
        <w:ind w:firstLine="720"/>
        <w:jc w:val="both"/>
        <w:rPr>
          <w:sz w:val="20"/>
          <w:szCs w:val="20"/>
        </w:rPr>
      </w:pPr>
      <w:r w:rsidRPr="00BD37E6">
        <w:rPr>
          <w:sz w:val="20"/>
          <w:szCs w:val="20"/>
        </w:rPr>
        <w:t>13.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44518D" w:rsidRDefault="00F95C10" w:rsidP="0044518D">
      <w:pPr>
        <w:autoSpaceDE w:val="0"/>
        <w:autoSpaceDN w:val="0"/>
        <w:adjustRightInd w:val="0"/>
        <w:ind w:firstLine="720"/>
        <w:jc w:val="both"/>
        <w:rPr>
          <w:b/>
          <w:sz w:val="20"/>
          <w:szCs w:val="20"/>
        </w:rPr>
      </w:pPr>
      <w:r w:rsidRPr="00BD37E6">
        <w:rPr>
          <w:sz w:val="20"/>
          <w:szCs w:val="20"/>
        </w:rPr>
        <w:t>14.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bookmarkStart w:id="47" w:name="_Toc327364222"/>
    </w:p>
    <w:p w:rsidR="0044518D" w:rsidRDefault="0044518D" w:rsidP="00F95C10">
      <w:pPr>
        <w:ind w:left="1260" w:hanging="1260"/>
        <w:jc w:val="both"/>
        <w:outlineLvl w:val="2"/>
        <w:rPr>
          <w:b/>
          <w:sz w:val="20"/>
          <w:szCs w:val="20"/>
        </w:rPr>
      </w:pPr>
    </w:p>
    <w:p w:rsidR="00F95C10" w:rsidRPr="00BD37E6" w:rsidRDefault="00F95C10" w:rsidP="00F95C10">
      <w:pPr>
        <w:ind w:left="1260" w:hanging="1260"/>
        <w:jc w:val="both"/>
        <w:outlineLvl w:val="2"/>
        <w:rPr>
          <w:b/>
          <w:sz w:val="20"/>
          <w:szCs w:val="20"/>
        </w:rPr>
      </w:pPr>
      <w:r w:rsidRPr="00BD37E6">
        <w:rPr>
          <w:b/>
          <w:sz w:val="20"/>
          <w:szCs w:val="20"/>
        </w:rPr>
        <w:t>Статья 32. Порядок организации и проведения публичных слушаний по вопросам внесения изменений в Правила землепользования и застройки Подгорнского сельского поселения</w:t>
      </w:r>
      <w:bookmarkEnd w:id="47"/>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 Публичные слушания по проекту внесения изменения в настоящие Правила проводятся Комиссией в порядке, определяемом Уставом </w:t>
      </w:r>
      <w:r w:rsidRPr="00BD37E6">
        <w:rPr>
          <w:bCs/>
          <w:sz w:val="20"/>
          <w:szCs w:val="20"/>
        </w:rPr>
        <w:t>Подгорнского сельского поселения</w:t>
      </w:r>
      <w:r w:rsidRPr="00BD37E6">
        <w:rPr>
          <w:sz w:val="20"/>
          <w:szCs w:val="20"/>
        </w:rPr>
        <w:t xml:space="preserve"> и (или) нормативными правовыми актами Совета </w:t>
      </w:r>
      <w:r w:rsidRPr="00BD37E6">
        <w:rPr>
          <w:bCs/>
          <w:sz w:val="20"/>
          <w:szCs w:val="20"/>
        </w:rPr>
        <w:t>Подгорнского сельского поселения</w:t>
      </w:r>
      <w:r w:rsidRPr="00BD37E6">
        <w:rPr>
          <w:sz w:val="20"/>
          <w:szCs w:val="20"/>
        </w:rPr>
        <w:t>, в соответствии со статьей 30 и частями 2 и 3 настоящей статьи.</w:t>
      </w:r>
    </w:p>
    <w:p w:rsidR="00F95C10" w:rsidRPr="00BD37E6" w:rsidRDefault="00F95C10" w:rsidP="00F95C10">
      <w:pPr>
        <w:autoSpaceDE w:val="0"/>
        <w:autoSpaceDN w:val="0"/>
        <w:adjustRightInd w:val="0"/>
        <w:ind w:firstLine="720"/>
        <w:jc w:val="both"/>
        <w:rPr>
          <w:sz w:val="20"/>
          <w:szCs w:val="20"/>
        </w:rPr>
      </w:pPr>
      <w:r w:rsidRPr="00BD37E6">
        <w:rPr>
          <w:sz w:val="20"/>
          <w:szCs w:val="20"/>
        </w:rPr>
        <w:lastRenderedPageBreak/>
        <w:t>2. Продолжительность публичных слушаний по проекту внесения изменения в Правила землепользования и застройки составляет не менее двух и не более четырех месяцев со дня опубликования такого проекта.</w:t>
      </w:r>
    </w:p>
    <w:p w:rsidR="00F95C10" w:rsidRPr="00BD37E6" w:rsidRDefault="00F95C10" w:rsidP="00F95C10">
      <w:pPr>
        <w:autoSpaceDE w:val="0"/>
        <w:autoSpaceDN w:val="0"/>
        <w:adjustRightInd w:val="0"/>
        <w:ind w:firstLine="720"/>
        <w:jc w:val="both"/>
        <w:rPr>
          <w:sz w:val="20"/>
          <w:szCs w:val="20"/>
        </w:rPr>
      </w:pPr>
      <w:r w:rsidRPr="00BD37E6">
        <w:rPr>
          <w:sz w:val="20"/>
          <w:szCs w:val="20"/>
        </w:rPr>
        <w:t>3.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F95C10" w:rsidRPr="00BD37E6" w:rsidRDefault="00F95C10" w:rsidP="00F95C10">
      <w:pPr>
        <w:rPr>
          <w:b/>
          <w:sz w:val="20"/>
          <w:szCs w:val="20"/>
        </w:rPr>
      </w:pPr>
    </w:p>
    <w:p w:rsidR="00F95C10" w:rsidRPr="00BD37E6" w:rsidRDefault="00F95C10" w:rsidP="00F95C10">
      <w:pPr>
        <w:autoSpaceDE w:val="0"/>
        <w:autoSpaceDN w:val="0"/>
        <w:adjustRightInd w:val="0"/>
        <w:jc w:val="both"/>
        <w:rPr>
          <w:b/>
          <w:sz w:val="20"/>
          <w:szCs w:val="20"/>
        </w:rPr>
      </w:pPr>
      <w:bookmarkStart w:id="48" w:name="_Toc312170746"/>
    </w:p>
    <w:p w:rsidR="00F95C10" w:rsidRPr="00BD37E6" w:rsidRDefault="00F95C10" w:rsidP="00F95C10">
      <w:pPr>
        <w:autoSpaceDE w:val="0"/>
        <w:autoSpaceDN w:val="0"/>
        <w:adjustRightInd w:val="0"/>
        <w:ind w:left="1080" w:hanging="1080"/>
        <w:jc w:val="both"/>
        <w:outlineLvl w:val="2"/>
        <w:rPr>
          <w:b/>
          <w:sz w:val="20"/>
          <w:szCs w:val="20"/>
        </w:rPr>
      </w:pPr>
      <w:bookmarkStart w:id="49" w:name="_Toc327364223"/>
      <w:r w:rsidRPr="00BD37E6">
        <w:rPr>
          <w:b/>
          <w:sz w:val="20"/>
          <w:szCs w:val="20"/>
        </w:rPr>
        <w:t>Статья 33. Порядок организации и проведения публичных слушаний по вопросам предоставления разрешения на условно разрешенный вид использования и</w:t>
      </w:r>
      <w:r w:rsidRPr="00BD37E6">
        <w:rPr>
          <w:sz w:val="20"/>
          <w:szCs w:val="20"/>
        </w:rPr>
        <w:t xml:space="preserve"> </w:t>
      </w:r>
      <w:r w:rsidRPr="00BD37E6">
        <w:rPr>
          <w:b/>
          <w:sz w:val="20"/>
          <w:szCs w:val="20"/>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9"/>
    </w:p>
    <w:p w:rsidR="00F95C10" w:rsidRPr="00BD37E6" w:rsidRDefault="00F95C10" w:rsidP="00F95C10">
      <w:pPr>
        <w:autoSpaceDE w:val="0"/>
        <w:autoSpaceDN w:val="0"/>
        <w:adjustRightInd w:val="0"/>
        <w:ind w:firstLine="540"/>
        <w:jc w:val="both"/>
        <w:rPr>
          <w:b/>
          <w:sz w:val="20"/>
          <w:szCs w:val="20"/>
        </w:rPr>
      </w:pP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 </w:t>
      </w:r>
      <w:proofErr w:type="gramStart"/>
      <w:r w:rsidRPr="00BD37E6">
        <w:rPr>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и/или предоставления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разрешения) проводятся с участием граждан, проживающих в пределах территориальной зоны, в границах которой</w:t>
      </w:r>
      <w:proofErr w:type="gramEnd"/>
      <w:r w:rsidRPr="00BD37E6">
        <w:rPr>
          <w:sz w:val="20"/>
          <w:szCs w:val="20"/>
        </w:rPr>
        <w:t xml:space="preserve"> расположен земельный участок или объект капитального строительства, применительно к которым запрашивается разрешение. В случае</w:t>
      </w:r>
      <w:proofErr w:type="gramStart"/>
      <w:r w:rsidRPr="00BD37E6">
        <w:rPr>
          <w:sz w:val="20"/>
          <w:szCs w:val="20"/>
        </w:rPr>
        <w:t>,</w:t>
      </w:r>
      <w:proofErr w:type="gramEnd"/>
      <w:r w:rsidRPr="00BD37E6">
        <w:rPr>
          <w:sz w:val="20"/>
          <w:szCs w:val="20"/>
        </w:rPr>
        <w:t xml:space="preserve"> если условно разрешенный вид использования земельного участка или объекта капитального строительства и/или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2. </w:t>
      </w:r>
      <w:proofErr w:type="gramStart"/>
      <w:r w:rsidRPr="00BD37E6">
        <w:rPr>
          <w:sz w:val="20"/>
          <w:szCs w:val="20"/>
        </w:rPr>
        <w:t>Комиссия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r w:rsidRPr="00BD37E6">
        <w:rPr>
          <w:sz w:val="20"/>
          <w:szCs w:val="20"/>
        </w:rPr>
        <w:t>. Указанные сообщения направляются не позднее чем через десять дней со дня поступления заявления заинтересованного лица о предоставлении разрешения.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3. Участники публичных слушаний по вопросу о предоставлении разрешения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F95C10" w:rsidRPr="00BD37E6" w:rsidRDefault="00F95C10" w:rsidP="00F95C10">
      <w:pPr>
        <w:autoSpaceDE w:val="0"/>
        <w:autoSpaceDN w:val="0"/>
        <w:adjustRightInd w:val="0"/>
        <w:ind w:firstLine="720"/>
        <w:jc w:val="both"/>
        <w:rPr>
          <w:sz w:val="20"/>
          <w:szCs w:val="20"/>
        </w:rPr>
      </w:pPr>
      <w:r w:rsidRPr="00BD37E6">
        <w:rPr>
          <w:sz w:val="20"/>
          <w:szCs w:val="20"/>
        </w:rPr>
        <w:t>4. Заключение о результатах публичных слушаний по вопросу предоставления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95C10" w:rsidRPr="00BD37E6" w:rsidRDefault="00F95C10" w:rsidP="00F95C10">
      <w:pPr>
        <w:autoSpaceDE w:val="0"/>
        <w:autoSpaceDN w:val="0"/>
        <w:adjustRightInd w:val="0"/>
        <w:ind w:firstLine="720"/>
        <w:jc w:val="both"/>
        <w:rPr>
          <w:sz w:val="20"/>
          <w:szCs w:val="20"/>
        </w:rPr>
      </w:pPr>
      <w:r w:rsidRPr="00BD37E6">
        <w:rPr>
          <w:sz w:val="20"/>
          <w:szCs w:val="20"/>
        </w:rPr>
        <w:t>5.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6. 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7. В случае</w:t>
      </w:r>
      <w:proofErr w:type="gramStart"/>
      <w:r w:rsidRPr="00BD37E6">
        <w:rPr>
          <w:bCs/>
          <w:sz w:val="20"/>
          <w:szCs w:val="20"/>
        </w:rPr>
        <w:t>,</w:t>
      </w:r>
      <w:proofErr w:type="gramEnd"/>
      <w:r w:rsidRPr="00BD37E6">
        <w:rPr>
          <w:bCs/>
          <w:sz w:val="20"/>
          <w:szCs w:val="2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F95C10" w:rsidRPr="00BD37E6" w:rsidRDefault="00F95C10" w:rsidP="00F95C10">
      <w:pPr>
        <w:autoSpaceDE w:val="0"/>
        <w:autoSpaceDN w:val="0"/>
        <w:adjustRightInd w:val="0"/>
        <w:jc w:val="both"/>
        <w:rPr>
          <w:b/>
          <w:sz w:val="20"/>
          <w:szCs w:val="20"/>
        </w:rPr>
      </w:pPr>
    </w:p>
    <w:p w:rsidR="00F95C10" w:rsidRPr="00BD37E6" w:rsidRDefault="00F95C10" w:rsidP="00F95C10">
      <w:pPr>
        <w:autoSpaceDE w:val="0"/>
        <w:autoSpaceDN w:val="0"/>
        <w:adjustRightInd w:val="0"/>
        <w:jc w:val="both"/>
        <w:rPr>
          <w:b/>
          <w:sz w:val="20"/>
          <w:szCs w:val="20"/>
        </w:rPr>
      </w:pPr>
    </w:p>
    <w:p w:rsidR="00F95C10" w:rsidRPr="00BD37E6" w:rsidRDefault="00F95C10" w:rsidP="00F95C10">
      <w:pPr>
        <w:autoSpaceDE w:val="0"/>
        <w:autoSpaceDN w:val="0"/>
        <w:adjustRightInd w:val="0"/>
        <w:ind w:left="1080" w:hanging="1080"/>
        <w:jc w:val="both"/>
        <w:outlineLvl w:val="2"/>
        <w:rPr>
          <w:b/>
          <w:bCs/>
          <w:sz w:val="20"/>
          <w:szCs w:val="20"/>
        </w:rPr>
      </w:pPr>
      <w:bookmarkStart w:id="50" w:name="_Toc327364224"/>
      <w:r w:rsidRPr="00BD37E6">
        <w:rPr>
          <w:b/>
          <w:bCs/>
          <w:sz w:val="20"/>
          <w:szCs w:val="20"/>
        </w:rPr>
        <w:t>Статья 34. Порядок организации и проведения публичных слушаний по проекту планировки территории и проекту межевания территории</w:t>
      </w:r>
      <w:bookmarkEnd w:id="50"/>
    </w:p>
    <w:p w:rsidR="00F95C10" w:rsidRPr="00BD37E6" w:rsidRDefault="00F95C10" w:rsidP="00F95C10">
      <w:pPr>
        <w:autoSpaceDE w:val="0"/>
        <w:autoSpaceDN w:val="0"/>
        <w:adjustRightInd w:val="0"/>
        <w:ind w:firstLine="540"/>
        <w:jc w:val="both"/>
        <w:rPr>
          <w:b/>
          <w:bCs/>
          <w:sz w:val="20"/>
          <w:szCs w:val="20"/>
        </w:rPr>
      </w:pP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1. </w:t>
      </w:r>
      <w:proofErr w:type="gramStart"/>
      <w:r w:rsidRPr="00BD37E6">
        <w:rPr>
          <w:bCs/>
          <w:sz w:val="20"/>
          <w:szCs w:val="20"/>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D37E6">
        <w:rPr>
          <w:bCs/>
          <w:sz w:val="20"/>
          <w:szCs w:val="20"/>
        </w:rPr>
        <w:t>, лиц, законные интересы которых могут быть нарушены в связи с реализацией таких проектов.</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lastRenderedPageBreak/>
        <w:t>3. Участники публичных слушаний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4.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BD37E6">
        <w:rPr>
          <w:sz w:val="20"/>
          <w:szCs w:val="20"/>
        </w:rPr>
        <w:t>Подгорнского сельского поселения</w:t>
      </w:r>
      <w:r w:rsidRPr="00BD37E6">
        <w:rPr>
          <w:bCs/>
          <w:sz w:val="20"/>
          <w:szCs w:val="20"/>
        </w:rPr>
        <w:t xml:space="preserve"> (при наличии официального сайта) в сети «Интернет».</w:t>
      </w:r>
    </w:p>
    <w:p w:rsidR="00F95C10" w:rsidRPr="00BD37E6" w:rsidRDefault="00F95C10" w:rsidP="00F95C10">
      <w:pPr>
        <w:autoSpaceDE w:val="0"/>
        <w:autoSpaceDN w:val="0"/>
        <w:adjustRightInd w:val="0"/>
        <w:ind w:firstLine="720"/>
        <w:jc w:val="both"/>
        <w:rPr>
          <w:bCs/>
          <w:sz w:val="20"/>
          <w:szCs w:val="20"/>
        </w:rPr>
      </w:pPr>
      <w:r w:rsidRPr="00BD37E6">
        <w:rPr>
          <w:bCs/>
          <w:sz w:val="20"/>
          <w:szCs w:val="20"/>
        </w:rPr>
        <w:t xml:space="preserve">5.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Pr="00BD37E6">
        <w:rPr>
          <w:sz w:val="20"/>
          <w:szCs w:val="20"/>
        </w:rPr>
        <w:t>Подгорнского сельского поселения</w:t>
      </w:r>
      <w:r w:rsidRPr="00BD37E6">
        <w:rPr>
          <w:bCs/>
          <w:sz w:val="20"/>
          <w:szCs w:val="20"/>
        </w:rPr>
        <w:t xml:space="preserve"> и (или) нормативными правовыми актами Совета </w:t>
      </w:r>
      <w:r w:rsidRPr="00BD37E6">
        <w:rPr>
          <w:sz w:val="20"/>
          <w:szCs w:val="20"/>
        </w:rPr>
        <w:t>Подгорнского сельского поселения</w:t>
      </w:r>
      <w:r w:rsidRPr="00BD37E6">
        <w:rPr>
          <w:bCs/>
          <w:sz w:val="20"/>
          <w:szCs w:val="20"/>
        </w:rPr>
        <w:t xml:space="preserve"> и не может быть менее одного месяца и более трех месяцев.</w:t>
      </w:r>
    </w:p>
    <w:p w:rsidR="00F95C10" w:rsidRPr="00BD37E6" w:rsidRDefault="00F95C10" w:rsidP="00F95C10">
      <w:pPr>
        <w:autoSpaceDE w:val="0"/>
        <w:autoSpaceDN w:val="0"/>
        <w:adjustRightInd w:val="0"/>
        <w:jc w:val="both"/>
        <w:rPr>
          <w:bCs/>
          <w:sz w:val="20"/>
          <w:szCs w:val="20"/>
        </w:rPr>
      </w:pPr>
    </w:p>
    <w:bookmarkEnd w:id="48"/>
    <w:p w:rsidR="00F95C10" w:rsidRPr="00BD37E6" w:rsidRDefault="00F95C10" w:rsidP="00F95C10">
      <w:pPr>
        <w:jc w:val="both"/>
        <w:rPr>
          <w:rFonts w:ascii="Arial" w:hAnsi="Arial" w:cs="Arial"/>
          <w:b/>
          <w:sz w:val="20"/>
          <w:szCs w:val="20"/>
        </w:rPr>
      </w:pPr>
    </w:p>
    <w:p w:rsidR="00F95C10" w:rsidRPr="00BD37E6" w:rsidRDefault="00F95C10" w:rsidP="00F95C10">
      <w:pPr>
        <w:jc w:val="both"/>
        <w:outlineLvl w:val="1"/>
        <w:rPr>
          <w:rFonts w:ascii="Arial" w:hAnsi="Arial" w:cs="Arial"/>
          <w:b/>
          <w:sz w:val="20"/>
          <w:szCs w:val="20"/>
        </w:rPr>
      </w:pPr>
      <w:bookmarkStart w:id="51" w:name="_Toc327364225"/>
      <w:r w:rsidRPr="00BD37E6">
        <w:rPr>
          <w:rFonts w:ascii="Arial" w:hAnsi="Arial" w:cs="Arial"/>
          <w:b/>
          <w:sz w:val="20"/>
          <w:szCs w:val="20"/>
        </w:rPr>
        <w:t>Глава 7. Заключительные положения</w:t>
      </w:r>
      <w:bookmarkEnd w:id="51"/>
    </w:p>
    <w:p w:rsidR="00F95C10" w:rsidRPr="00BD37E6" w:rsidRDefault="00F95C10" w:rsidP="00F95C10">
      <w:pPr>
        <w:ind w:left="1260" w:hanging="1260"/>
        <w:outlineLvl w:val="2"/>
        <w:rPr>
          <w:b/>
          <w:sz w:val="20"/>
          <w:szCs w:val="20"/>
        </w:rPr>
      </w:pPr>
    </w:p>
    <w:p w:rsidR="00F95C10" w:rsidRPr="00BD37E6" w:rsidRDefault="00F95C10" w:rsidP="00F95C10">
      <w:pPr>
        <w:ind w:left="1260" w:hanging="1260"/>
        <w:jc w:val="both"/>
        <w:outlineLvl w:val="2"/>
        <w:rPr>
          <w:b/>
          <w:sz w:val="20"/>
          <w:szCs w:val="20"/>
        </w:rPr>
      </w:pPr>
      <w:bookmarkStart w:id="52" w:name="_Toc327364226"/>
      <w:r w:rsidRPr="00BD37E6">
        <w:rPr>
          <w:b/>
          <w:sz w:val="20"/>
          <w:szCs w:val="20"/>
        </w:rPr>
        <w:t>Статья 35. Порядок внесения изменений в Правила землепользования и застройки</w:t>
      </w:r>
      <w:bookmarkEnd w:id="52"/>
      <w:r w:rsidRPr="00BD37E6">
        <w:rPr>
          <w:b/>
          <w:sz w:val="20"/>
          <w:szCs w:val="20"/>
        </w:rPr>
        <w:t xml:space="preserve"> </w:t>
      </w:r>
    </w:p>
    <w:p w:rsidR="00F95C10" w:rsidRPr="00BD37E6" w:rsidRDefault="00F95C10" w:rsidP="00F95C10">
      <w:pPr>
        <w:rPr>
          <w:b/>
          <w:sz w:val="20"/>
          <w:szCs w:val="20"/>
        </w:rPr>
      </w:pP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 Внесение изменений в Правила землепользования и застройки </w:t>
      </w:r>
      <w:r w:rsidRPr="00BD37E6">
        <w:rPr>
          <w:bCs/>
          <w:sz w:val="20"/>
          <w:szCs w:val="20"/>
        </w:rPr>
        <w:t>Подгорнского сельского поселения</w:t>
      </w:r>
      <w:r w:rsidRPr="00BD37E6">
        <w:rPr>
          <w:sz w:val="20"/>
          <w:szCs w:val="20"/>
        </w:rPr>
        <w:t xml:space="preserve"> осуществляется в порядке, предусмотренном настоящей статьей.</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2. Основаниями для рассмотрения Главой Администрации </w:t>
      </w:r>
      <w:r w:rsidRPr="00BD37E6">
        <w:rPr>
          <w:bCs/>
          <w:sz w:val="20"/>
          <w:szCs w:val="20"/>
        </w:rPr>
        <w:t>Подгорнского сельского поселения</w:t>
      </w:r>
      <w:r w:rsidRPr="00BD37E6">
        <w:rPr>
          <w:sz w:val="20"/>
          <w:szCs w:val="20"/>
        </w:rPr>
        <w:t xml:space="preserve"> вопроса о внесении изменений в Правила землепользования и застройки являются: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 несоответствие Правил землепользования и застройки генеральному плану </w:t>
      </w:r>
      <w:r w:rsidRPr="00BD37E6">
        <w:rPr>
          <w:bCs/>
          <w:sz w:val="20"/>
          <w:szCs w:val="20"/>
        </w:rPr>
        <w:t>Подгорнского сельского поселения</w:t>
      </w:r>
      <w:r w:rsidRPr="00BD37E6">
        <w:rPr>
          <w:sz w:val="20"/>
          <w:szCs w:val="20"/>
        </w:rPr>
        <w:t>, схеме территориального планирования муниципального образования «Чаинский район», возникшее в результате внесения в такой генеральный план или схему территориального планирования муниципального образования «Чаинский район» изменений;</w:t>
      </w:r>
    </w:p>
    <w:p w:rsidR="00F95C10" w:rsidRPr="00BD37E6" w:rsidRDefault="00F95C10" w:rsidP="00F95C10">
      <w:pPr>
        <w:autoSpaceDE w:val="0"/>
        <w:autoSpaceDN w:val="0"/>
        <w:adjustRightInd w:val="0"/>
        <w:ind w:firstLine="720"/>
        <w:jc w:val="both"/>
        <w:rPr>
          <w:sz w:val="20"/>
          <w:szCs w:val="20"/>
        </w:rPr>
      </w:pPr>
      <w:r w:rsidRPr="00BD37E6">
        <w:rPr>
          <w:sz w:val="20"/>
          <w:szCs w:val="20"/>
        </w:rPr>
        <w:t>2) поступление предложений об изменении границ территориальных зон, изменении градостроительных регламентов.</w:t>
      </w:r>
    </w:p>
    <w:p w:rsidR="00F95C10" w:rsidRPr="00BD37E6" w:rsidRDefault="00F95C10" w:rsidP="00F95C10">
      <w:pPr>
        <w:autoSpaceDE w:val="0"/>
        <w:autoSpaceDN w:val="0"/>
        <w:adjustRightInd w:val="0"/>
        <w:ind w:firstLine="720"/>
        <w:jc w:val="both"/>
        <w:rPr>
          <w:sz w:val="20"/>
          <w:szCs w:val="20"/>
        </w:rPr>
      </w:pPr>
      <w:r w:rsidRPr="00BD37E6">
        <w:rPr>
          <w:sz w:val="20"/>
          <w:szCs w:val="20"/>
        </w:rPr>
        <w:t>3. Предложения о внесении изменений в настоящие Правила в Комиссию направляются:</w:t>
      </w:r>
    </w:p>
    <w:p w:rsidR="00F95C10" w:rsidRPr="00BD37E6" w:rsidRDefault="00F95C10" w:rsidP="00F95C10">
      <w:pPr>
        <w:autoSpaceDE w:val="0"/>
        <w:autoSpaceDN w:val="0"/>
        <w:adjustRightInd w:val="0"/>
        <w:ind w:firstLine="720"/>
        <w:jc w:val="both"/>
        <w:rPr>
          <w:sz w:val="20"/>
          <w:szCs w:val="20"/>
        </w:rPr>
      </w:pPr>
      <w:r w:rsidRPr="00BD37E6">
        <w:rPr>
          <w:sz w:val="20"/>
          <w:szCs w:val="20"/>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2) органами исполнительной власти Томской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3) органами местного самоуправления муниципального образования «Чаинский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4) органами местного самоуправления</w:t>
      </w:r>
      <w:r w:rsidRPr="00BD37E6">
        <w:rPr>
          <w:bCs/>
          <w:sz w:val="20"/>
          <w:szCs w:val="20"/>
        </w:rPr>
        <w:t xml:space="preserve"> Подгорнского сельского поселения</w:t>
      </w:r>
      <w:r w:rsidRPr="00BD37E6">
        <w:rPr>
          <w:sz w:val="20"/>
          <w:szCs w:val="20"/>
        </w:rPr>
        <w:t xml:space="preserve"> в случаях, если необходимо совершенствовать порядок регулирования землепользования и застройки на соответствующей территории </w:t>
      </w:r>
      <w:r w:rsidRPr="00BD37E6">
        <w:rPr>
          <w:bCs/>
          <w:sz w:val="20"/>
          <w:szCs w:val="20"/>
        </w:rPr>
        <w:t>Подгорнского сельского поселения</w:t>
      </w:r>
      <w:r w:rsidRPr="00BD37E6">
        <w:rPr>
          <w:sz w:val="20"/>
          <w:szCs w:val="20"/>
        </w:rPr>
        <w:t>, межселенных территориях;</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5) физическими или юридическими лицами в инициативном порядке либо в случаях, если в результате применения настоящих </w:t>
      </w:r>
      <w:proofErr w:type="gramStart"/>
      <w:r w:rsidRPr="00BD37E6">
        <w:rPr>
          <w:sz w:val="20"/>
          <w:szCs w:val="20"/>
        </w:rPr>
        <w:t>Правил</w:t>
      </w:r>
      <w:proofErr w:type="gramEnd"/>
      <w:r w:rsidRPr="00BD37E6">
        <w:rPr>
          <w:sz w:val="20"/>
          <w:szCs w:val="20"/>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4. </w:t>
      </w:r>
      <w:proofErr w:type="gramStart"/>
      <w:r w:rsidRPr="00BD37E6">
        <w:rPr>
          <w:sz w:val="20"/>
          <w:szCs w:val="20"/>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Подгорнского сельского поселения или об отклонении такого предложения с указанием причин отклонения, и направляет это заключение Главе Администрации </w:t>
      </w:r>
      <w:r w:rsidRPr="00BD37E6">
        <w:rPr>
          <w:bCs/>
          <w:sz w:val="20"/>
          <w:szCs w:val="20"/>
        </w:rPr>
        <w:t>Подгорнского сельского поселения</w:t>
      </w:r>
      <w:r w:rsidRPr="00BD37E6">
        <w:rPr>
          <w:sz w:val="20"/>
          <w:szCs w:val="20"/>
        </w:rPr>
        <w:t>.</w:t>
      </w:r>
      <w:proofErr w:type="gramEnd"/>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5. Глава Администрации </w:t>
      </w:r>
      <w:r w:rsidRPr="00BD37E6">
        <w:rPr>
          <w:bCs/>
          <w:sz w:val="20"/>
          <w:szCs w:val="20"/>
        </w:rPr>
        <w:t>Подгорнского сельского поселения</w:t>
      </w:r>
      <w:r w:rsidRPr="00BD37E6">
        <w:rPr>
          <w:sz w:val="20"/>
          <w:szCs w:val="20"/>
        </w:rPr>
        <w:t xml:space="preserve"> с учетом рекомендаций, содержащихся в заключени</w:t>
      </w:r>
      <w:proofErr w:type="gramStart"/>
      <w:r w:rsidRPr="00BD37E6">
        <w:rPr>
          <w:sz w:val="20"/>
          <w:szCs w:val="20"/>
        </w:rPr>
        <w:t>и</w:t>
      </w:r>
      <w:proofErr w:type="gramEnd"/>
      <w:r w:rsidRPr="00BD37E6">
        <w:rPr>
          <w:sz w:val="20"/>
          <w:szCs w:val="20"/>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6. Глава Администрации </w:t>
      </w:r>
      <w:r w:rsidRPr="00BD37E6">
        <w:rPr>
          <w:bCs/>
          <w:sz w:val="20"/>
          <w:szCs w:val="20"/>
        </w:rPr>
        <w:t>Подгорнского сельского поселения</w:t>
      </w:r>
      <w:r w:rsidRPr="00BD37E6">
        <w:rPr>
          <w:sz w:val="20"/>
          <w:szCs w:val="20"/>
        </w:rPr>
        <w:t xml:space="preserve"> не </w:t>
      </w:r>
      <w:proofErr w:type="gramStart"/>
      <w:r w:rsidRPr="00BD37E6">
        <w:rPr>
          <w:sz w:val="20"/>
          <w:szCs w:val="20"/>
        </w:rPr>
        <w:t>позднее</w:t>
      </w:r>
      <w:proofErr w:type="gramEnd"/>
      <w:r w:rsidRPr="00BD37E6">
        <w:rPr>
          <w:sz w:val="20"/>
          <w:szCs w:val="20"/>
        </w:rPr>
        <w:t xml:space="preserve"> чем по истечении десяти дней с даты принятия решения о подготовке проекта внесения изменения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Pr="00BD37E6">
        <w:rPr>
          <w:bCs/>
          <w:sz w:val="20"/>
          <w:szCs w:val="20"/>
        </w:rPr>
        <w:t>Подгорнского сельского поселения</w:t>
      </w:r>
      <w:r w:rsidRPr="00BD37E6">
        <w:rPr>
          <w:sz w:val="20"/>
          <w:szCs w:val="20"/>
        </w:rPr>
        <w:t xml:space="preserve"> (при наличии официального сайта) в сети «Интернет». Сообщение о принятии такого решения также может быть распространено по радио и телевидению.</w:t>
      </w:r>
    </w:p>
    <w:p w:rsidR="00F95C10" w:rsidRPr="00BD37E6" w:rsidRDefault="00F95C10" w:rsidP="00F95C10">
      <w:pPr>
        <w:autoSpaceDE w:val="0"/>
        <w:autoSpaceDN w:val="0"/>
        <w:adjustRightInd w:val="0"/>
        <w:ind w:firstLine="720"/>
        <w:jc w:val="both"/>
        <w:rPr>
          <w:sz w:val="20"/>
          <w:szCs w:val="20"/>
        </w:rPr>
      </w:pPr>
      <w:r w:rsidRPr="00BD37E6">
        <w:rPr>
          <w:sz w:val="20"/>
          <w:szCs w:val="20"/>
        </w:rPr>
        <w:t>7. Администрация</w:t>
      </w:r>
      <w:r w:rsidRPr="00BD37E6">
        <w:rPr>
          <w:bCs/>
          <w:sz w:val="20"/>
          <w:szCs w:val="20"/>
        </w:rPr>
        <w:t xml:space="preserve"> Подгорнского сельского поселения</w:t>
      </w:r>
      <w:r w:rsidRPr="00BD37E6">
        <w:rPr>
          <w:sz w:val="20"/>
          <w:szCs w:val="20"/>
        </w:rPr>
        <w:t xml:space="preserve"> осуществляет проверку проекта внесения изменения в настоящие Правила, представленного Комиссией, на соответствие требованиям технических регламентов, генеральному плану </w:t>
      </w:r>
      <w:r w:rsidRPr="00BD37E6">
        <w:rPr>
          <w:bCs/>
          <w:sz w:val="20"/>
          <w:szCs w:val="20"/>
        </w:rPr>
        <w:t>Подгорнского сельского поселения</w:t>
      </w:r>
      <w:r w:rsidRPr="00BD37E6">
        <w:rPr>
          <w:sz w:val="20"/>
          <w:szCs w:val="20"/>
        </w:rPr>
        <w:t>, схеме территориального планирования муниципального образования «Чаинский район», схеме территориального планирования Томской области, схемам территориального планирования Российской Федерации.</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8. По результатам указанной в части 7 настоящей статьи проверки Администрация </w:t>
      </w:r>
      <w:r w:rsidRPr="00BD37E6">
        <w:rPr>
          <w:bCs/>
          <w:sz w:val="20"/>
          <w:szCs w:val="20"/>
        </w:rPr>
        <w:t>Подгорнского сельского поселения</w:t>
      </w:r>
      <w:r w:rsidRPr="00BD37E6">
        <w:rPr>
          <w:sz w:val="20"/>
          <w:szCs w:val="20"/>
        </w:rPr>
        <w:t xml:space="preserve"> направляет проект внесения изменения в настоящие Правила Главе Подгорнского сельского поселения или </w:t>
      </w:r>
      <w:r w:rsidRPr="00BD37E6">
        <w:rPr>
          <w:sz w:val="20"/>
          <w:szCs w:val="20"/>
        </w:rPr>
        <w:lastRenderedPageBreak/>
        <w:t>в случае обнаружения его несоответствия требованиям и документам, указанным в части 7 настоящей статьи, в Комиссию на доработку.</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9. Глава </w:t>
      </w:r>
      <w:r w:rsidRPr="00BD37E6">
        <w:rPr>
          <w:bCs/>
          <w:sz w:val="20"/>
          <w:szCs w:val="20"/>
        </w:rPr>
        <w:t>Подгорнского сельского поселения</w:t>
      </w:r>
      <w:r w:rsidRPr="00BD37E6">
        <w:rPr>
          <w:sz w:val="20"/>
          <w:szCs w:val="20"/>
        </w:rPr>
        <w:t xml:space="preserve"> при получении от Администрации </w:t>
      </w:r>
      <w:r w:rsidRPr="00BD37E6">
        <w:rPr>
          <w:bCs/>
          <w:sz w:val="20"/>
          <w:szCs w:val="20"/>
        </w:rPr>
        <w:t>Подгорнского сельского поселения</w:t>
      </w:r>
      <w:r w:rsidRPr="00BD37E6">
        <w:rPr>
          <w:sz w:val="20"/>
          <w:szCs w:val="20"/>
        </w:rPr>
        <w:t xml:space="preserve"> проекта внесения изменения в настоящие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F95C10" w:rsidRPr="00BD37E6" w:rsidRDefault="00F95C10" w:rsidP="00F95C10">
      <w:pPr>
        <w:autoSpaceDE w:val="0"/>
        <w:autoSpaceDN w:val="0"/>
        <w:adjustRightInd w:val="0"/>
        <w:ind w:firstLine="720"/>
        <w:jc w:val="both"/>
        <w:rPr>
          <w:sz w:val="20"/>
          <w:szCs w:val="20"/>
        </w:rPr>
      </w:pPr>
      <w:r w:rsidRPr="00BD37E6">
        <w:rPr>
          <w:sz w:val="20"/>
          <w:szCs w:val="20"/>
        </w:rPr>
        <w:t>10. Публичные слушания по вопросу внесения изменения в Правила землепользования и застройки проводятся в соответствии со статьей 32 настоящих Правил.</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11. После завершения публичных слушаний по проекту внесения изменения в  настоящие Правила Комиссия с учетом результатов таких публичных слушаний обеспечивает внесение изменений в проект внесения изменения в Правила землепользования и застройки и представляет указанный проект Главе Администрации </w:t>
      </w:r>
      <w:r w:rsidRPr="00BD37E6">
        <w:rPr>
          <w:bCs/>
          <w:sz w:val="20"/>
          <w:szCs w:val="20"/>
        </w:rPr>
        <w:t>Подгорнского сельского поселения</w:t>
      </w:r>
      <w:r w:rsidRPr="00BD37E6">
        <w:rPr>
          <w:sz w:val="20"/>
          <w:szCs w:val="20"/>
        </w:rPr>
        <w:t>. Обязательными приложениями к проекту внесения изменения в Правила землепользования и застройки являются протоколы публичных слушаний и заключение о результатах публичных слушаний.</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12. </w:t>
      </w:r>
      <w:proofErr w:type="gramStart"/>
      <w:r w:rsidRPr="00BD37E6">
        <w:rPr>
          <w:sz w:val="20"/>
          <w:szCs w:val="20"/>
        </w:rPr>
        <w:t xml:space="preserve">Глава Администрации </w:t>
      </w:r>
      <w:r w:rsidRPr="00BD37E6">
        <w:rPr>
          <w:bCs/>
          <w:sz w:val="20"/>
          <w:szCs w:val="20"/>
        </w:rPr>
        <w:t>Подгорнского сельского поселения</w:t>
      </w:r>
      <w:r w:rsidRPr="00BD37E6">
        <w:rPr>
          <w:sz w:val="20"/>
          <w:szCs w:val="20"/>
        </w:rPr>
        <w:t xml:space="preserve"> в течение десяти дней после представления ему проекта внесения изменений в настоящие Правила и указанных в части 11 настоящей статьи обязательных приложений должен принять решение о направлении указанного проекта в Совет </w:t>
      </w:r>
      <w:r w:rsidRPr="00BD37E6">
        <w:rPr>
          <w:bCs/>
          <w:sz w:val="20"/>
          <w:szCs w:val="20"/>
        </w:rPr>
        <w:t>Подгорнского сельского поселения</w:t>
      </w:r>
      <w:r w:rsidRPr="00BD37E6">
        <w:rPr>
          <w:sz w:val="20"/>
          <w:szCs w:val="20"/>
        </w:rPr>
        <w:t xml:space="preserve"> или об отклонении проекта внесения изменения в Правила землепользования и застройки и о направлении его на доработку с указанием даты его</w:t>
      </w:r>
      <w:proofErr w:type="gramEnd"/>
      <w:r w:rsidRPr="00BD37E6">
        <w:rPr>
          <w:sz w:val="20"/>
          <w:szCs w:val="20"/>
        </w:rPr>
        <w:t xml:space="preserve"> повторного представления.</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13. Совет </w:t>
      </w:r>
      <w:r w:rsidRPr="00BD37E6">
        <w:rPr>
          <w:bCs/>
          <w:sz w:val="20"/>
          <w:szCs w:val="20"/>
        </w:rPr>
        <w:t>Подгорнского сельского поселения</w:t>
      </w:r>
      <w:r w:rsidRPr="00BD37E6">
        <w:rPr>
          <w:sz w:val="20"/>
          <w:szCs w:val="20"/>
        </w:rPr>
        <w:t xml:space="preserve"> по результатам рассмотрения проекта внесения изменения в Правила землепользования и застройки и обязательных приложений к нему может утвердить изменения в Правила землепользования и застройки или направить данный проект Главе Администрации </w:t>
      </w:r>
      <w:r w:rsidRPr="00BD37E6">
        <w:rPr>
          <w:bCs/>
          <w:sz w:val="20"/>
          <w:szCs w:val="20"/>
        </w:rPr>
        <w:t>Подгорнского сельского поселения</w:t>
      </w:r>
      <w:r w:rsidRPr="00BD37E6">
        <w:rPr>
          <w:sz w:val="20"/>
          <w:szCs w:val="20"/>
        </w:rPr>
        <w:t xml:space="preserve"> на доработку в соответствии с результатами публичных слушаний по указанному проекту.</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14. Изменения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BD37E6">
        <w:rPr>
          <w:bCs/>
          <w:sz w:val="20"/>
          <w:szCs w:val="20"/>
        </w:rPr>
        <w:t>Подгорнского сельского поселения</w:t>
      </w:r>
      <w:r w:rsidRPr="00BD37E6">
        <w:rPr>
          <w:sz w:val="20"/>
          <w:szCs w:val="20"/>
        </w:rPr>
        <w:t xml:space="preserve"> (при наличии официального сайта), в сети «Интернет».</w:t>
      </w:r>
    </w:p>
    <w:p w:rsidR="00F95C10" w:rsidRPr="00BD37E6" w:rsidRDefault="00F95C10" w:rsidP="00F95C10">
      <w:pPr>
        <w:autoSpaceDE w:val="0"/>
        <w:autoSpaceDN w:val="0"/>
        <w:adjustRightInd w:val="0"/>
        <w:ind w:firstLine="720"/>
        <w:jc w:val="both"/>
        <w:rPr>
          <w:sz w:val="20"/>
          <w:szCs w:val="20"/>
        </w:rPr>
      </w:pPr>
      <w:r w:rsidRPr="00BD37E6">
        <w:rPr>
          <w:sz w:val="20"/>
          <w:szCs w:val="20"/>
        </w:rPr>
        <w:t>15. Физические и юридические лица вправе оспорить решение об утверждении изменений в Правила землепользования и застройки в судебном порядке.</w:t>
      </w:r>
    </w:p>
    <w:p w:rsidR="00F95C10" w:rsidRPr="00BD37E6" w:rsidRDefault="00F95C10" w:rsidP="00F95C10">
      <w:pPr>
        <w:autoSpaceDE w:val="0"/>
        <w:autoSpaceDN w:val="0"/>
        <w:adjustRightInd w:val="0"/>
        <w:ind w:firstLine="720"/>
        <w:jc w:val="both"/>
        <w:rPr>
          <w:sz w:val="20"/>
          <w:szCs w:val="20"/>
        </w:rPr>
      </w:pPr>
      <w:r w:rsidRPr="00BD37E6">
        <w:rPr>
          <w:sz w:val="20"/>
          <w:szCs w:val="20"/>
        </w:rPr>
        <w:t xml:space="preserve">16. </w:t>
      </w:r>
      <w:proofErr w:type="gramStart"/>
      <w:r w:rsidRPr="00BD37E6">
        <w:rPr>
          <w:sz w:val="20"/>
          <w:szCs w:val="20"/>
        </w:rPr>
        <w:t>Органы государственной власти Российской Федерации, органы государственной власти Томской области вправе оспорить решение об утверждении изменений в Правила землепользования и застройки в судебном порядке в случае несоответствия изменений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схеме территориального планирования Томской области, утвержденным до утверждения изменений в Правила землепользования и застройки.</w:t>
      </w:r>
      <w:proofErr w:type="gramEnd"/>
    </w:p>
    <w:p w:rsidR="00F95C10" w:rsidRPr="00BD37E6" w:rsidRDefault="00F95C10" w:rsidP="00F95C10">
      <w:pPr>
        <w:rPr>
          <w:sz w:val="20"/>
          <w:szCs w:val="20"/>
        </w:rPr>
      </w:pPr>
    </w:p>
    <w:p w:rsidR="00F95C10" w:rsidRPr="00BD37E6" w:rsidRDefault="00F95C10" w:rsidP="00F95C10">
      <w:pPr>
        <w:rPr>
          <w:b/>
          <w:sz w:val="20"/>
          <w:szCs w:val="20"/>
        </w:rPr>
      </w:pPr>
    </w:p>
    <w:p w:rsidR="00F95C10" w:rsidRPr="00BD37E6" w:rsidRDefault="00F95C10" w:rsidP="00F95C10">
      <w:pPr>
        <w:autoSpaceDE w:val="0"/>
        <w:autoSpaceDN w:val="0"/>
        <w:adjustRightInd w:val="0"/>
        <w:ind w:left="1260" w:hanging="1260"/>
        <w:jc w:val="both"/>
        <w:outlineLvl w:val="2"/>
        <w:rPr>
          <w:b/>
          <w:sz w:val="20"/>
          <w:szCs w:val="20"/>
        </w:rPr>
      </w:pPr>
      <w:bookmarkStart w:id="53" w:name="_Toc312170752"/>
      <w:bookmarkStart w:id="54" w:name="_Toc327364227"/>
      <w:r w:rsidRPr="00BD37E6">
        <w:rPr>
          <w:b/>
          <w:sz w:val="20"/>
          <w:szCs w:val="20"/>
        </w:rPr>
        <w:t>Статья 36. Действие настоящих Правил по отношению к ранее возникшим правоотношениям</w:t>
      </w:r>
      <w:bookmarkEnd w:id="53"/>
      <w:bookmarkEnd w:id="54"/>
      <w:r w:rsidRPr="00BD37E6">
        <w:rPr>
          <w:b/>
          <w:sz w:val="20"/>
          <w:szCs w:val="20"/>
        </w:rPr>
        <w:t xml:space="preserve"> </w:t>
      </w:r>
    </w:p>
    <w:p w:rsidR="00F95C10" w:rsidRPr="00BD37E6" w:rsidRDefault="00F95C10" w:rsidP="00F95C10">
      <w:pPr>
        <w:autoSpaceDE w:val="0"/>
        <w:autoSpaceDN w:val="0"/>
        <w:adjustRightInd w:val="0"/>
        <w:ind w:left="1080" w:hanging="1080"/>
        <w:jc w:val="both"/>
        <w:rPr>
          <w:b/>
          <w:sz w:val="20"/>
          <w:szCs w:val="20"/>
        </w:rPr>
      </w:pPr>
    </w:p>
    <w:p w:rsidR="00F95C10" w:rsidRPr="00BD37E6" w:rsidRDefault="00F95C10" w:rsidP="00F95C10">
      <w:pPr>
        <w:numPr>
          <w:ilvl w:val="0"/>
          <w:numId w:val="41"/>
        </w:numPr>
        <w:tabs>
          <w:tab w:val="clear" w:pos="1725"/>
          <w:tab w:val="num" w:pos="0"/>
          <w:tab w:val="left" w:pos="1080"/>
        </w:tabs>
        <w:autoSpaceDE w:val="0"/>
        <w:autoSpaceDN w:val="0"/>
        <w:adjustRightInd w:val="0"/>
        <w:ind w:left="0" w:firstLine="720"/>
        <w:jc w:val="both"/>
        <w:rPr>
          <w:sz w:val="20"/>
          <w:szCs w:val="20"/>
        </w:rPr>
      </w:pPr>
      <w:r w:rsidRPr="00BD37E6">
        <w:rPr>
          <w:sz w:val="20"/>
          <w:szCs w:val="20"/>
        </w:rPr>
        <w:t xml:space="preserve">Действии настоящих Правил не распространяется на использование земельных участков, строительство и реконструкцию объектов капитального строительства, </w:t>
      </w:r>
      <w:proofErr w:type="gramStart"/>
      <w:r w:rsidRPr="00BD37E6">
        <w:rPr>
          <w:sz w:val="20"/>
          <w:szCs w:val="20"/>
        </w:rPr>
        <w:t>разрешения</w:t>
      </w:r>
      <w:proofErr w:type="gramEnd"/>
      <w:r w:rsidRPr="00BD37E6">
        <w:rPr>
          <w:sz w:val="20"/>
          <w:szCs w:val="20"/>
        </w:rPr>
        <w:t xml:space="preserve"> на строительство которых выданы до вступления в силу настоящих Правил.</w:t>
      </w:r>
    </w:p>
    <w:p w:rsidR="00F95C10" w:rsidRPr="00BD37E6" w:rsidRDefault="00F95C10" w:rsidP="00F95C10">
      <w:pPr>
        <w:numPr>
          <w:ilvl w:val="0"/>
          <w:numId w:val="41"/>
        </w:numPr>
        <w:tabs>
          <w:tab w:val="clear" w:pos="1725"/>
          <w:tab w:val="num" w:pos="0"/>
          <w:tab w:val="left" w:pos="1080"/>
        </w:tabs>
        <w:autoSpaceDE w:val="0"/>
        <w:autoSpaceDN w:val="0"/>
        <w:adjustRightInd w:val="0"/>
        <w:ind w:left="0" w:firstLine="720"/>
        <w:jc w:val="both"/>
        <w:rPr>
          <w:sz w:val="20"/>
          <w:szCs w:val="20"/>
        </w:rPr>
      </w:pPr>
      <w:r w:rsidRPr="00BD37E6">
        <w:rPr>
          <w:sz w:val="20"/>
          <w:szCs w:val="20"/>
        </w:rPr>
        <w:t>Использование земельных участков и объектов капитального строительства допускается в соответствии с видами разрешенного использования, предусмотренными градостроительным регламентом, устанавливаемым для каждой территориальной зоны.</w:t>
      </w:r>
    </w:p>
    <w:p w:rsidR="00F95C10" w:rsidRPr="00BD37E6" w:rsidRDefault="00F95C10" w:rsidP="00F95C10">
      <w:pPr>
        <w:numPr>
          <w:ilvl w:val="0"/>
          <w:numId w:val="41"/>
        </w:numPr>
        <w:tabs>
          <w:tab w:val="clear" w:pos="1725"/>
          <w:tab w:val="num" w:pos="0"/>
          <w:tab w:val="left" w:pos="1080"/>
        </w:tabs>
        <w:autoSpaceDE w:val="0"/>
        <w:autoSpaceDN w:val="0"/>
        <w:adjustRightInd w:val="0"/>
        <w:ind w:left="0" w:firstLine="720"/>
        <w:jc w:val="both"/>
        <w:rPr>
          <w:sz w:val="20"/>
          <w:szCs w:val="20"/>
        </w:rPr>
      </w:pPr>
      <w:r w:rsidRPr="00BD37E6">
        <w:rPr>
          <w:sz w:val="20"/>
          <w:szCs w:val="20"/>
        </w:rPr>
        <w:t>Земельные участки 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случая, если их использование опасно для жизни и здоровья человека, окружающей среды, объектов культурного наследия.</w:t>
      </w:r>
    </w:p>
    <w:p w:rsidR="00F95C10" w:rsidRPr="00BD37E6" w:rsidRDefault="00F95C10" w:rsidP="00F95C10">
      <w:pPr>
        <w:numPr>
          <w:ilvl w:val="0"/>
          <w:numId w:val="41"/>
        </w:numPr>
        <w:tabs>
          <w:tab w:val="clear" w:pos="1725"/>
          <w:tab w:val="num" w:pos="0"/>
          <w:tab w:val="left" w:pos="1080"/>
        </w:tabs>
        <w:autoSpaceDE w:val="0"/>
        <w:autoSpaceDN w:val="0"/>
        <w:adjustRightInd w:val="0"/>
        <w:ind w:left="0" w:firstLine="720"/>
        <w:jc w:val="both"/>
        <w:rPr>
          <w:sz w:val="20"/>
          <w:szCs w:val="20"/>
        </w:rPr>
      </w:pPr>
      <w:r w:rsidRPr="00BD37E6">
        <w:rPr>
          <w:sz w:val="20"/>
          <w:szCs w:val="20"/>
        </w:rPr>
        <w:t xml:space="preserve">Реконструкция и расширение существующих объектов капитального строительства могут </w:t>
      </w:r>
      <w:proofErr w:type="gramStart"/>
      <w:r w:rsidRPr="00BD37E6">
        <w:rPr>
          <w:sz w:val="20"/>
          <w:szCs w:val="20"/>
        </w:rPr>
        <w:t>производится</w:t>
      </w:r>
      <w:proofErr w:type="gramEnd"/>
      <w:r w:rsidRPr="00BD37E6">
        <w:rPr>
          <w:sz w:val="20"/>
          <w:szCs w:val="20"/>
        </w:rPr>
        <w:t xml:space="preserve"> только с целью приведения их в соответствие с настоящими Правилами или путем уменьшения их несоответствия.</w:t>
      </w:r>
    </w:p>
    <w:p w:rsidR="00F95C10" w:rsidRPr="00BD37E6" w:rsidRDefault="00F95C10" w:rsidP="00F95C10">
      <w:pPr>
        <w:numPr>
          <w:ilvl w:val="0"/>
          <w:numId w:val="41"/>
        </w:numPr>
        <w:tabs>
          <w:tab w:val="clear" w:pos="1725"/>
          <w:tab w:val="num" w:pos="0"/>
          <w:tab w:val="left" w:pos="1080"/>
        </w:tabs>
        <w:autoSpaceDE w:val="0"/>
        <w:autoSpaceDN w:val="0"/>
        <w:adjustRightInd w:val="0"/>
        <w:ind w:left="0" w:firstLine="720"/>
        <w:jc w:val="both"/>
        <w:rPr>
          <w:sz w:val="20"/>
          <w:szCs w:val="20"/>
        </w:rPr>
      </w:pPr>
      <w:r w:rsidRPr="00BD37E6">
        <w:rPr>
          <w:sz w:val="20"/>
          <w:szCs w:val="20"/>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F95C10" w:rsidRPr="00BD37E6" w:rsidRDefault="00F95C10" w:rsidP="00F95C10">
      <w:pPr>
        <w:outlineLvl w:val="2"/>
        <w:rPr>
          <w:b/>
          <w:sz w:val="20"/>
          <w:szCs w:val="20"/>
        </w:rPr>
      </w:pPr>
    </w:p>
    <w:p w:rsidR="00F95C10" w:rsidRPr="00BD37E6" w:rsidRDefault="00F95C10" w:rsidP="00F95C10">
      <w:pPr>
        <w:outlineLvl w:val="2"/>
        <w:rPr>
          <w:b/>
          <w:sz w:val="20"/>
          <w:szCs w:val="20"/>
        </w:rPr>
      </w:pPr>
    </w:p>
    <w:p w:rsidR="00F95C10" w:rsidRPr="00BD37E6" w:rsidRDefault="00F95C10" w:rsidP="00F95C10">
      <w:pPr>
        <w:outlineLvl w:val="2"/>
        <w:rPr>
          <w:b/>
          <w:sz w:val="20"/>
          <w:szCs w:val="20"/>
        </w:rPr>
      </w:pPr>
      <w:bookmarkStart w:id="55" w:name="_Toc327364228"/>
      <w:r w:rsidRPr="00BD37E6">
        <w:rPr>
          <w:b/>
          <w:sz w:val="20"/>
          <w:szCs w:val="20"/>
        </w:rPr>
        <w:t>Статья 37. Ответственность за нарушение настоящих Правил</w:t>
      </w:r>
      <w:bookmarkEnd w:id="55"/>
    </w:p>
    <w:p w:rsidR="00F95C10" w:rsidRPr="00BD37E6" w:rsidRDefault="00F95C10" w:rsidP="00F95C10">
      <w:pPr>
        <w:rPr>
          <w:b/>
          <w:sz w:val="20"/>
          <w:szCs w:val="20"/>
        </w:rPr>
      </w:pPr>
    </w:p>
    <w:p w:rsidR="00F95C10" w:rsidRPr="00BD37E6" w:rsidRDefault="00F95C10" w:rsidP="00F95C10">
      <w:pPr>
        <w:pStyle w:val="a7"/>
        <w:ind w:left="0" w:firstLine="720"/>
        <w:jc w:val="both"/>
        <w:rPr>
          <w:sz w:val="20"/>
          <w:szCs w:val="20"/>
        </w:rPr>
      </w:pPr>
      <w:r w:rsidRPr="00BD37E6">
        <w:rPr>
          <w:sz w:val="20"/>
          <w:szCs w:val="20"/>
        </w:rPr>
        <w:t>За нарушение настоящих Правил физические и юридические лица, а так же должностные лица несут ответственность в соответствии с законодательством Российской Федерации.</w:t>
      </w:r>
    </w:p>
    <w:p w:rsidR="00F95C10" w:rsidRPr="00BD37E6" w:rsidRDefault="00F95C10" w:rsidP="00F95C10">
      <w:pPr>
        <w:jc w:val="center"/>
        <w:rPr>
          <w:sz w:val="20"/>
          <w:szCs w:val="20"/>
        </w:rPr>
      </w:pPr>
    </w:p>
    <w:p w:rsidR="00F95C10" w:rsidRPr="00BD37E6" w:rsidRDefault="00F95C10" w:rsidP="00F95C10">
      <w:pPr>
        <w:jc w:val="center"/>
        <w:rPr>
          <w:sz w:val="20"/>
          <w:szCs w:val="20"/>
        </w:rPr>
      </w:pPr>
    </w:p>
    <w:p w:rsidR="00F95C10" w:rsidRPr="00BD37E6" w:rsidRDefault="00F95C10" w:rsidP="00F95C10">
      <w:pPr>
        <w:jc w:val="center"/>
        <w:rPr>
          <w:sz w:val="20"/>
          <w:szCs w:val="20"/>
        </w:rPr>
      </w:pPr>
    </w:p>
    <w:p w:rsidR="00F95C10" w:rsidRPr="00BD37E6" w:rsidRDefault="00F95C10" w:rsidP="00F95C10">
      <w:pPr>
        <w:autoSpaceDE w:val="0"/>
        <w:autoSpaceDN w:val="0"/>
        <w:adjustRightInd w:val="0"/>
        <w:ind w:left="1440" w:hanging="1440"/>
        <w:jc w:val="both"/>
        <w:outlineLvl w:val="0"/>
        <w:rPr>
          <w:rFonts w:ascii="Arial" w:hAnsi="Arial" w:cs="Arial"/>
          <w:b/>
          <w:bCs/>
          <w:sz w:val="20"/>
          <w:szCs w:val="20"/>
        </w:rPr>
      </w:pPr>
      <w:bookmarkStart w:id="56" w:name="_Toc327364229"/>
      <w:r w:rsidRPr="00BD37E6">
        <w:rPr>
          <w:rFonts w:ascii="Arial" w:hAnsi="Arial" w:cs="Arial"/>
          <w:b/>
          <w:bCs/>
          <w:sz w:val="20"/>
          <w:szCs w:val="20"/>
        </w:rPr>
        <w:t>РАЗДЕЛ 2. КАРТА ГРАДОСТРОИТЕЛЬНОГО ЗОНИРОВАНИЯ. КАРТА ЗОН С ОСОБЫМИ УСЛОВИЯМИ ИСПОЛЬЗОВАНИЯ ТЕРРИТОРИЙ.</w:t>
      </w:r>
      <w:bookmarkEnd w:id="0"/>
      <w:bookmarkEnd w:id="56"/>
    </w:p>
    <w:p w:rsidR="00F95C10" w:rsidRPr="00BD37E6" w:rsidRDefault="00F95C10" w:rsidP="00F95C10">
      <w:pPr>
        <w:jc w:val="both"/>
        <w:outlineLvl w:val="1"/>
        <w:rPr>
          <w:rFonts w:ascii="Arial" w:hAnsi="Arial" w:cs="Arial"/>
          <w:b/>
          <w:sz w:val="20"/>
          <w:szCs w:val="20"/>
        </w:rPr>
      </w:pPr>
    </w:p>
    <w:p w:rsidR="00F95C10" w:rsidRPr="00BD37E6" w:rsidRDefault="00F95C10" w:rsidP="00F95C10">
      <w:pPr>
        <w:jc w:val="both"/>
        <w:outlineLvl w:val="1"/>
        <w:rPr>
          <w:rFonts w:ascii="Arial" w:hAnsi="Arial" w:cs="Arial"/>
          <w:b/>
          <w:sz w:val="20"/>
          <w:szCs w:val="20"/>
        </w:rPr>
      </w:pPr>
    </w:p>
    <w:p w:rsidR="00F95C10" w:rsidRPr="00BD37E6" w:rsidRDefault="00F95C10" w:rsidP="00F95C10">
      <w:pPr>
        <w:jc w:val="both"/>
        <w:outlineLvl w:val="1"/>
        <w:rPr>
          <w:rFonts w:ascii="Arial" w:hAnsi="Arial" w:cs="Arial"/>
          <w:b/>
          <w:sz w:val="20"/>
          <w:szCs w:val="20"/>
        </w:rPr>
      </w:pPr>
      <w:bookmarkStart w:id="57" w:name="_Toc312843950"/>
      <w:bookmarkStart w:id="58" w:name="_Toc327364230"/>
      <w:r w:rsidRPr="00BD37E6">
        <w:rPr>
          <w:rFonts w:ascii="Arial" w:hAnsi="Arial" w:cs="Arial"/>
          <w:b/>
          <w:sz w:val="20"/>
          <w:szCs w:val="20"/>
        </w:rPr>
        <w:t>Глава 8. Карта градостроительного зонирования.</w:t>
      </w:r>
      <w:bookmarkEnd w:id="57"/>
      <w:bookmarkEnd w:id="58"/>
    </w:p>
    <w:p w:rsidR="00F95C10" w:rsidRPr="00BD37E6" w:rsidRDefault="00F95C10" w:rsidP="00F95C10">
      <w:pPr>
        <w:rPr>
          <w:b/>
          <w:color w:val="FF0000"/>
          <w:sz w:val="20"/>
          <w:szCs w:val="20"/>
        </w:rPr>
      </w:pPr>
    </w:p>
    <w:p w:rsidR="00F95C10" w:rsidRPr="00BD37E6" w:rsidRDefault="00F95C10" w:rsidP="00F95C10">
      <w:pPr>
        <w:ind w:left="1080" w:hanging="1080"/>
        <w:jc w:val="both"/>
        <w:outlineLvl w:val="2"/>
        <w:rPr>
          <w:b/>
          <w:sz w:val="20"/>
          <w:szCs w:val="20"/>
        </w:rPr>
      </w:pPr>
      <w:bookmarkStart w:id="59" w:name="_Toc312843951"/>
      <w:bookmarkStart w:id="60" w:name="_Toc327364231"/>
      <w:r w:rsidRPr="00BD37E6">
        <w:rPr>
          <w:b/>
          <w:sz w:val="20"/>
          <w:szCs w:val="20"/>
        </w:rPr>
        <w:lastRenderedPageBreak/>
        <w:t>Статья 38. Карта градостроительного зонирования территории муниципального образования «Подгорнское сельское поселение»</w:t>
      </w:r>
      <w:bookmarkEnd w:id="59"/>
      <w:bookmarkEnd w:id="60"/>
    </w:p>
    <w:p w:rsidR="00F95C10" w:rsidRPr="00BD37E6" w:rsidRDefault="00F95C10" w:rsidP="00F95C10">
      <w:pPr>
        <w:rPr>
          <w:sz w:val="20"/>
          <w:szCs w:val="20"/>
        </w:rPr>
      </w:pPr>
    </w:p>
    <w:p w:rsidR="00F95C10" w:rsidRPr="00BD37E6" w:rsidRDefault="00F95C10" w:rsidP="00F95C10">
      <w:pPr>
        <w:numPr>
          <w:ilvl w:val="0"/>
          <w:numId w:val="5"/>
        </w:numPr>
        <w:tabs>
          <w:tab w:val="clear" w:pos="1260"/>
          <w:tab w:val="num" w:pos="540"/>
          <w:tab w:val="left" w:pos="900"/>
        </w:tabs>
        <w:ind w:left="0" w:firstLine="720"/>
        <w:jc w:val="both"/>
        <w:rPr>
          <w:sz w:val="20"/>
          <w:szCs w:val="20"/>
        </w:rPr>
      </w:pPr>
      <w:r w:rsidRPr="00BD37E6">
        <w:rPr>
          <w:sz w:val="20"/>
          <w:szCs w:val="20"/>
        </w:rPr>
        <w:t xml:space="preserve"> Карта градостроительного зонирования (приложение 1) выполнена на основании Генерального плана Подгорнского сельского поселения на всю территорию муниципального образования.</w:t>
      </w:r>
    </w:p>
    <w:p w:rsidR="00F95C10" w:rsidRPr="00BD37E6" w:rsidRDefault="00F95C10" w:rsidP="00F95C10">
      <w:pPr>
        <w:numPr>
          <w:ilvl w:val="0"/>
          <w:numId w:val="5"/>
        </w:numPr>
        <w:tabs>
          <w:tab w:val="clear" w:pos="1260"/>
          <w:tab w:val="num" w:pos="540"/>
          <w:tab w:val="left" w:pos="900"/>
        </w:tabs>
        <w:ind w:left="0" w:firstLine="720"/>
        <w:jc w:val="both"/>
        <w:rPr>
          <w:sz w:val="20"/>
          <w:szCs w:val="20"/>
        </w:rPr>
      </w:pPr>
      <w:r w:rsidRPr="00BD37E6">
        <w:rPr>
          <w:sz w:val="20"/>
          <w:szCs w:val="20"/>
        </w:rPr>
        <w:t xml:space="preserve"> Карта градостроительного зонирования Подгорнского сельского поселения представляет собой чертёж с отображением границ Подгорнского сельского поселения, границ населенных пунктов, территориальных зон, земель на которые градостроительный регламент не устанавливается.</w:t>
      </w:r>
    </w:p>
    <w:p w:rsidR="00F95C10" w:rsidRPr="00BD37E6" w:rsidRDefault="00F95C10" w:rsidP="00F95C10">
      <w:pPr>
        <w:tabs>
          <w:tab w:val="left" w:pos="900"/>
        </w:tabs>
        <w:jc w:val="both"/>
        <w:rPr>
          <w:sz w:val="20"/>
          <w:szCs w:val="20"/>
        </w:rPr>
      </w:pPr>
    </w:p>
    <w:p w:rsidR="00F95C10" w:rsidRPr="00BD37E6" w:rsidRDefault="00F95C10" w:rsidP="00F95C10">
      <w:pPr>
        <w:tabs>
          <w:tab w:val="left" w:pos="900"/>
        </w:tabs>
        <w:jc w:val="both"/>
        <w:rPr>
          <w:sz w:val="20"/>
          <w:szCs w:val="20"/>
        </w:rPr>
      </w:pPr>
    </w:p>
    <w:p w:rsidR="00F95C10" w:rsidRPr="00BD37E6" w:rsidRDefault="00F95C10" w:rsidP="00F95C10">
      <w:pPr>
        <w:outlineLvl w:val="2"/>
        <w:rPr>
          <w:b/>
          <w:sz w:val="20"/>
          <w:szCs w:val="20"/>
        </w:rPr>
      </w:pPr>
      <w:bookmarkStart w:id="61" w:name="_Toc190426339"/>
      <w:bookmarkStart w:id="62" w:name="_Toc305603512"/>
      <w:bookmarkStart w:id="63" w:name="_Toc312843952"/>
      <w:bookmarkStart w:id="64" w:name="_Toc327364232"/>
      <w:r w:rsidRPr="00BD37E6">
        <w:rPr>
          <w:b/>
          <w:sz w:val="20"/>
          <w:szCs w:val="20"/>
        </w:rPr>
        <w:t>Статья 39. Порядок установления территориальных зон</w:t>
      </w:r>
      <w:bookmarkEnd w:id="61"/>
      <w:bookmarkEnd w:id="62"/>
      <w:bookmarkEnd w:id="63"/>
      <w:bookmarkEnd w:id="64"/>
    </w:p>
    <w:p w:rsidR="00F95C10" w:rsidRPr="00BD37E6" w:rsidRDefault="00F95C10" w:rsidP="00F95C10">
      <w:pPr>
        <w:outlineLvl w:val="2"/>
        <w:rPr>
          <w:b/>
          <w:sz w:val="20"/>
          <w:szCs w:val="20"/>
        </w:rPr>
      </w:pPr>
    </w:p>
    <w:p w:rsidR="00F95C10" w:rsidRPr="00BD37E6" w:rsidRDefault="00F95C10" w:rsidP="00F95C10">
      <w:pPr>
        <w:numPr>
          <w:ilvl w:val="0"/>
          <w:numId w:val="9"/>
        </w:numPr>
        <w:tabs>
          <w:tab w:val="clear" w:pos="1260"/>
          <w:tab w:val="num" w:pos="900"/>
          <w:tab w:val="left" w:pos="1080"/>
        </w:tabs>
        <w:ind w:left="0" w:firstLine="720"/>
        <w:jc w:val="both"/>
        <w:rPr>
          <w:sz w:val="20"/>
          <w:szCs w:val="20"/>
        </w:rPr>
      </w:pPr>
      <w:r w:rsidRPr="00BD37E6">
        <w:rPr>
          <w:sz w:val="20"/>
          <w:szCs w:val="20"/>
        </w:rPr>
        <w:t xml:space="preserve"> При подготовке настоящих Правил границы территориальных зон устанавливаются с учетом:</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65" w:name="p968"/>
      <w:bookmarkEnd w:id="65"/>
      <w:r w:rsidRPr="00BD37E6">
        <w:rPr>
          <w:sz w:val="20"/>
          <w:szCs w:val="20"/>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66" w:name="p969"/>
      <w:bookmarkEnd w:id="66"/>
      <w:r w:rsidRPr="00BD37E6">
        <w:rPr>
          <w:sz w:val="20"/>
          <w:szCs w:val="20"/>
        </w:rPr>
        <w:t xml:space="preserve">функциональных зон и параметров их планируемого развития, определенных генеральным планом </w:t>
      </w:r>
      <w:bookmarkStart w:id="67" w:name="p970"/>
      <w:bookmarkEnd w:id="67"/>
      <w:r w:rsidRPr="00BD37E6">
        <w:rPr>
          <w:sz w:val="20"/>
          <w:szCs w:val="20"/>
        </w:rPr>
        <w:t>Подгорнского сельского поселения;</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68" w:name="p971"/>
      <w:bookmarkStart w:id="69" w:name="p972"/>
      <w:bookmarkEnd w:id="68"/>
      <w:bookmarkEnd w:id="69"/>
      <w:r w:rsidRPr="00BD37E6">
        <w:rPr>
          <w:sz w:val="20"/>
          <w:szCs w:val="20"/>
        </w:rPr>
        <w:t>определенных Градостроительным кодексом Российской Федерации территориальных зон;</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70" w:name="p973"/>
      <w:bookmarkEnd w:id="70"/>
      <w:r w:rsidRPr="00BD37E6">
        <w:rPr>
          <w:sz w:val="20"/>
          <w:szCs w:val="20"/>
        </w:rPr>
        <w:t>сложившейся планировки территории и существующего землепользования;</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71" w:name="p974"/>
      <w:bookmarkEnd w:id="71"/>
      <w:r w:rsidRPr="00BD37E6">
        <w:rPr>
          <w:sz w:val="20"/>
          <w:szCs w:val="20"/>
        </w:rPr>
        <w:t>планируемых изменений границ земель различных категорий;</w:t>
      </w:r>
    </w:p>
    <w:p w:rsidR="00F95C10" w:rsidRPr="00BD37E6" w:rsidRDefault="00F95C10" w:rsidP="00F95C10">
      <w:pPr>
        <w:numPr>
          <w:ilvl w:val="0"/>
          <w:numId w:val="10"/>
        </w:numPr>
        <w:tabs>
          <w:tab w:val="clear" w:pos="720"/>
          <w:tab w:val="num" w:pos="900"/>
          <w:tab w:val="left" w:pos="1080"/>
        </w:tabs>
        <w:ind w:left="0" w:firstLine="720"/>
        <w:jc w:val="both"/>
        <w:rPr>
          <w:sz w:val="20"/>
          <w:szCs w:val="20"/>
        </w:rPr>
      </w:pPr>
      <w:bookmarkStart w:id="72" w:name="p975"/>
      <w:bookmarkStart w:id="73" w:name="p977"/>
      <w:bookmarkEnd w:id="72"/>
      <w:bookmarkEnd w:id="73"/>
      <w:r w:rsidRPr="00BD37E6">
        <w:rPr>
          <w:sz w:val="20"/>
          <w:szCs w:val="20"/>
        </w:rPr>
        <w:t>предотвращения возможности причинения вреда объектам капитального строительства, расположенным на смежных земельных участках.</w:t>
      </w:r>
    </w:p>
    <w:p w:rsidR="00F95C10" w:rsidRPr="00BD37E6" w:rsidRDefault="00F95C10" w:rsidP="00F95C10">
      <w:pPr>
        <w:numPr>
          <w:ilvl w:val="0"/>
          <w:numId w:val="9"/>
        </w:numPr>
        <w:tabs>
          <w:tab w:val="clear" w:pos="1260"/>
          <w:tab w:val="num" w:pos="900"/>
          <w:tab w:val="left" w:pos="1080"/>
        </w:tabs>
        <w:ind w:left="0" w:firstLine="720"/>
        <w:jc w:val="both"/>
        <w:rPr>
          <w:sz w:val="20"/>
          <w:szCs w:val="20"/>
        </w:rPr>
      </w:pPr>
      <w:bookmarkStart w:id="74" w:name="p978"/>
      <w:bookmarkEnd w:id="74"/>
      <w:r w:rsidRPr="00BD37E6">
        <w:rPr>
          <w:sz w:val="20"/>
          <w:szCs w:val="20"/>
        </w:rPr>
        <w:t xml:space="preserve"> Границы территориальных зон могут устанавливаться </w:t>
      </w:r>
      <w:proofErr w:type="gramStart"/>
      <w:r w:rsidRPr="00BD37E6">
        <w:rPr>
          <w:sz w:val="20"/>
          <w:szCs w:val="20"/>
        </w:rPr>
        <w:t>по</w:t>
      </w:r>
      <w:proofErr w:type="gramEnd"/>
      <w:r w:rsidRPr="00BD37E6">
        <w:rPr>
          <w:sz w:val="20"/>
          <w:szCs w:val="20"/>
        </w:rPr>
        <w:t>:</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75" w:name="p979"/>
      <w:bookmarkEnd w:id="75"/>
      <w:r w:rsidRPr="00BD37E6">
        <w:rPr>
          <w:sz w:val="20"/>
          <w:szCs w:val="20"/>
        </w:rPr>
        <w:t>линиям магистралей, улиц, проездов, разделяющим транспортные потоки противоположных направлений;</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76" w:name="p980"/>
      <w:bookmarkEnd w:id="76"/>
      <w:r w:rsidRPr="00BD37E6">
        <w:rPr>
          <w:sz w:val="20"/>
          <w:szCs w:val="20"/>
        </w:rPr>
        <w:t>красным линиям;</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77" w:name="p981"/>
      <w:bookmarkEnd w:id="77"/>
      <w:r w:rsidRPr="00BD37E6">
        <w:rPr>
          <w:sz w:val="20"/>
          <w:szCs w:val="20"/>
        </w:rPr>
        <w:t>границам земельных участков;</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78" w:name="p982"/>
      <w:bookmarkEnd w:id="78"/>
      <w:r w:rsidRPr="00BD37E6">
        <w:rPr>
          <w:sz w:val="20"/>
          <w:szCs w:val="20"/>
        </w:rPr>
        <w:t>границам населенных пунктов в пределах муниципальных образований;</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79" w:name="p983"/>
      <w:bookmarkEnd w:id="79"/>
      <w:r w:rsidRPr="00BD37E6">
        <w:rPr>
          <w:sz w:val="20"/>
          <w:szCs w:val="20"/>
        </w:rPr>
        <w:t>границам муниципальных образований;</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80" w:name="p984"/>
      <w:bookmarkEnd w:id="80"/>
      <w:r w:rsidRPr="00BD37E6">
        <w:rPr>
          <w:sz w:val="20"/>
          <w:szCs w:val="20"/>
        </w:rPr>
        <w:t>естественным границам природных объектов;</w:t>
      </w:r>
    </w:p>
    <w:p w:rsidR="00F95C10" w:rsidRPr="00BD37E6" w:rsidRDefault="00F95C10" w:rsidP="00F95C10">
      <w:pPr>
        <w:numPr>
          <w:ilvl w:val="0"/>
          <w:numId w:val="11"/>
        </w:numPr>
        <w:tabs>
          <w:tab w:val="clear" w:pos="720"/>
          <w:tab w:val="num" w:pos="900"/>
          <w:tab w:val="left" w:pos="1080"/>
        </w:tabs>
        <w:ind w:left="0" w:firstLine="720"/>
        <w:jc w:val="both"/>
        <w:rPr>
          <w:sz w:val="20"/>
          <w:szCs w:val="20"/>
        </w:rPr>
      </w:pPr>
      <w:bookmarkStart w:id="81" w:name="p985"/>
      <w:bookmarkEnd w:id="81"/>
      <w:r w:rsidRPr="00BD37E6">
        <w:rPr>
          <w:sz w:val="20"/>
          <w:szCs w:val="20"/>
        </w:rPr>
        <w:t>иным границам.</w:t>
      </w:r>
    </w:p>
    <w:p w:rsidR="00F95C10" w:rsidRPr="00BD37E6" w:rsidRDefault="00F95C10" w:rsidP="00F95C10">
      <w:pPr>
        <w:tabs>
          <w:tab w:val="left" w:pos="900"/>
          <w:tab w:val="left" w:pos="1080"/>
        </w:tabs>
        <w:ind w:firstLine="720"/>
        <w:jc w:val="both"/>
        <w:rPr>
          <w:sz w:val="20"/>
          <w:szCs w:val="20"/>
        </w:rPr>
      </w:pPr>
      <w:bookmarkStart w:id="82" w:name="p986"/>
      <w:bookmarkEnd w:id="82"/>
    </w:p>
    <w:p w:rsidR="00F95C10" w:rsidRPr="00BD37E6" w:rsidRDefault="00F95C10" w:rsidP="00F95C10">
      <w:pPr>
        <w:tabs>
          <w:tab w:val="left" w:pos="900"/>
          <w:tab w:val="left" w:pos="1080"/>
        </w:tabs>
        <w:ind w:firstLine="720"/>
        <w:jc w:val="both"/>
        <w:rPr>
          <w:sz w:val="20"/>
          <w:szCs w:val="20"/>
        </w:rPr>
      </w:pPr>
    </w:p>
    <w:p w:rsidR="00F95C10" w:rsidRPr="00BD37E6" w:rsidRDefault="00F95C10" w:rsidP="00F95C10">
      <w:pPr>
        <w:ind w:left="1440" w:hanging="1440"/>
        <w:jc w:val="both"/>
        <w:outlineLvl w:val="2"/>
        <w:rPr>
          <w:b/>
          <w:sz w:val="20"/>
          <w:szCs w:val="20"/>
        </w:rPr>
      </w:pPr>
      <w:bookmarkStart w:id="83" w:name="_Toc312843953"/>
      <w:bookmarkStart w:id="84" w:name="_Toc327364233"/>
      <w:r w:rsidRPr="00BD37E6">
        <w:rPr>
          <w:b/>
          <w:sz w:val="20"/>
          <w:szCs w:val="20"/>
        </w:rPr>
        <w:t>Статья 40. Перечень территориальных зон, выделенных на Карте градостроительного зонирования</w:t>
      </w:r>
      <w:bookmarkEnd w:id="83"/>
      <w:bookmarkEnd w:id="84"/>
    </w:p>
    <w:p w:rsidR="00F95C10" w:rsidRPr="00BD37E6" w:rsidRDefault="00F95C10" w:rsidP="00F95C10">
      <w:pPr>
        <w:rPr>
          <w:b/>
          <w:sz w:val="20"/>
          <w:szCs w:val="20"/>
        </w:rPr>
      </w:pPr>
    </w:p>
    <w:p w:rsidR="00F95C10" w:rsidRPr="00BD37E6" w:rsidRDefault="00F95C10" w:rsidP="00F95C10">
      <w:pPr>
        <w:numPr>
          <w:ilvl w:val="0"/>
          <w:numId w:val="7"/>
        </w:numPr>
        <w:tabs>
          <w:tab w:val="clear" w:pos="1260"/>
          <w:tab w:val="num" w:pos="900"/>
        </w:tabs>
        <w:ind w:left="0" w:firstLine="720"/>
        <w:jc w:val="both"/>
        <w:rPr>
          <w:sz w:val="20"/>
          <w:szCs w:val="20"/>
        </w:rPr>
      </w:pPr>
      <w:r w:rsidRPr="00BD37E6">
        <w:rPr>
          <w:sz w:val="20"/>
          <w:szCs w:val="20"/>
        </w:rPr>
        <w:t xml:space="preserve"> С целью создания наиболее благоприятной среды проживания в Подгорнском сельском поселении настоящими Правилами предусмотрено градостроительное зонирование территории на определенное число территориальных зон. Для всех видов зон устанавливаются градостроительные регламенты, где прописываются виды разрешенного использования земельных участков и объектов капитального строительства.</w:t>
      </w:r>
    </w:p>
    <w:p w:rsidR="00F95C10" w:rsidRPr="00BD37E6" w:rsidRDefault="00F95C10" w:rsidP="00F95C10">
      <w:pPr>
        <w:numPr>
          <w:ilvl w:val="0"/>
          <w:numId w:val="7"/>
        </w:numPr>
        <w:tabs>
          <w:tab w:val="clear" w:pos="1260"/>
          <w:tab w:val="num" w:pos="540"/>
          <w:tab w:val="num" w:pos="900"/>
        </w:tabs>
        <w:ind w:left="0" w:firstLine="720"/>
        <w:jc w:val="both"/>
        <w:rPr>
          <w:sz w:val="20"/>
          <w:szCs w:val="20"/>
        </w:rPr>
      </w:pPr>
      <w:r w:rsidRPr="00BD37E6">
        <w:rPr>
          <w:sz w:val="20"/>
          <w:szCs w:val="20"/>
        </w:rPr>
        <w:t xml:space="preserve"> На карте градостроительного зонирования территории Подгорнского сельского поселения  выделены следующие виды территориальных зон: </w:t>
      </w:r>
    </w:p>
    <w:p w:rsidR="00F95C10" w:rsidRPr="00BD37E6" w:rsidRDefault="00F95C10" w:rsidP="00F95C10">
      <w:pPr>
        <w:tabs>
          <w:tab w:val="num" w:pos="900"/>
        </w:tabs>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1072"/>
        <w:gridCol w:w="472"/>
        <w:gridCol w:w="7716"/>
      </w:tblGrid>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1. Жилые зоны:</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Ж-1</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Зона застройки  многоквартирными жилыми домами малой этажности;</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Ж-2</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Зона  застройки одноэтажными многоквартирными и индивидуальными жилыми домами;</w:t>
            </w:r>
          </w:p>
        </w:tc>
      </w:tr>
      <w:tr w:rsidR="00F95C10" w:rsidRPr="00BD37E6" w:rsidTr="002032F1">
        <w:trPr>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Ж-3</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Зона жилой застройки, предусмотренной к расселению.</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2. Общественно – деловые зоны:</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О-1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многофункциональной общественно-деловой застройки;</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О-2</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Зона  объектов образования;</w:t>
            </w:r>
          </w:p>
        </w:tc>
      </w:tr>
      <w:tr w:rsidR="00F95C10" w:rsidRPr="00BD37E6" w:rsidTr="002032F1">
        <w:trPr>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О-3</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Зона  учреждений  здравоохранения и социальной защиты.</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3. Рекреационные зоны:</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lang w:val="en-US"/>
              </w:rPr>
            </w:pPr>
            <w:r w:rsidRPr="00BD37E6">
              <w:rPr>
                <w:sz w:val="20"/>
                <w:szCs w:val="20"/>
              </w:rPr>
              <w:t>Р-</w:t>
            </w:r>
            <w:r w:rsidRPr="00BD37E6">
              <w:rPr>
                <w:sz w:val="20"/>
                <w:szCs w:val="20"/>
                <w:lang w:val="en-US"/>
              </w:rPr>
              <w:t>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лесов в границах населенных пунктов;</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Р-2</w:t>
            </w:r>
          </w:p>
        </w:tc>
        <w:tc>
          <w:tcPr>
            <w:tcW w:w="472" w:type="dxa"/>
            <w:tcBorders>
              <w:top w:val="single" w:sz="4" w:space="0" w:color="auto"/>
            </w:tcBorders>
            <w:vAlign w:val="center"/>
          </w:tcPr>
          <w:p w:rsidR="00F95C10" w:rsidRPr="00BD37E6" w:rsidRDefault="00F95C10" w:rsidP="002032F1">
            <w:pPr>
              <w:jc w:val="center"/>
              <w:rPr>
                <w:sz w:val="20"/>
                <w:szCs w:val="20"/>
              </w:rPr>
            </w:pP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лесопитомника</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Р-3</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 xml:space="preserve">Зона зеленых насаждений общего пользования </w:t>
            </w:r>
          </w:p>
          <w:p w:rsidR="00F95C10" w:rsidRPr="00BD37E6" w:rsidRDefault="00F95C10" w:rsidP="002032F1">
            <w:pPr>
              <w:rPr>
                <w:sz w:val="20"/>
                <w:szCs w:val="20"/>
              </w:rPr>
            </w:pPr>
            <w:r w:rsidRPr="00BD37E6">
              <w:rPr>
                <w:sz w:val="20"/>
                <w:szCs w:val="20"/>
              </w:rPr>
              <w:t>(парки,  скверы,  бульвары);</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Р-4</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Зона  спортивных комплексов и сооружений;</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Р-5</w:t>
            </w:r>
          </w:p>
        </w:tc>
        <w:tc>
          <w:tcPr>
            <w:tcW w:w="472" w:type="dxa"/>
            <w:vAlign w:val="center"/>
          </w:tcPr>
          <w:p w:rsidR="00F95C10" w:rsidRPr="00BD37E6" w:rsidRDefault="00F95C10" w:rsidP="002032F1">
            <w:pPr>
              <w:jc w:val="center"/>
              <w:rPr>
                <w:sz w:val="20"/>
                <w:szCs w:val="20"/>
              </w:rPr>
            </w:pPr>
            <w:r w:rsidRPr="00BD37E6">
              <w:rPr>
                <w:sz w:val="20"/>
                <w:szCs w:val="20"/>
              </w:rPr>
              <w:t>-</w:t>
            </w:r>
          </w:p>
        </w:tc>
        <w:tc>
          <w:tcPr>
            <w:tcW w:w="7716" w:type="dxa"/>
            <w:vAlign w:val="center"/>
          </w:tcPr>
          <w:p w:rsidR="00F95C10" w:rsidRPr="00BD37E6" w:rsidRDefault="00F95C10" w:rsidP="002032F1">
            <w:pPr>
              <w:rPr>
                <w:sz w:val="20"/>
                <w:szCs w:val="20"/>
              </w:rPr>
            </w:pPr>
            <w:r w:rsidRPr="00BD37E6">
              <w:rPr>
                <w:sz w:val="20"/>
                <w:szCs w:val="20"/>
              </w:rPr>
              <w:t>Зона массового отдыха;</w:t>
            </w:r>
          </w:p>
        </w:tc>
      </w:tr>
      <w:tr w:rsidR="00F95C10" w:rsidRPr="00BD37E6" w:rsidTr="002032F1">
        <w:trPr>
          <w:jc w:val="center"/>
        </w:trPr>
        <w:tc>
          <w:tcPr>
            <w:tcW w:w="1072" w:type="dxa"/>
            <w:vAlign w:val="center"/>
          </w:tcPr>
          <w:p w:rsidR="00F95C10" w:rsidRPr="00BD37E6" w:rsidRDefault="00F95C10" w:rsidP="002032F1">
            <w:pPr>
              <w:jc w:val="center"/>
              <w:rPr>
                <w:sz w:val="20"/>
                <w:szCs w:val="20"/>
              </w:rPr>
            </w:pPr>
            <w:r w:rsidRPr="00BD37E6">
              <w:rPr>
                <w:sz w:val="20"/>
                <w:szCs w:val="20"/>
              </w:rPr>
              <w:t>Р-6</w:t>
            </w:r>
          </w:p>
        </w:tc>
        <w:tc>
          <w:tcPr>
            <w:tcW w:w="472" w:type="dxa"/>
            <w:vAlign w:val="center"/>
          </w:tcPr>
          <w:p w:rsidR="00F95C10" w:rsidRPr="00BD37E6" w:rsidRDefault="00F95C10" w:rsidP="002032F1">
            <w:pPr>
              <w:jc w:val="center"/>
              <w:rPr>
                <w:sz w:val="20"/>
                <w:szCs w:val="20"/>
              </w:rPr>
            </w:pPr>
          </w:p>
        </w:tc>
        <w:tc>
          <w:tcPr>
            <w:tcW w:w="7716" w:type="dxa"/>
            <w:vAlign w:val="center"/>
          </w:tcPr>
          <w:p w:rsidR="00F95C10" w:rsidRPr="00BD37E6" w:rsidRDefault="00F95C10" w:rsidP="002032F1">
            <w:pPr>
              <w:rPr>
                <w:sz w:val="20"/>
                <w:szCs w:val="20"/>
              </w:rPr>
            </w:pPr>
            <w:r w:rsidRPr="00BD37E6">
              <w:rPr>
                <w:sz w:val="20"/>
                <w:szCs w:val="20"/>
              </w:rPr>
              <w:t>Зона объектов рекреации и туризма</w:t>
            </w:r>
          </w:p>
        </w:tc>
      </w:tr>
      <w:tr w:rsidR="00F95C10" w:rsidRPr="00BD37E6" w:rsidTr="002032F1">
        <w:trPr>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Р-7</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Зона  ландшафтных  территорий.</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4. Производственные и коммунальные зоны:</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П-1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производственных  предприятий   II-</w:t>
            </w:r>
            <w:r w:rsidRPr="00BD37E6">
              <w:rPr>
                <w:sz w:val="20"/>
                <w:szCs w:val="20"/>
                <w:lang w:val="en-US"/>
              </w:rPr>
              <w:t>III</w:t>
            </w:r>
            <w:r w:rsidRPr="00BD37E6">
              <w:rPr>
                <w:sz w:val="20"/>
                <w:szCs w:val="20"/>
              </w:rPr>
              <w:t xml:space="preserve"> классов;</w:t>
            </w:r>
          </w:p>
        </w:tc>
      </w:tr>
      <w:tr w:rsidR="00F95C10" w:rsidRPr="00BD37E6" w:rsidTr="002032F1">
        <w:trPr>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П-2</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 xml:space="preserve">Зона производственных  предприятий  </w:t>
            </w:r>
            <w:r w:rsidRPr="00BD37E6">
              <w:rPr>
                <w:sz w:val="20"/>
                <w:szCs w:val="20"/>
                <w:lang w:val="en-US"/>
              </w:rPr>
              <w:t>IV</w:t>
            </w:r>
            <w:r w:rsidRPr="00BD37E6">
              <w:rPr>
                <w:sz w:val="20"/>
                <w:szCs w:val="20"/>
              </w:rPr>
              <w:t>-V  классов.</w:t>
            </w:r>
          </w:p>
        </w:tc>
      </w:tr>
      <w:tr w:rsidR="00F95C10" w:rsidRPr="00BD37E6" w:rsidTr="002032F1">
        <w:trPr>
          <w:trHeight w:val="352"/>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5. Зоны сельскохозяйственного использования:</w:t>
            </w:r>
          </w:p>
        </w:tc>
      </w:tr>
      <w:tr w:rsidR="00F95C10" w:rsidRPr="00BD37E6" w:rsidTr="002032F1">
        <w:trPr>
          <w:trHeight w:val="180"/>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lastRenderedPageBreak/>
              <w:t>СХ-1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сельскохозяйственных угодий;</w:t>
            </w:r>
          </w:p>
        </w:tc>
      </w:tr>
      <w:tr w:rsidR="00F95C10" w:rsidRPr="00BD37E6" w:rsidTr="002032F1">
        <w:trPr>
          <w:trHeight w:val="232"/>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СХ-2</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Зона огородных земельных участков.</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6. Зоны транспортной инфраструктуры:</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Т-1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color w:val="FF0000"/>
                <w:sz w:val="20"/>
                <w:szCs w:val="20"/>
              </w:rPr>
            </w:pPr>
            <w:r w:rsidRPr="00BD37E6">
              <w:rPr>
                <w:sz w:val="20"/>
                <w:szCs w:val="20"/>
              </w:rPr>
              <w:t>Зона  транспортной инфраструктуры.</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7. Зоны инженерной инфраструктур</w:t>
            </w:r>
            <w:r w:rsidRPr="00BD37E6">
              <w:rPr>
                <w:sz w:val="20"/>
                <w:szCs w:val="20"/>
                <w:lang w:val="en-US"/>
              </w:rPr>
              <w:t>ы</w:t>
            </w:r>
            <w:r w:rsidRPr="00BD37E6">
              <w:rPr>
                <w:sz w:val="20"/>
                <w:szCs w:val="20"/>
              </w:rPr>
              <w:t>:</w:t>
            </w:r>
          </w:p>
        </w:tc>
      </w:tr>
      <w:tr w:rsidR="00F95C10" w:rsidRPr="00BD37E6" w:rsidTr="002032F1">
        <w:trPr>
          <w:jc w:val="center"/>
        </w:trPr>
        <w:tc>
          <w:tcPr>
            <w:tcW w:w="1072" w:type="dxa"/>
            <w:tcBorders>
              <w:top w:val="single" w:sz="4" w:space="0" w:color="auto"/>
              <w:bottom w:val="single" w:sz="4" w:space="0" w:color="auto"/>
            </w:tcBorders>
            <w:vAlign w:val="center"/>
          </w:tcPr>
          <w:p w:rsidR="00F95C10" w:rsidRPr="00BD37E6" w:rsidRDefault="00F95C10" w:rsidP="002032F1">
            <w:pPr>
              <w:jc w:val="center"/>
              <w:rPr>
                <w:sz w:val="20"/>
                <w:szCs w:val="20"/>
              </w:rPr>
            </w:pPr>
            <w:r w:rsidRPr="00BD37E6">
              <w:rPr>
                <w:sz w:val="20"/>
                <w:szCs w:val="20"/>
              </w:rPr>
              <w:t>И-1</w:t>
            </w:r>
          </w:p>
        </w:tc>
        <w:tc>
          <w:tcPr>
            <w:tcW w:w="472" w:type="dxa"/>
            <w:tcBorders>
              <w:top w:val="single" w:sz="4" w:space="0" w:color="auto"/>
              <w:bottom w:val="single" w:sz="4" w:space="0" w:color="auto"/>
            </w:tcBorders>
            <w:vAlign w:val="center"/>
          </w:tcPr>
          <w:p w:rsidR="00F95C10" w:rsidRPr="00BD37E6" w:rsidRDefault="00F95C10" w:rsidP="002032F1">
            <w:pPr>
              <w:tabs>
                <w:tab w:val="left" w:pos="1440"/>
              </w:tabs>
              <w:jc w:val="center"/>
              <w:rPr>
                <w:sz w:val="20"/>
                <w:szCs w:val="20"/>
              </w:rPr>
            </w:pPr>
            <w:r w:rsidRPr="00BD37E6">
              <w:rPr>
                <w:sz w:val="20"/>
                <w:szCs w:val="20"/>
              </w:rPr>
              <w:t>-</w:t>
            </w:r>
          </w:p>
        </w:tc>
        <w:tc>
          <w:tcPr>
            <w:tcW w:w="7716" w:type="dxa"/>
            <w:tcBorders>
              <w:top w:val="single" w:sz="4" w:space="0" w:color="auto"/>
              <w:bottom w:val="single" w:sz="4" w:space="0" w:color="auto"/>
            </w:tcBorders>
            <w:vAlign w:val="center"/>
          </w:tcPr>
          <w:p w:rsidR="00F95C10" w:rsidRPr="00BD37E6" w:rsidRDefault="00F95C10" w:rsidP="002032F1">
            <w:pPr>
              <w:tabs>
                <w:tab w:val="left" w:pos="1440"/>
              </w:tabs>
              <w:rPr>
                <w:sz w:val="20"/>
                <w:szCs w:val="20"/>
              </w:rPr>
            </w:pPr>
            <w:r w:rsidRPr="00BD37E6">
              <w:rPr>
                <w:sz w:val="20"/>
                <w:szCs w:val="20"/>
              </w:rPr>
              <w:t xml:space="preserve">Зона  инженерной  инфраструктуры. </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8. Зоны специального назначения:</w:t>
            </w:r>
          </w:p>
        </w:tc>
      </w:tr>
      <w:tr w:rsidR="00F95C10" w:rsidRPr="00BD37E6" w:rsidTr="002032F1">
        <w:trPr>
          <w:jc w:val="center"/>
        </w:trPr>
        <w:tc>
          <w:tcPr>
            <w:tcW w:w="10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СН-1</w:t>
            </w:r>
          </w:p>
        </w:tc>
        <w:tc>
          <w:tcPr>
            <w:tcW w:w="472" w:type="dxa"/>
            <w:tcBorders>
              <w:top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tcBorders>
            <w:vAlign w:val="center"/>
          </w:tcPr>
          <w:p w:rsidR="00F95C10" w:rsidRPr="00BD37E6" w:rsidRDefault="00F95C10" w:rsidP="002032F1">
            <w:pPr>
              <w:rPr>
                <w:sz w:val="20"/>
                <w:szCs w:val="20"/>
              </w:rPr>
            </w:pPr>
            <w:r w:rsidRPr="00BD37E6">
              <w:rPr>
                <w:sz w:val="20"/>
                <w:szCs w:val="20"/>
              </w:rPr>
              <w:t>Зона кладбищ;</w:t>
            </w:r>
          </w:p>
        </w:tc>
      </w:tr>
      <w:tr w:rsidR="00F95C10" w:rsidRPr="00BD37E6" w:rsidTr="002032F1">
        <w:trPr>
          <w:jc w:val="center"/>
        </w:trPr>
        <w:tc>
          <w:tcPr>
            <w:tcW w:w="10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СН-2</w:t>
            </w:r>
          </w:p>
        </w:tc>
        <w:tc>
          <w:tcPr>
            <w:tcW w:w="472" w:type="dxa"/>
            <w:tcBorders>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bottom w:val="single" w:sz="4" w:space="0" w:color="auto"/>
            </w:tcBorders>
            <w:vAlign w:val="center"/>
          </w:tcPr>
          <w:p w:rsidR="00F95C10" w:rsidRPr="00BD37E6" w:rsidRDefault="00F95C10" w:rsidP="002032F1">
            <w:pPr>
              <w:rPr>
                <w:sz w:val="20"/>
                <w:szCs w:val="20"/>
              </w:rPr>
            </w:pPr>
            <w:r w:rsidRPr="00BD37E6">
              <w:rPr>
                <w:sz w:val="20"/>
                <w:szCs w:val="20"/>
              </w:rPr>
              <w:t>Зона свалок, полигонов ТБО, иных объектов специального назначения.</w:t>
            </w:r>
          </w:p>
        </w:tc>
      </w:tr>
      <w:tr w:rsidR="00F95C10" w:rsidRPr="00BD37E6" w:rsidTr="002032F1">
        <w:trPr>
          <w:jc w:val="center"/>
        </w:trPr>
        <w:tc>
          <w:tcPr>
            <w:tcW w:w="9260" w:type="dxa"/>
            <w:gridSpan w:val="3"/>
            <w:tcBorders>
              <w:top w:val="single" w:sz="4" w:space="0" w:color="auto"/>
              <w:bottom w:val="single" w:sz="4" w:space="0" w:color="auto"/>
            </w:tcBorders>
            <w:shd w:val="clear" w:color="auto" w:fill="E0E0E0"/>
            <w:vAlign w:val="center"/>
          </w:tcPr>
          <w:p w:rsidR="00F95C10" w:rsidRPr="00BD37E6" w:rsidRDefault="00F95C10" w:rsidP="002032F1">
            <w:pPr>
              <w:rPr>
                <w:sz w:val="20"/>
                <w:szCs w:val="20"/>
              </w:rPr>
            </w:pPr>
            <w:r w:rsidRPr="00BD37E6">
              <w:rPr>
                <w:sz w:val="20"/>
                <w:szCs w:val="20"/>
              </w:rPr>
              <w:t>9. Зона озеленения специального назначения:</w:t>
            </w:r>
          </w:p>
        </w:tc>
      </w:tr>
      <w:tr w:rsidR="00F95C10" w:rsidRPr="00BD37E6" w:rsidTr="002032F1">
        <w:trPr>
          <w:jc w:val="center"/>
        </w:trPr>
        <w:tc>
          <w:tcPr>
            <w:tcW w:w="1072" w:type="dxa"/>
            <w:tcBorders>
              <w:top w:val="single" w:sz="4" w:space="0" w:color="auto"/>
              <w:bottom w:val="single" w:sz="4" w:space="0" w:color="auto"/>
            </w:tcBorders>
            <w:vAlign w:val="center"/>
          </w:tcPr>
          <w:p w:rsidR="00F95C10" w:rsidRPr="00BD37E6" w:rsidRDefault="00F95C10" w:rsidP="002032F1">
            <w:pPr>
              <w:jc w:val="center"/>
              <w:rPr>
                <w:sz w:val="20"/>
                <w:szCs w:val="20"/>
              </w:rPr>
            </w:pPr>
            <w:r w:rsidRPr="00BD37E6">
              <w:rPr>
                <w:sz w:val="20"/>
                <w:szCs w:val="20"/>
              </w:rPr>
              <w:t>З-1</w:t>
            </w:r>
          </w:p>
        </w:tc>
        <w:tc>
          <w:tcPr>
            <w:tcW w:w="472" w:type="dxa"/>
            <w:tcBorders>
              <w:top w:val="single" w:sz="4" w:space="0" w:color="auto"/>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7716" w:type="dxa"/>
            <w:tcBorders>
              <w:top w:val="single" w:sz="4" w:space="0" w:color="auto"/>
              <w:bottom w:val="single" w:sz="4" w:space="0" w:color="auto"/>
            </w:tcBorders>
            <w:vAlign w:val="center"/>
          </w:tcPr>
          <w:p w:rsidR="00F95C10" w:rsidRPr="00BD37E6" w:rsidRDefault="00F95C10" w:rsidP="002032F1">
            <w:pPr>
              <w:rPr>
                <w:sz w:val="20"/>
                <w:szCs w:val="20"/>
              </w:rPr>
            </w:pPr>
            <w:r w:rsidRPr="00BD37E6">
              <w:rPr>
                <w:sz w:val="20"/>
                <w:szCs w:val="20"/>
              </w:rPr>
              <w:t>Зона санитарно-защитного озеленения.</w:t>
            </w:r>
          </w:p>
        </w:tc>
      </w:tr>
    </w:tbl>
    <w:p w:rsidR="00F95C10" w:rsidRPr="00BD37E6" w:rsidRDefault="00F95C10" w:rsidP="00F95C10">
      <w:pPr>
        <w:ind w:left="1260" w:hanging="1260"/>
        <w:jc w:val="both"/>
        <w:outlineLvl w:val="1"/>
        <w:rPr>
          <w:rFonts w:ascii="Arial" w:hAnsi="Arial" w:cs="Arial"/>
          <w:b/>
          <w:sz w:val="20"/>
          <w:szCs w:val="20"/>
        </w:rPr>
      </w:pPr>
    </w:p>
    <w:p w:rsidR="00F95C10" w:rsidRPr="00BD37E6" w:rsidRDefault="00F95C10" w:rsidP="00F95C10">
      <w:pPr>
        <w:ind w:left="1080" w:hanging="1080"/>
        <w:jc w:val="both"/>
        <w:outlineLvl w:val="1"/>
        <w:rPr>
          <w:rFonts w:ascii="Arial" w:hAnsi="Arial" w:cs="Arial"/>
          <w:b/>
          <w:sz w:val="20"/>
          <w:szCs w:val="20"/>
        </w:rPr>
      </w:pPr>
      <w:bookmarkStart w:id="85" w:name="_Toc312843954"/>
    </w:p>
    <w:p w:rsidR="00F95C10" w:rsidRPr="00BD37E6" w:rsidRDefault="00F95C10" w:rsidP="00F95C10">
      <w:pPr>
        <w:ind w:left="1080" w:hanging="1080"/>
        <w:jc w:val="both"/>
        <w:outlineLvl w:val="1"/>
        <w:rPr>
          <w:rFonts w:ascii="Arial" w:hAnsi="Arial" w:cs="Arial"/>
          <w:b/>
          <w:sz w:val="20"/>
          <w:szCs w:val="20"/>
        </w:rPr>
      </w:pPr>
    </w:p>
    <w:p w:rsidR="00F95C10" w:rsidRPr="00BD37E6" w:rsidRDefault="00F95C10" w:rsidP="00F95C10">
      <w:pPr>
        <w:ind w:left="1260" w:hanging="1260"/>
        <w:jc w:val="both"/>
        <w:outlineLvl w:val="1"/>
        <w:rPr>
          <w:rFonts w:ascii="Arial" w:hAnsi="Arial" w:cs="Arial"/>
          <w:b/>
          <w:sz w:val="20"/>
          <w:szCs w:val="20"/>
        </w:rPr>
      </w:pPr>
      <w:bookmarkStart w:id="86" w:name="_Toc327364234"/>
      <w:r w:rsidRPr="00BD37E6">
        <w:rPr>
          <w:rFonts w:ascii="Arial" w:hAnsi="Arial" w:cs="Arial"/>
          <w:b/>
          <w:sz w:val="20"/>
          <w:szCs w:val="20"/>
        </w:rPr>
        <w:t>Глава 9. Карта границ зон с особыми условиями использования территории.</w:t>
      </w:r>
      <w:bookmarkEnd w:id="85"/>
      <w:bookmarkEnd w:id="86"/>
      <w:r w:rsidRPr="00BD37E6">
        <w:rPr>
          <w:rFonts w:ascii="Arial" w:hAnsi="Arial" w:cs="Arial"/>
          <w:b/>
          <w:sz w:val="20"/>
          <w:szCs w:val="20"/>
        </w:rPr>
        <w:t xml:space="preserve"> </w:t>
      </w:r>
    </w:p>
    <w:p w:rsidR="00F95C10" w:rsidRPr="00BD37E6" w:rsidRDefault="00F95C10" w:rsidP="00F95C10">
      <w:pPr>
        <w:rPr>
          <w:sz w:val="20"/>
          <w:szCs w:val="20"/>
        </w:rPr>
      </w:pPr>
    </w:p>
    <w:p w:rsidR="00F95C10" w:rsidRPr="00BD37E6" w:rsidRDefault="00F95C10" w:rsidP="00F95C10">
      <w:pPr>
        <w:ind w:left="1260" w:hanging="1260"/>
        <w:jc w:val="both"/>
        <w:outlineLvl w:val="2"/>
        <w:rPr>
          <w:b/>
          <w:sz w:val="20"/>
          <w:szCs w:val="20"/>
        </w:rPr>
      </w:pPr>
      <w:bookmarkStart w:id="87" w:name="_Toc312843955"/>
      <w:bookmarkStart w:id="88" w:name="_Toc327364235"/>
      <w:r w:rsidRPr="00BD37E6">
        <w:rPr>
          <w:b/>
          <w:sz w:val="20"/>
          <w:szCs w:val="20"/>
        </w:rPr>
        <w:t xml:space="preserve">Статья 41. Карта границ зон с особыми условиями использования территории муниципального образования </w:t>
      </w:r>
      <w:bookmarkEnd w:id="87"/>
      <w:r w:rsidRPr="00BD37E6">
        <w:rPr>
          <w:b/>
          <w:sz w:val="20"/>
          <w:szCs w:val="20"/>
        </w:rPr>
        <w:t>«Подгорнское сельское поселение»</w:t>
      </w:r>
      <w:bookmarkEnd w:id="88"/>
    </w:p>
    <w:p w:rsidR="00F95C10" w:rsidRPr="00BD37E6" w:rsidRDefault="00F95C10" w:rsidP="00F95C10">
      <w:pPr>
        <w:rPr>
          <w:sz w:val="20"/>
          <w:szCs w:val="20"/>
        </w:rPr>
      </w:pPr>
    </w:p>
    <w:p w:rsidR="00F95C10" w:rsidRPr="00BD37E6" w:rsidRDefault="00F95C10" w:rsidP="00F95C10">
      <w:pPr>
        <w:numPr>
          <w:ilvl w:val="0"/>
          <w:numId w:val="6"/>
        </w:numPr>
        <w:tabs>
          <w:tab w:val="clear" w:pos="1260"/>
          <w:tab w:val="left" w:pos="900"/>
        </w:tabs>
        <w:ind w:left="0" w:firstLine="720"/>
        <w:jc w:val="both"/>
        <w:rPr>
          <w:sz w:val="20"/>
          <w:szCs w:val="20"/>
        </w:rPr>
      </w:pPr>
      <w:r w:rsidRPr="00BD37E6">
        <w:rPr>
          <w:sz w:val="20"/>
          <w:szCs w:val="20"/>
        </w:rPr>
        <w:t xml:space="preserve"> Карта границ зон с особыми условиями использования территории (приложение 2) представляет собой чертёж с отображением границ Подгорнского сельского поселения,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границ территорий объектов культурного наследия.</w:t>
      </w:r>
    </w:p>
    <w:p w:rsidR="00F95C10" w:rsidRPr="00BD37E6" w:rsidRDefault="00F95C10" w:rsidP="00F95C10">
      <w:pPr>
        <w:rPr>
          <w:b/>
          <w:color w:val="FF0000"/>
          <w:sz w:val="20"/>
          <w:szCs w:val="20"/>
        </w:rPr>
      </w:pPr>
    </w:p>
    <w:p w:rsidR="00F95C10" w:rsidRPr="00BD37E6" w:rsidRDefault="00F95C10" w:rsidP="00F95C10">
      <w:pPr>
        <w:rPr>
          <w:b/>
          <w:color w:val="FF0000"/>
          <w:sz w:val="20"/>
          <w:szCs w:val="20"/>
        </w:rPr>
      </w:pPr>
    </w:p>
    <w:p w:rsidR="00F95C10" w:rsidRPr="00BD37E6" w:rsidRDefault="00F95C10" w:rsidP="00F95C10">
      <w:pPr>
        <w:ind w:left="1260" w:hanging="1260"/>
        <w:jc w:val="both"/>
        <w:outlineLvl w:val="2"/>
        <w:rPr>
          <w:b/>
          <w:sz w:val="20"/>
          <w:szCs w:val="20"/>
        </w:rPr>
      </w:pPr>
      <w:bookmarkStart w:id="89" w:name="_Toc312843956"/>
      <w:bookmarkStart w:id="90" w:name="_Toc327364236"/>
      <w:r w:rsidRPr="00BD37E6">
        <w:rPr>
          <w:b/>
          <w:sz w:val="20"/>
          <w:szCs w:val="20"/>
        </w:rPr>
        <w:t>Статья 42. Перечень зон с особыми условиями использования территории, выделенных на Карте границ зон с особыми условиями использования территории</w:t>
      </w:r>
      <w:bookmarkEnd w:id="89"/>
      <w:bookmarkEnd w:id="90"/>
    </w:p>
    <w:p w:rsidR="00F95C10" w:rsidRPr="00BD37E6" w:rsidRDefault="00F95C10" w:rsidP="00F95C10">
      <w:pPr>
        <w:tabs>
          <w:tab w:val="left" w:pos="900"/>
        </w:tabs>
        <w:rPr>
          <w:color w:val="FF0000"/>
          <w:sz w:val="20"/>
          <w:szCs w:val="20"/>
        </w:rPr>
      </w:pPr>
    </w:p>
    <w:p w:rsidR="00F95C10" w:rsidRPr="00BD37E6" w:rsidRDefault="00F95C10" w:rsidP="00F95C10">
      <w:pPr>
        <w:numPr>
          <w:ilvl w:val="0"/>
          <w:numId w:val="18"/>
        </w:numPr>
        <w:tabs>
          <w:tab w:val="num" w:pos="900"/>
        </w:tabs>
        <w:ind w:left="0" w:firstLine="720"/>
        <w:jc w:val="both"/>
        <w:rPr>
          <w:sz w:val="20"/>
          <w:szCs w:val="20"/>
        </w:rPr>
      </w:pPr>
      <w:r w:rsidRPr="00BD37E6">
        <w:rPr>
          <w:sz w:val="20"/>
          <w:szCs w:val="20"/>
        </w:rPr>
        <w:t xml:space="preserve"> На Карте границ зон с особыми условиями использования территории Подгорнского сельского поселения выделены следующие зоны с особыми условиями использования территории:</w:t>
      </w:r>
    </w:p>
    <w:p w:rsidR="00F95C10" w:rsidRPr="00BD37E6" w:rsidRDefault="00F95C10" w:rsidP="00F95C10">
      <w:pPr>
        <w:tabs>
          <w:tab w:val="left" w:pos="900"/>
        </w:tabs>
        <w:rPr>
          <w:color w:val="FF0000"/>
          <w:sz w:val="20"/>
          <w:szCs w:val="20"/>
        </w:rPr>
      </w:pPr>
    </w:p>
    <w:tbl>
      <w:tblPr>
        <w:tblW w:w="9018" w:type="dxa"/>
        <w:jc w:val="center"/>
        <w:tblInd w:w="1072" w:type="dxa"/>
        <w:tblLayout w:type="fixed"/>
        <w:tblLook w:val="01E0"/>
      </w:tblPr>
      <w:tblGrid>
        <w:gridCol w:w="472"/>
        <w:gridCol w:w="8546"/>
      </w:tblGrid>
      <w:tr w:rsidR="00F95C10" w:rsidRPr="00BD37E6" w:rsidTr="002032F1">
        <w:trPr>
          <w:jc w:val="center"/>
        </w:trPr>
        <w:tc>
          <w:tcPr>
            <w:tcW w:w="90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95C10" w:rsidRPr="00BD37E6" w:rsidRDefault="00F95C10" w:rsidP="002032F1">
            <w:pPr>
              <w:ind w:left="193"/>
              <w:jc w:val="center"/>
              <w:rPr>
                <w:sz w:val="20"/>
                <w:szCs w:val="20"/>
              </w:rPr>
            </w:pPr>
            <w:r w:rsidRPr="00BD37E6">
              <w:rPr>
                <w:sz w:val="20"/>
                <w:szCs w:val="20"/>
              </w:rPr>
              <w:t>Зоны с особыми условиями использования территории</w:t>
            </w:r>
          </w:p>
        </w:tc>
      </w:tr>
      <w:tr w:rsidR="00F95C10" w:rsidRPr="00BD37E6" w:rsidTr="002032F1">
        <w:trPr>
          <w:jc w:val="center"/>
        </w:trPr>
        <w:tc>
          <w:tcPr>
            <w:tcW w:w="472" w:type="dxa"/>
            <w:tcBorders>
              <w:top w:val="single" w:sz="4" w:space="0" w:color="auto"/>
              <w:left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8546" w:type="dxa"/>
            <w:tcBorders>
              <w:top w:val="single" w:sz="4" w:space="0" w:color="auto"/>
              <w:right w:val="single" w:sz="4" w:space="0" w:color="auto"/>
            </w:tcBorders>
            <w:vAlign w:val="center"/>
          </w:tcPr>
          <w:p w:rsidR="00F95C10" w:rsidRPr="00BD37E6" w:rsidRDefault="00F95C10" w:rsidP="002032F1">
            <w:pPr>
              <w:rPr>
                <w:sz w:val="20"/>
                <w:szCs w:val="20"/>
              </w:rPr>
            </w:pPr>
            <w:r w:rsidRPr="00BD37E6">
              <w:rPr>
                <w:sz w:val="20"/>
                <w:szCs w:val="20"/>
              </w:rPr>
              <w:t>Санитарно-защитная зона;</w:t>
            </w:r>
          </w:p>
        </w:tc>
      </w:tr>
      <w:tr w:rsidR="00F95C10" w:rsidRPr="00BD37E6" w:rsidTr="002032F1">
        <w:trPr>
          <w:jc w:val="center"/>
        </w:trPr>
        <w:tc>
          <w:tcPr>
            <w:tcW w:w="472" w:type="dxa"/>
            <w:tcBorders>
              <w:left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8546" w:type="dxa"/>
            <w:tcBorders>
              <w:right w:val="single" w:sz="4" w:space="0" w:color="auto"/>
            </w:tcBorders>
            <w:vAlign w:val="center"/>
          </w:tcPr>
          <w:p w:rsidR="00F95C10" w:rsidRPr="00BD37E6" w:rsidRDefault="00F95C10" w:rsidP="002032F1">
            <w:pPr>
              <w:rPr>
                <w:sz w:val="20"/>
                <w:szCs w:val="20"/>
              </w:rPr>
            </w:pPr>
            <w:r w:rsidRPr="00BD37E6">
              <w:rPr>
                <w:sz w:val="20"/>
                <w:szCs w:val="20"/>
              </w:rPr>
              <w:t xml:space="preserve">Охранная зона объектов </w:t>
            </w:r>
            <w:proofErr w:type="spellStart"/>
            <w:r w:rsidRPr="00BD37E6">
              <w:rPr>
                <w:sz w:val="20"/>
                <w:szCs w:val="20"/>
              </w:rPr>
              <w:t>электросетевого</w:t>
            </w:r>
            <w:proofErr w:type="spellEnd"/>
            <w:r w:rsidRPr="00BD37E6">
              <w:rPr>
                <w:sz w:val="20"/>
                <w:szCs w:val="20"/>
              </w:rPr>
              <w:t xml:space="preserve"> хозяйства;</w:t>
            </w:r>
          </w:p>
        </w:tc>
      </w:tr>
      <w:tr w:rsidR="00F95C10" w:rsidRPr="00BD37E6" w:rsidTr="002032F1">
        <w:trPr>
          <w:jc w:val="center"/>
        </w:trPr>
        <w:tc>
          <w:tcPr>
            <w:tcW w:w="472" w:type="dxa"/>
            <w:tcBorders>
              <w:left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8546" w:type="dxa"/>
            <w:tcBorders>
              <w:right w:val="single" w:sz="4" w:space="0" w:color="auto"/>
            </w:tcBorders>
            <w:vAlign w:val="center"/>
          </w:tcPr>
          <w:p w:rsidR="00F95C10" w:rsidRPr="00BD37E6" w:rsidRDefault="00F95C10" w:rsidP="002032F1">
            <w:pPr>
              <w:rPr>
                <w:sz w:val="20"/>
                <w:szCs w:val="20"/>
              </w:rPr>
            </w:pPr>
            <w:proofErr w:type="spellStart"/>
            <w:r w:rsidRPr="00BD37E6">
              <w:rPr>
                <w:sz w:val="20"/>
                <w:szCs w:val="20"/>
              </w:rPr>
              <w:t>Водоохранная</w:t>
            </w:r>
            <w:proofErr w:type="spellEnd"/>
            <w:r w:rsidRPr="00BD37E6">
              <w:rPr>
                <w:sz w:val="20"/>
                <w:szCs w:val="20"/>
              </w:rPr>
              <w:t xml:space="preserve"> зона;</w:t>
            </w:r>
          </w:p>
        </w:tc>
      </w:tr>
      <w:tr w:rsidR="00F95C10" w:rsidRPr="00BD37E6" w:rsidTr="002032F1">
        <w:trPr>
          <w:jc w:val="center"/>
        </w:trPr>
        <w:tc>
          <w:tcPr>
            <w:tcW w:w="472" w:type="dxa"/>
            <w:tcBorders>
              <w:left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8546" w:type="dxa"/>
            <w:tcBorders>
              <w:right w:val="single" w:sz="4" w:space="0" w:color="auto"/>
            </w:tcBorders>
            <w:vAlign w:val="center"/>
          </w:tcPr>
          <w:p w:rsidR="00F95C10" w:rsidRPr="00BD37E6" w:rsidRDefault="00F95C10" w:rsidP="002032F1">
            <w:pPr>
              <w:rPr>
                <w:sz w:val="20"/>
                <w:szCs w:val="20"/>
              </w:rPr>
            </w:pPr>
            <w:r w:rsidRPr="00BD37E6">
              <w:rPr>
                <w:sz w:val="20"/>
                <w:szCs w:val="20"/>
              </w:rPr>
              <w:t>Прибрежная защитная полоса;</w:t>
            </w:r>
          </w:p>
        </w:tc>
      </w:tr>
      <w:tr w:rsidR="00F95C10" w:rsidRPr="00BD37E6" w:rsidTr="002032F1">
        <w:trPr>
          <w:trHeight w:val="888"/>
          <w:jc w:val="center"/>
        </w:trPr>
        <w:tc>
          <w:tcPr>
            <w:tcW w:w="472" w:type="dxa"/>
            <w:tcBorders>
              <w:left w:val="single" w:sz="4" w:space="0" w:color="auto"/>
            </w:tcBorders>
          </w:tcPr>
          <w:p w:rsidR="00F95C10" w:rsidRPr="00BD37E6" w:rsidRDefault="00F95C10" w:rsidP="002032F1">
            <w:pPr>
              <w:jc w:val="center"/>
              <w:rPr>
                <w:sz w:val="20"/>
                <w:szCs w:val="20"/>
                <w:lang w:val="en-US"/>
              </w:rPr>
            </w:pPr>
            <w:r w:rsidRPr="00BD37E6">
              <w:rPr>
                <w:sz w:val="20"/>
                <w:szCs w:val="20"/>
                <w:lang w:val="en-US"/>
              </w:rPr>
              <w:t>-</w:t>
            </w:r>
          </w:p>
        </w:tc>
        <w:tc>
          <w:tcPr>
            <w:tcW w:w="8546" w:type="dxa"/>
            <w:tcBorders>
              <w:right w:val="single" w:sz="4" w:space="0" w:color="auto"/>
            </w:tcBorders>
            <w:vAlign w:val="center"/>
          </w:tcPr>
          <w:p w:rsidR="00F95C10" w:rsidRPr="00BD37E6" w:rsidRDefault="00F95C10" w:rsidP="002032F1">
            <w:pPr>
              <w:jc w:val="both"/>
              <w:rPr>
                <w:sz w:val="20"/>
                <w:szCs w:val="20"/>
              </w:rPr>
            </w:pPr>
            <w:r w:rsidRPr="00BD37E6">
              <w:rPr>
                <w:sz w:val="20"/>
                <w:szCs w:val="20"/>
              </w:rPr>
              <w:t>Границы зон, особые условия использования территории которой, устанавливаются в соответствии с законодательством Российской Федерации о санитарно-эпидемиологическом благополучии населения;</w:t>
            </w:r>
          </w:p>
        </w:tc>
      </w:tr>
      <w:tr w:rsidR="00F95C10" w:rsidRPr="00BD37E6" w:rsidTr="002032F1">
        <w:trPr>
          <w:jc w:val="center"/>
        </w:trPr>
        <w:tc>
          <w:tcPr>
            <w:tcW w:w="472" w:type="dxa"/>
            <w:tcBorders>
              <w:left w:val="single" w:sz="4" w:space="0" w:color="auto"/>
            </w:tcBorders>
            <w:vAlign w:val="center"/>
          </w:tcPr>
          <w:p w:rsidR="00F95C10" w:rsidRPr="00BD37E6" w:rsidRDefault="00F95C10" w:rsidP="002032F1">
            <w:pPr>
              <w:jc w:val="center"/>
              <w:rPr>
                <w:sz w:val="20"/>
                <w:szCs w:val="20"/>
                <w:lang w:val="en-US"/>
              </w:rPr>
            </w:pPr>
            <w:r w:rsidRPr="00BD37E6">
              <w:rPr>
                <w:sz w:val="20"/>
                <w:szCs w:val="20"/>
                <w:lang w:val="en-US"/>
              </w:rPr>
              <w:t>-</w:t>
            </w:r>
          </w:p>
        </w:tc>
        <w:tc>
          <w:tcPr>
            <w:tcW w:w="8546" w:type="dxa"/>
            <w:tcBorders>
              <w:right w:val="single" w:sz="4" w:space="0" w:color="auto"/>
            </w:tcBorders>
            <w:vAlign w:val="center"/>
          </w:tcPr>
          <w:p w:rsidR="00F95C10" w:rsidRPr="00BD37E6" w:rsidRDefault="00F95C10" w:rsidP="002032F1">
            <w:pPr>
              <w:rPr>
                <w:sz w:val="20"/>
                <w:szCs w:val="20"/>
              </w:rPr>
            </w:pPr>
            <w:r w:rsidRPr="00BD37E6">
              <w:rPr>
                <w:sz w:val="20"/>
                <w:szCs w:val="20"/>
              </w:rPr>
              <w:t>Зона  затопления паводком 1% обеспеченности;</w:t>
            </w:r>
          </w:p>
        </w:tc>
      </w:tr>
      <w:tr w:rsidR="00F95C10" w:rsidRPr="00BD37E6" w:rsidTr="002032F1">
        <w:trPr>
          <w:jc w:val="center"/>
        </w:trPr>
        <w:tc>
          <w:tcPr>
            <w:tcW w:w="472" w:type="dxa"/>
            <w:tcBorders>
              <w:left w:val="single" w:sz="4" w:space="0" w:color="auto"/>
              <w:bottom w:val="single" w:sz="4" w:space="0" w:color="auto"/>
            </w:tcBorders>
            <w:vAlign w:val="center"/>
          </w:tcPr>
          <w:p w:rsidR="00F95C10" w:rsidRPr="00BD37E6" w:rsidRDefault="00F95C10" w:rsidP="002032F1">
            <w:pPr>
              <w:jc w:val="center"/>
              <w:rPr>
                <w:sz w:val="20"/>
                <w:szCs w:val="20"/>
              </w:rPr>
            </w:pPr>
            <w:r w:rsidRPr="00BD37E6">
              <w:rPr>
                <w:sz w:val="20"/>
                <w:szCs w:val="20"/>
              </w:rPr>
              <w:t>-</w:t>
            </w:r>
          </w:p>
        </w:tc>
        <w:tc>
          <w:tcPr>
            <w:tcW w:w="8546" w:type="dxa"/>
            <w:tcBorders>
              <w:bottom w:val="single" w:sz="4" w:space="0" w:color="auto"/>
              <w:right w:val="single" w:sz="4" w:space="0" w:color="auto"/>
            </w:tcBorders>
            <w:vAlign w:val="center"/>
          </w:tcPr>
          <w:p w:rsidR="00F95C10" w:rsidRPr="00BD37E6" w:rsidRDefault="00F95C10" w:rsidP="002032F1">
            <w:pPr>
              <w:rPr>
                <w:sz w:val="20"/>
                <w:szCs w:val="20"/>
              </w:rPr>
            </w:pPr>
            <w:r w:rsidRPr="00BD37E6">
              <w:rPr>
                <w:sz w:val="20"/>
                <w:szCs w:val="20"/>
              </w:rPr>
              <w:t>Месторождения полезных ископаемых.</w:t>
            </w:r>
          </w:p>
        </w:tc>
      </w:tr>
    </w:tbl>
    <w:p w:rsidR="00F95C10" w:rsidRPr="00BD37E6" w:rsidRDefault="00F95C10" w:rsidP="00F95C10">
      <w:pPr>
        <w:tabs>
          <w:tab w:val="left" w:pos="900"/>
        </w:tabs>
        <w:ind w:firstLine="540"/>
        <w:rPr>
          <w:sz w:val="20"/>
          <w:szCs w:val="20"/>
        </w:rPr>
      </w:pPr>
    </w:p>
    <w:p w:rsidR="00F95C10" w:rsidRPr="00BD37E6" w:rsidRDefault="00F95C10" w:rsidP="00F95C10">
      <w:pPr>
        <w:numPr>
          <w:ilvl w:val="0"/>
          <w:numId w:val="18"/>
        </w:numPr>
        <w:tabs>
          <w:tab w:val="num" w:pos="900"/>
        </w:tabs>
        <w:ind w:left="0" w:firstLine="720"/>
        <w:jc w:val="both"/>
        <w:rPr>
          <w:sz w:val="20"/>
          <w:szCs w:val="20"/>
        </w:rPr>
      </w:pPr>
      <w:r w:rsidRPr="00BD37E6">
        <w:rPr>
          <w:sz w:val="20"/>
          <w:szCs w:val="20"/>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95C10" w:rsidRPr="00BD37E6" w:rsidRDefault="00F95C10" w:rsidP="00F95C10">
      <w:pPr>
        <w:numPr>
          <w:ilvl w:val="0"/>
          <w:numId w:val="18"/>
        </w:numPr>
        <w:tabs>
          <w:tab w:val="num" w:pos="900"/>
        </w:tabs>
        <w:ind w:left="0" w:firstLine="720"/>
        <w:jc w:val="both"/>
        <w:rPr>
          <w:sz w:val="20"/>
          <w:szCs w:val="20"/>
        </w:rPr>
      </w:pPr>
      <w:r w:rsidRPr="00BD37E6">
        <w:rPr>
          <w:sz w:val="20"/>
          <w:szCs w:val="20"/>
        </w:rPr>
        <w:t xml:space="preserve"> После разработки и утверждения в установленном порядке проекта зон охраны объектов культурного наследия расположенных в границах Подгорнского сельского поселения в настоящие Правила  вносятся </w:t>
      </w:r>
      <w:proofErr w:type="gramStart"/>
      <w:r w:rsidRPr="00BD37E6">
        <w:rPr>
          <w:sz w:val="20"/>
          <w:szCs w:val="20"/>
        </w:rPr>
        <w:t>дополнения</w:t>
      </w:r>
      <w:proofErr w:type="gramEnd"/>
      <w:r w:rsidRPr="00BD37E6">
        <w:rPr>
          <w:sz w:val="20"/>
          <w:szCs w:val="20"/>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объектов капитального строительства, которые не являются памятниками истории и культуры. </w:t>
      </w:r>
    </w:p>
    <w:p w:rsidR="00F95C10" w:rsidRPr="00BD37E6" w:rsidRDefault="00F95C10" w:rsidP="00F95C10">
      <w:pPr>
        <w:autoSpaceDE w:val="0"/>
        <w:autoSpaceDN w:val="0"/>
        <w:adjustRightInd w:val="0"/>
        <w:ind w:left="1440" w:hanging="1440"/>
        <w:jc w:val="both"/>
        <w:outlineLvl w:val="0"/>
        <w:rPr>
          <w:b/>
          <w:bCs/>
          <w:sz w:val="20"/>
          <w:szCs w:val="20"/>
        </w:rPr>
      </w:pPr>
      <w:bookmarkStart w:id="91" w:name="_Toc244406042"/>
    </w:p>
    <w:p w:rsidR="00F95C10" w:rsidRPr="00BD37E6" w:rsidRDefault="00F95C10" w:rsidP="00F95C10">
      <w:pPr>
        <w:autoSpaceDE w:val="0"/>
        <w:autoSpaceDN w:val="0"/>
        <w:adjustRightInd w:val="0"/>
        <w:ind w:left="1440" w:hanging="1440"/>
        <w:jc w:val="both"/>
        <w:outlineLvl w:val="0"/>
        <w:rPr>
          <w:rFonts w:ascii="Arial" w:hAnsi="Arial" w:cs="Arial"/>
          <w:b/>
          <w:bCs/>
          <w:sz w:val="20"/>
          <w:szCs w:val="20"/>
        </w:rPr>
      </w:pPr>
      <w:bookmarkStart w:id="92" w:name="_Toc312843957"/>
    </w:p>
    <w:p w:rsidR="00F95C10" w:rsidRPr="00BD37E6" w:rsidRDefault="00F95C10" w:rsidP="00F95C10">
      <w:pPr>
        <w:autoSpaceDE w:val="0"/>
        <w:autoSpaceDN w:val="0"/>
        <w:adjustRightInd w:val="0"/>
        <w:ind w:left="1440" w:hanging="1440"/>
        <w:jc w:val="both"/>
        <w:outlineLvl w:val="0"/>
        <w:rPr>
          <w:rFonts w:ascii="Arial" w:hAnsi="Arial" w:cs="Arial"/>
          <w:b/>
          <w:bCs/>
          <w:sz w:val="20"/>
          <w:szCs w:val="20"/>
        </w:rPr>
      </w:pPr>
      <w:bookmarkStart w:id="93" w:name="_Toc327364237"/>
      <w:r w:rsidRPr="00BD37E6">
        <w:rPr>
          <w:rFonts w:ascii="Arial" w:hAnsi="Arial" w:cs="Arial"/>
          <w:b/>
          <w:bCs/>
          <w:sz w:val="20"/>
          <w:szCs w:val="20"/>
        </w:rPr>
        <w:t>РАЗДЕЛ 3. ГРАДОСТРОИТЕЛЬНЫЕ РЕГЛАМЕНТЫ</w:t>
      </w:r>
      <w:bookmarkEnd w:id="91"/>
      <w:bookmarkEnd w:id="92"/>
      <w:bookmarkEnd w:id="93"/>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jc w:val="both"/>
        <w:outlineLvl w:val="1"/>
        <w:rPr>
          <w:rFonts w:ascii="Arial" w:hAnsi="Arial" w:cs="Arial"/>
          <w:b/>
          <w:sz w:val="20"/>
          <w:szCs w:val="20"/>
        </w:rPr>
      </w:pPr>
      <w:bookmarkStart w:id="94" w:name="_Toc312843958"/>
      <w:bookmarkStart w:id="95" w:name="_Toc327364238"/>
      <w:r w:rsidRPr="00BD37E6">
        <w:rPr>
          <w:rFonts w:ascii="Arial" w:hAnsi="Arial" w:cs="Arial"/>
          <w:b/>
          <w:sz w:val="20"/>
          <w:szCs w:val="20"/>
        </w:rPr>
        <w:t>Глава 10. Общие требования к градостроительным регламентам.</w:t>
      </w:r>
      <w:bookmarkEnd w:id="94"/>
      <w:bookmarkEnd w:id="95"/>
      <w:r w:rsidRPr="00BD37E6">
        <w:rPr>
          <w:rFonts w:ascii="Arial" w:hAnsi="Arial" w:cs="Arial"/>
          <w:b/>
          <w:sz w:val="20"/>
          <w:szCs w:val="20"/>
        </w:rPr>
        <w:t xml:space="preserve"> </w:t>
      </w:r>
    </w:p>
    <w:p w:rsidR="00F95C10" w:rsidRPr="00BD37E6" w:rsidRDefault="00F95C10" w:rsidP="00F95C10">
      <w:pPr>
        <w:rPr>
          <w:sz w:val="20"/>
          <w:szCs w:val="20"/>
        </w:rPr>
      </w:pPr>
    </w:p>
    <w:p w:rsidR="00F95C10" w:rsidRPr="00BD37E6" w:rsidRDefault="00F95C10" w:rsidP="00F95C10">
      <w:pPr>
        <w:outlineLvl w:val="2"/>
        <w:rPr>
          <w:b/>
          <w:sz w:val="20"/>
          <w:szCs w:val="20"/>
        </w:rPr>
      </w:pPr>
      <w:bookmarkStart w:id="96" w:name="_Toc254034239"/>
      <w:bookmarkStart w:id="97" w:name="_Toc312843959"/>
      <w:bookmarkStart w:id="98" w:name="_Toc327364239"/>
      <w:r w:rsidRPr="00BD37E6">
        <w:rPr>
          <w:b/>
          <w:sz w:val="20"/>
          <w:szCs w:val="20"/>
        </w:rPr>
        <w:t>Статья 43. Порядок применения градостроительных регламентов</w:t>
      </w:r>
      <w:bookmarkEnd w:id="96"/>
      <w:bookmarkEnd w:id="97"/>
      <w:bookmarkEnd w:id="98"/>
    </w:p>
    <w:p w:rsidR="00F95C10" w:rsidRPr="00BD37E6" w:rsidRDefault="00F95C10" w:rsidP="00F95C10">
      <w:pPr>
        <w:rPr>
          <w:sz w:val="20"/>
          <w:szCs w:val="20"/>
        </w:rPr>
      </w:pPr>
    </w:p>
    <w:p w:rsidR="00F95C10" w:rsidRPr="00BD37E6" w:rsidRDefault="00F95C10" w:rsidP="00F95C10">
      <w:pPr>
        <w:numPr>
          <w:ilvl w:val="0"/>
          <w:numId w:val="8"/>
        </w:numPr>
        <w:tabs>
          <w:tab w:val="num" w:pos="900"/>
        </w:tabs>
        <w:ind w:left="0" w:firstLine="720"/>
        <w:jc w:val="both"/>
        <w:rPr>
          <w:sz w:val="20"/>
          <w:szCs w:val="20"/>
        </w:rPr>
      </w:pPr>
      <w:bookmarkStart w:id="99" w:name="p1026"/>
      <w:bookmarkEnd w:id="99"/>
      <w:r w:rsidRPr="00BD37E6">
        <w:rPr>
          <w:sz w:val="20"/>
          <w:szCs w:val="20"/>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95C10" w:rsidRPr="00BD37E6" w:rsidRDefault="00F95C10" w:rsidP="00F95C10">
      <w:pPr>
        <w:numPr>
          <w:ilvl w:val="0"/>
          <w:numId w:val="8"/>
        </w:numPr>
        <w:tabs>
          <w:tab w:val="num" w:pos="540"/>
          <w:tab w:val="num" w:pos="900"/>
        </w:tabs>
        <w:ind w:left="0" w:firstLine="720"/>
        <w:jc w:val="both"/>
        <w:rPr>
          <w:sz w:val="20"/>
          <w:szCs w:val="20"/>
        </w:rPr>
      </w:pPr>
      <w:bookmarkStart w:id="100" w:name="p1027"/>
      <w:bookmarkEnd w:id="100"/>
      <w:r w:rsidRPr="00BD37E6">
        <w:rPr>
          <w:sz w:val="20"/>
          <w:szCs w:val="20"/>
        </w:rPr>
        <w:t xml:space="preserve"> Градостроительные регламенты устанавливаются с учетом:</w:t>
      </w:r>
    </w:p>
    <w:p w:rsidR="00F95C10" w:rsidRPr="00BD37E6" w:rsidRDefault="00F95C10" w:rsidP="00F95C10">
      <w:pPr>
        <w:numPr>
          <w:ilvl w:val="2"/>
          <w:numId w:val="8"/>
        </w:numPr>
        <w:tabs>
          <w:tab w:val="clear" w:pos="2880"/>
          <w:tab w:val="num" w:pos="900"/>
          <w:tab w:val="left" w:pos="1080"/>
        </w:tabs>
        <w:ind w:left="0" w:firstLine="720"/>
        <w:jc w:val="both"/>
        <w:rPr>
          <w:sz w:val="20"/>
          <w:szCs w:val="20"/>
        </w:rPr>
      </w:pPr>
      <w:bookmarkStart w:id="101" w:name="p1028"/>
      <w:bookmarkEnd w:id="101"/>
      <w:r w:rsidRPr="00BD37E6">
        <w:rPr>
          <w:sz w:val="20"/>
          <w:szCs w:val="20"/>
        </w:rPr>
        <w:lastRenderedPageBreak/>
        <w:t>фактического использования земельных участков и объектов капитального строительства в границах территориальной зоны;</w:t>
      </w:r>
    </w:p>
    <w:p w:rsidR="00F95C10" w:rsidRPr="00BD37E6" w:rsidRDefault="00F95C10" w:rsidP="00F95C10">
      <w:pPr>
        <w:numPr>
          <w:ilvl w:val="2"/>
          <w:numId w:val="8"/>
        </w:numPr>
        <w:tabs>
          <w:tab w:val="clear" w:pos="2880"/>
          <w:tab w:val="num" w:pos="900"/>
          <w:tab w:val="left" w:pos="1080"/>
        </w:tabs>
        <w:ind w:left="0" w:firstLine="720"/>
        <w:jc w:val="both"/>
        <w:rPr>
          <w:sz w:val="20"/>
          <w:szCs w:val="20"/>
        </w:rPr>
      </w:pPr>
      <w:bookmarkStart w:id="102" w:name="p1029"/>
      <w:bookmarkEnd w:id="102"/>
      <w:r w:rsidRPr="00BD37E6">
        <w:rPr>
          <w:sz w:val="20"/>
          <w:szCs w:val="20"/>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95C10" w:rsidRPr="00BD37E6" w:rsidRDefault="00F95C10" w:rsidP="00F95C10">
      <w:pPr>
        <w:numPr>
          <w:ilvl w:val="2"/>
          <w:numId w:val="8"/>
        </w:numPr>
        <w:tabs>
          <w:tab w:val="clear" w:pos="2880"/>
          <w:tab w:val="num" w:pos="900"/>
          <w:tab w:val="left" w:pos="1080"/>
        </w:tabs>
        <w:ind w:left="0" w:firstLine="720"/>
        <w:jc w:val="both"/>
        <w:rPr>
          <w:sz w:val="20"/>
          <w:szCs w:val="20"/>
        </w:rPr>
      </w:pPr>
      <w:bookmarkStart w:id="103" w:name="p1030"/>
      <w:bookmarkEnd w:id="103"/>
      <w:r w:rsidRPr="00BD37E6">
        <w:rPr>
          <w:sz w:val="20"/>
          <w:szCs w:val="20"/>
        </w:rPr>
        <w:t xml:space="preserve">функциональных зон и характеристик их планируемого развития, определенных генеральным планом Подгорнского сельского поселения;   </w:t>
      </w:r>
    </w:p>
    <w:p w:rsidR="00F95C10" w:rsidRPr="00BD37E6" w:rsidRDefault="00F95C10" w:rsidP="00F95C10">
      <w:pPr>
        <w:numPr>
          <w:ilvl w:val="2"/>
          <w:numId w:val="8"/>
        </w:numPr>
        <w:tabs>
          <w:tab w:val="clear" w:pos="2880"/>
          <w:tab w:val="num" w:pos="900"/>
          <w:tab w:val="left" w:pos="1080"/>
        </w:tabs>
        <w:ind w:left="0" w:firstLine="720"/>
        <w:jc w:val="both"/>
        <w:rPr>
          <w:sz w:val="20"/>
          <w:szCs w:val="20"/>
        </w:rPr>
      </w:pPr>
      <w:bookmarkStart w:id="104" w:name="p1031"/>
      <w:bookmarkEnd w:id="104"/>
      <w:r w:rsidRPr="00BD37E6">
        <w:rPr>
          <w:sz w:val="20"/>
          <w:szCs w:val="20"/>
        </w:rPr>
        <w:t>видов территориальных зон;</w:t>
      </w:r>
    </w:p>
    <w:p w:rsidR="00F95C10" w:rsidRPr="00BD37E6" w:rsidRDefault="00F95C10" w:rsidP="00F95C10">
      <w:pPr>
        <w:numPr>
          <w:ilvl w:val="2"/>
          <w:numId w:val="8"/>
        </w:numPr>
        <w:tabs>
          <w:tab w:val="clear" w:pos="2880"/>
          <w:tab w:val="num" w:pos="900"/>
          <w:tab w:val="left" w:pos="1080"/>
        </w:tabs>
        <w:ind w:left="0" w:firstLine="720"/>
        <w:jc w:val="both"/>
        <w:rPr>
          <w:sz w:val="20"/>
          <w:szCs w:val="20"/>
        </w:rPr>
      </w:pPr>
      <w:bookmarkStart w:id="105" w:name="p1032"/>
      <w:bookmarkEnd w:id="105"/>
      <w:r w:rsidRPr="00BD37E6">
        <w:rPr>
          <w:sz w:val="20"/>
          <w:szCs w:val="20"/>
        </w:rPr>
        <w:t>требований охраны объектов культурного наследия, а также особо охраняемых природных территорий, иных природных объектов.</w:t>
      </w:r>
    </w:p>
    <w:p w:rsidR="00F95C10" w:rsidRPr="00BD37E6" w:rsidRDefault="00F95C10" w:rsidP="00F95C10">
      <w:pPr>
        <w:numPr>
          <w:ilvl w:val="0"/>
          <w:numId w:val="8"/>
        </w:numPr>
        <w:tabs>
          <w:tab w:val="num" w:pos="540"/>
          <w:tab w:val="num" w:pos="900"/>
        </w:tabs>
        <w:ind w:left="0" w:firstLine="720"/>
        <w:jc w:val="both"/>
        <w:rPr>
          <w:sz w:val="20"/>
          <w:szCs w:val="20"/>
        </w:rPr>
      </w:pPr>
      <w:bookmarkStart w:id="106" w:name="p1033"/>
      <w:bookmarkEnd w:id="106"/>
      <w:r w:rsidRPr="00BD37E6">
        <w:rPr>
          <w:sz w:val="20"/>
          <w:szCs w:val="20"/>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5C10" w:rsidRPr="00BD37E6" w:rsidRDefault="00F95C10" w:rsidP="00F95C10">
      <w:pPr>
        <w:numPr>
          <w:ilvl w:val="0"/>
          <w:numId w:val="8"/>
        </w:numPr>
        <w:tabs>
          <w:tab w:val="num" w:pos="540"/>
          <w:tab w:val="num" w:pos="900"/>
        </w:tabs>
        <w:ind w:left="0" w:firstLine="720"/>
        <w:jc w:val="both"/>
        <w:rPr>
          <w:sz w:val="20"/>
          <w:szCs w:val="20"/>
        </w:rPr>
      </w:pPr>
      <w:bookmarkStart w:id="107" w:name="p1034"/>
      <w:bookmarkEnd w:id="107"/>
      <w:r w:rsidRPr="00BD37E6">
        <w:rPr>
          <w:sz w:val="20"/>
          <w:szCs w:val="20"/>
        </w:rPr>
        <w:t xml:space="preserve"> Действие градостроительного регламента не распространяется на земельные участки:</w:t>
      </w:r>
    </w:p>
    <w:p w:rsidR="00F95C10" w:rsidRPr="00BD37E6" w:rsidRDefault="00F95C10" w:rsidP="00F95C10">
      <w:pPr>
        <w:numPr>
          <w:ilvl w:val="2"/>
          <w:numId w:val="8"/>
        </w:numPr>
        <w:tabs>
          <w:tab w:val="clear" w:pos="2880"/>
          <w:tab w:val="num" w:pos="900"/>
          <w:tab w:val="left" w:pos="1080"/>
          <w:tab w:val="left" w:pos="1260"/>
        </w:tabs>
        <w:ind w:left="0" w:firstLine="720"/>
        <w:jc w:val="both"/>
        <w:rPr>
          <w:sz w:val="20"/>
          <w:szCs w:val="20"/>
        </w:rPr>
      </w:pPr>
      <w:bookmarkStart w:id="108" w:name="p1035"/>
      <w:bookmarkEnd w:id="108"/>
      <w:proofErr w:type="gramStart"/>
      <w:r w:rsidRPr="00BD37E6">
        <w:rPr>
          <w:sz w:val="20"/>
          <w:szCs w:val="20"/>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6" w:tooltip="Федеральный закон от 25.06.2002 N 73-ФЗ (ред. от 18.07.2011) &quot;Об объектах культурного наследия (памятниках истории и культуры) народов Российской Федерации&quot;" w:history="1">
        <w:r w:rsidRPr="00BD37E6">
          <w:rPr>
            <w:sz w:val="20"/>
            <w:szCs w:val="20"/>
          </w:rPr>
          <w:t>законодательством</w:t>
        </w:r>
      </w:hyperlink>
      <w:r w:rsidRPr="00BD37E6">
        <w:rPr>
          <w:sz w:val="20"/>
          <w:szCs w:val="20"/>
        </w:rPr>
        <w:t xml:space="preserve"> Российской Федерации об охране объектов культурного</w:t>
      </w:r>
      <w:proofErr w:type="gramEnd"/>
      <w:r w:rsidRPr="00BD37E6">
        <w:rPr>
          <w:sz w:val="20"/>
          <w:szCs w:val="20"/>
        </w:rPr>
        <w:t xml:space="preserve"> наследия;</w:t>
      </w:r>
    </w:p>
    <w:p w:rsidR="00F95C10" w:rsidRPr="00BD37E6" w:rsidRDefault="00F95C10" w:rsidP="00F95C10">
      <w:pPr>
        <w:numPr>
          <w:ilvl w:val="2"/>
          <w:numId w:val="8"/>
        </w:numPr>
        <w:tabs>
          <w:tab w:val="clear" w:pos="2880"/>
          <w:tab w:val="num" w:pos="900"/>
          <w:tab w:val="left" w:pos="1080"/>
          <w:tab w:val="left" w:pos="1260"/>
        </w:tabs>
        <w:ind w:left="0" w:firstLine="720"/>
        <w:jc w:val="both"/>
        <w:rPr>
          <w:sz w:val="20"/>
          <w:szCs w:val="20"/>
        </w:rPr>
      </w:pPr>
      <w:bookmarkStart w:id="109" w:name="p1036"/>
      <w:bookmarkEnd w:id="109"/>
      <w:r w:rsidRPr="00BD37E6">
        <w:rPr>
          <w:sz w:val="20"/>
          <w:szCs w:val="20"/>
        </w:rPr>
        <w:t>в границах территорий общего пользования;</w:t>
      </w:r>
    </w:p>
    <w:p w:rsidR="00F95C10" w:rsidRPr="00BD37E6" w:rsidRDefault="00F95C10" w:rsidP="00F95C10">
      <w:pPr>
        <w:numPr>
          <w:ilvl w:val="2"/>
          <w:numId w:val="8"/>
        </w:numPr>
        <w:tabs>
          <w:tab w:val="clear" w:pos="2880"/>
          <w:tab w:val="num" w:pos="900"/>
          <w:tab w:val="left" w:pos="1080"/>
          <w:tab w:val="left" w:pos="1260"/>
        </w:tabs>
        <w:ind w:left="0" w:firstLine="720"/>
        <w:jc w:val="both"/>
        <w:rPr>
          <w:sz w:val="20"/>
          <w:szCs w:val="20"/>
        </w:rPr>
      </w:pPr>
      <w:bookmarkStart w:id="110" w:name="p1037"/>
      <w:bookmarkEnd w:id="110"/>
      <w:proofErr w:type="gramStart"/>
      <w:r w:rsidRPr="00BD37E6">
        <w:rPr>
          <w:sz w:val="20"/>
          <w:szCs w:val="20"/>
        </w:rPr>
        <w:t>предназначенные для размещения линейных объектов и (или) занятые линейными объектами;</w:t>
      </w:r>
      <w:proofErr w:type="gramEnd"/>
    </w:p>
    <w:p w:rsidR="00F95C10" w:rsidRPr="00BD37E6" w:rsidRDefault="00F95C10" w:rsidP="00F95C10">
      <w:pPr>
        <w:numPr>
          <w:ilvl w:val="2"/>
          <w:numId w:val="8"/>
        </w:numPr>
        <w:tabs>
          <w:tab w:val="clear" w:pos="2880"/>
          <w:tab w:val="num" w:pos="900"/>
          <w:tab w:val="left" w:pos="1080"/>
          <w:tab w:val="left" w:pos="1260"/>
        </w:tabs>
        <w:ind w:left="0" w:firstLine="720"/>
        <w:jc w:val="both"/>
        <w:rPr>
          <w:sz w:val="20"/>
          <w:szCs w:val="20"/>
        </w:rPr>
      </w:pPr>
      <w:bookmarkStart w:id="111" w:name="p1038"/>
      <w:bookmarkStart w:id="112" w:name="p1039"/>
      <w:bookmarkStart w:id="113" w:name="p1040"/>
      <w:bookmarkEnd w:id="111"/>
      <w:bookmarkEnd w:id="112"/>
      <w:bookmarkEnd w:id="113"/>
      <w:proofErr w:type="gramStart"/>
      <w:r w:rsidRPr="00BD37E6">
        <w:rPr>
          <w:sz w:val="20"/>
          <w:szCs w:val="20"/>
        </w:rPr>
        <w:t>предоставленные для добычи полезных ископаемых.</w:t>
      </w:r>
      <w:proofErr w:type="gramEnd"/>
    </w:p>
    <w:p w:rsidR="00F95C10" w:rsidRPr="00BD37E6" w:rsidRDefault="00F95C10" w:rsidP="00F95C10">
      <w:pPr>
        <w:numPr>
          <w:ilvl w:val="0"/>
          <w:numId w:val="8"/>
        </w:numPr>
        <w:tabs>
          <w:tab w:val="num" w:pos="540"/>
          <w:tab w:val="num" w:pos="900"/>
        </w:tabs>
        <w:ind w:left="0" w:firstLine="720"/>
        <w:jc w:val="both"/>
        <w:rPr>
          <w:sz w:val="20"/>
          <w:szCs w:val="20"/>
        </w:rPr>
      </w:pPr>
      <w:bookmarkStart w:id="114" w:name="p1041"/>
      <w:bookmarkStart w:id="115" w:name="p1042"/>
      <w:bookmarkStart w:id="116" w:name="p1043"/>
      <w:bookmarkEnd w:id="114"/>
      <w:bookmarkEnd w:id="115"/>
      <w:bookmarkEnd w:id="116"/>
      <w:r w:rsidRPr="00BD37E6">
        <w:rPr>
          <w:sz w:val="20"/>
          <w:szCs w:val="20"/>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w:t>
      </w:r>
    </w:p>
    <w:p w:rsidR="00F95C10" w:rsidRPr="00BD37E6" w:rsidRDefault="00F95C10" w:rsidP="00F95C10">
      <w:pPr>
        <w:numPr>
          <w:ilvl w:val="0"/>
          <w:numId w:val="8"/>
        </w:numPr>
        <w:tabs>
          <w:tab w:val="num" w:pos="540"/>
          <w:tab w:val="num" w:pos="900"/>
        </w:tabs>
        <w:ind w:left="0" w:firstLine="720"/>
        <w:jc w:val="both"/>
        <w:rPr>
          <w:sz w:val="20"/>
          <w:szCs w:val="20"/>
        </w:rPr>
      </w:pPr>
      <w:r w:rsidRPr="00BD37E6">
        <w:rPr>
          <w:sz w:val="20"/>
          <w:szCs w:val="20"/>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95C10" w:rsidRPr="00BD37E6" w:rsidRDefault="00F95C10" w:rsidP="00F95C10">
      <w:pPr>
        <w:numPr>
          <w:ilvl w:val="0"/>
          <w:numId w:val="8"/>
        </w:numPr>
        <w:tabs>
          <w:tab w:val="num" w:pos="540"/>
          <w:tab w:val="num" w:pos="900"/>
        </w:tabs>
        <w:ind w:left="0" w:firstLine="720"/>
        <w:jc w:val="both"/>
        <w:rPr>
          <w:sz w:val="20"/>
          <w:szCs w:val="20"/>
        </w:rPr>
      </w:pPr>
      <w:bookmarkStart w:id="117" w:name="p1044"/>
      <w:bookmarkStart w:id="118" w:name="p1046"/>
      <w:bookmarkEnd w:id="117"/>
      <w:bookmarkEnd w:id="118"/>
      <w:r w:rsidRPr="00BD37E6">
        <w:rPr>
          <w:sz w:val="20"/>
          <w:szCs w:val="20"/>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Томской области муниципальными нормативно-правовыми актами муниципального образования «Чаинский район» или уполномоченными органами местного самоуправления Подгорнского сельского поселения в соответствии с федеральными законами. </w:t>
      </w:r>
    </w:p>
    <w:p w:rsidR="00F95C10" w:rsidRPr="00BD37E6" w:rsidRDefault="00F95C10" w:rsidP="00F95C10">
      <w:pPr>
        <w:numPr>
          <w:ilvl w:val="0"/>
          <w:numId w:val="8"/>
        </w:numPr>
        <w:tabs>
          <w:tab w:val="num" w:pos="540"/>
          <w:tab w:val="num" w:pos="900"/>
        </w:tabs>
        <w:ind w:left="0" w:firstLine="720"/>
        <w:jc w:val="both"/>
        <w:rPr>
          <w:sz w:val="20"/>
          <w:szCs w:val="20"/>
        </w:rPr>
      </w:pPr>
      <w:bookmarkStart w:id="119" w:name="p1047"/>
      <w:bookmarkStart w:id="120" w:name="p1049"/>
      <w:bookmarkEnd w:id="119"/>
      <w:bookmarkEnd w:id="120"/>
      <w:r w:rsidRPr="00BD37E6">
        <w:rPr>
          <w:sz w:val="20"/>
          <w:szCs w:val="20"/>
        </w:rPr>
        <w:t xml:space="preserve"> </w:t>
      </w:r>
      <w:proofErr w:type="gramStart"/>
      <w:r w:rsidRPr="00BD37E6">
        <w:rPr>
          <w:sz w:val="20"/>
          <w:szCs w:val="20"/>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95C10" w:rsidRPr="00BD37E6" w:rsidRDefault="00F95C10" w:rsidP="00F95C10">
      <w:pPr>
        <w:numPr>
          <w:ilvl w:val="0"/>
          <w:numId w:val="8"/>
        </w:numPr>
        <w:tabs>
          <w:tab w:val="num" w:pos="540"/>
          <w:tab w:val="num" w:pos="900"/>
        </w:tabs>
        <w:ind w:left="0" w:firstLine="720"/>
        <w:jc w:val="both"/>
        <w:rPr>
          <w:sz w:val="20"/>
          <w:szCs w:val="20"/>
        </w:rPr>
      </w:pPr>
      <w:bookmarkStart w:id="121" w:name="p1050"/>
      <w:bookmarkEnd w:id="121"/>
      <w:r w:rsidRPr="00BD37E6">
        <w:rPr>
          <w:sz w:val="20"/>
          <w:szCs w:val="20"/>
        </w:rPr>
        <w:t xml:space="preserve"> Реконструкция указанных в </w:t>
      </w:r>
      <w:hyperlink r:id="rId17" w:anchor="p1049" w:tooltip="Текущий документ" w:history="1">
        <w:r w:rsidRPr="00BD37E6">
          <w:rPr>
            <w:sz w:val="20"/>
            <w:szCs w:val="20"/>
          </w:rPr>
          <w:t>части 8</w:t>
        </w:r>
      </w:hyperlink>
      <w:r w:rsidRPr="00BD37E6">
        <w:rPr>
          <w:sz w:val="20"/>
          <w:szCs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95C10" w:rsidRPr="00BD37E6" w:rsidRDefault="00F95C10" w:rsidP="00F95C10">
      <w:pPr>
        <w:numPr>
          <w:ilvl w:val="0"/>
          <w:numId w:val="8"/>
        </w:numPr>
        <w:tabs>
          <w:tab w:val="num" w:pos="540"/>
          <w:tab w:val="num" w:pos="900"/>
        </w:tabs>
        <w:ind w:left="0" w:firstLine="720"/>
        <w:jc w:val="both"/>
        <w:rPr>
          <w:sz w:val="20"/>
          <w:szCs w:val="20"/>
        </w:rPr>
      </w:pPr>
      <w:bookmarkStart w:id="122" w:name="p1051"/>
      <w:bookmarkEnd w:id="122"/>
      <w:r w:rsidRPr="00BD37E6">
        <w:rPr>
          <w:sz w:val="20"/>
          <w:szCs w:val="20"/>
        </w:rPr>
        <w:t xml:space="preserve"> В случае</w:t>
      </w:r>
      <w:proofErr w:type="gramStart"/>
      <w:r w:rsidRPr="00BD37E6">
        <w:rPr>
          <w:sz w:val="20"/>
          <w:szCs w:val="20"/>
        </w:rPr>
        <w:t>,</w:t>
      </w:r>
      <w:proofErr w:type="gramEnd"/>
      <w:r w:rsidRPr="00BD37E6">
        <w:rPr>
          <w:sz w:val="20"/>
          <w:szCs w:val="20"/>
        </w:rPr>
        <w:t xml:space="preserve"> если использование указанных в </w:t>
      </w:r>
      <w:hyperlink r:id="rId18" w:anchor="p1049" w:tooltip="Текущий документ" w:history="1">
        <w:r w:rsidRPr="00BD37E6">
          <w:rPr>
            <w:sz w:val="20"/>
            <w:szCs w:val="20"/>
          </w:rPr>
          <w:t>части 8</w:t>
        </w:r>
      </w:hyperlink>
      <w:r w:rsidRPr="00BD37E6">
        <w:rPr>
          <w:sz w:val="20"/>
          <w:szCs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95C10" w:rsidRPr="00BD37E6" w:rsidRDefault="00F95C10" w:rsidP="00F95C10">
      <w:pPr>
        <w:outlineLvl w:val="2"/>
        <w:rPr>
          <w:b/>
          <w:sz w:val="20"/>
          <w:szCs w:val="20"/>
        </w:rPr>
      </w:pPr>
      <w:bookmarkStart w:id="123" w:name="_Toc190426343"/>
      <w:bookmarkStart w:id="124" w:name="_Toc305603517"/>
    </w:p>
    <w:p w:rsidR="00F95C10" w:rsidRPr="00BD37E6" w:rsidRDefault="00F95C10" w:rsidP="00F95C10">
      <w:pPr>
        <w:outlineLvl w:val="2"/>
        <w:rPr>
          <w:b/>
          <w:sz w:val="20"/>
          <w:szCs w:val="20"/>
        </w:rPr>
      </w:pPr>
    </w:p>
    <w:p w:rsidR="00F95C10" w:rsidRPr="00BD37E6" w:rsidRDefault="00F95C10" w:rsidP="00F95C10">
      <w:pPr>
        <w:ind w:left="1260" w:hanging="1260"/>
        <w:jc w:val="both"/>
        <w:outlineLvl w:val="2"/>
        <w:rPr>
          <w:b/>
          <w:sz w:val="20"/>
          <w:szCs w:val="20"/>
        </w:rPr>
      </w:pPr>
      <w:bookmarkStart w:id="125" w:name="_Toc312843960"/>
      <w:bookmarkStart w:id="126" w:name="_Toc327364240"/>
      <w:r w:rsidRPr="00BD37E6">
        <w:rPr>
          <w:b/>
          <w:sz w:val="20"/>
          <w:szCs w:val="20"/>
        </w:rPr>
        <w:t>Статья 44. Виды разрешённого использования земельных участков и объектов капитального строительства</w:t>
      </w:r>
      <w:bookmarkEnd w:id="123"/>
      <w:bookmarkEnd w:id="124"/>
      <w:bookmarkEnd w:id="125"/>
      <w:bookmarkEnd w:id="126"/>
    </w:p>
    <w:p w:rsidR="00F95C10" w:rsidRPr="00BD37E6" w:rsidRDefault="00F95C10" w:rsidP="00F95C10">
      <w:pPr>
        <w:ind w:left="900" w:hanging="900"/>
        <w:outlineLvl w:val="2"/>
        <w:rPr>
          <w:b/>
          <w:sz w:val="20"/>
          <w:szCs w:val="20"/>
        </w:rPr>
      </w:pPr>
    </w:p>
    <w:p w:rsidR="00F95C10" w:rsidRPr="00BD37E6" w:rsidRDefault="00F95C10" w:rsidP="00F95C10">
      <w:pPr>
        <w:numPr>
          <w:ilvl w:val="0"/>
          <w:numId w:val="30"/>
        </w:numPr>
        <w:tabs>
          <w:tab w:val="clear" w:pos="1260"/>
          <w:tab w:val="num" w:pos="900"/>
        </w:tabs>
        <w:ind w:left="0" w:firstLine="720"/>
        <w:jc w:val="both"/>
        <w:rPr>
          <w:sz w:val="20"/>
          <w:szCs w:val="20"/>
        </w:rPr>
      </w:pPr>
      <w:bookmarkStart w:id="127" w:name="p1055"/>
      <w:bookmarkEnd w:id="127"/>
      <w:r w:rsidRPr="00BD37E6">
        <w:rPr>
          <w:sz w:val="20"/>
          <w:szCs w:val="20"/>
        </w:rPr>
        <w:t xml:space="preserve"> Разрешенное использование земельных участков и объектов капитального строительства может быть следующих видов:</w:t>
      </w:r>
    </w:p>
    <w:p w:rsidR="00F95C10" w:rsidRPr="00BD37E6" w:rsidRDefault="00F95C10" w:rsidP="00F95C10">
      <w:pPr>
        <w:numPr>
          <w:ilvl w:val="3"/>
          <w:numId w:val="8"/>
        </w:numPr>
        <w:tabs>
          <w:tab w:val="clear" w:pos="3420"/>
          <w:tab w:val="num" w:pos="900"/>
          <w:tab w:val="left" w:pos="1080"/>
        </w:tabs>
        <w:ind w:left="0" w:firstLine="720"/>
        <w:jc w:val="both"/>
        <w:rPr>
          <w:sz w:val="20"/>
          <w:szCs w:val="20"/>
        </w:rPr>
      </w:pPr>
      <w:bookmarkStart w:id="128" w:name="p1056"/>
      <w:bookmarkEnd w:id="128"/>
      <w:r w:rsidRPr="00BD37E6">
        <w:rPr>
          <w:sz w:val="20"/>
          <w:szCs w:val="20"/>
        </w:rPr>
        <w:t>основные виды разрешенного использования;</w:t>
      </w:r>
    </w:p>
    <w:p w:rsidR="00F95C10" w:rsidRPr="00BD37E6" w:rsidRDefault="00F95C10" w:rsidP="00F95C10">
      <w:pPr>
        <w:numPr>
          <w:ilvl w:val="3"/>
          <w:numId w:val="8"/>
        </w:numPr>
        <w:tabs>
          <w:tab w:val="clear" w:pos="3420"/>
          <w:tab w:val="num" w:pos="900"/>
          <w:tab w:val="left" w:pos="1080"/>
        </w:tabs>
        <w:ind w:left="0" w:firstLine="720"/>
        <w:jc w:val="both"/>
        <w:rPr>
          <w:sz w:val="20"/>
          <w:szCs w:val="20"/>
        </w:rPr>
      </w:pPr>
      <w:bookmarkStart w:id="129" w:name="p1057"/>
      <w:bookmarkEnd w:id="129"/>
      <w:r w:rsidRPr="00BD37E6">
        <w:rPr>
          <w:sz w:val="20"/>
          <w:szCs w:val="20"/>
        </w:rPr>
        <w:t>условно разрешенные виды использования;</w:t>
      </w:r>
    </w:p>
    <w:p w:rsidR="00F95C10" w:rsidRPr="00BD37E6" w:rsidRDefault="00F95C10" w:rsidP="00F95C10">
      <w:pPr>
        <w:numPr>
          <w:ilvl w:val="3"/>
          <w:numId w:val="8"/>
        </w:numPr>
        <w:tabs>
          <w:tab w:val="clear" w:pos="3420"/>
          <w:tab w:val="num" w:pos="900"/>
          <w:tab w:val="left" w:pos="1080"/>
        </w:tabs>
        <w:ind w:left="0" w:firstLine="720"/>
        <w:jc w:val="both"/>
        <w:rPr>
          <w:sz w:val="20"/>
          <w:szCs w:val="20"/>
        </w:rPr>
      </w:pPr>
      <w:bookmarkStart w:id="130" w:name="p1058"/>
      <w:bookmarkEnd w:id="130"/>
      <w:r w:rsidRPr="00BD37E6">
        <w:rPr>
          <w:sz w:val="20"/>
          <w:szCs w:val="20"/>
        </w:rPr>
        <w:t xml:space="preserve">вспомогательные виды разрешенного использования, допустимые только в качестве </w:t>
      </w:r>
      <w:proofErr w:type="gramStart"/>
      <w:r w:rsidRPr="00BD37E6">
        <w:rPr>
          <w:sz w:val="20"/>
          <w:szCs w:val="20"/>
        </w:rPr>
        <w:t>дополнительных</w:t>
      </w:r>
      <w:proofErr w:type="gramEnd"/>
      <w:r w:rsidRPr="00BD37E6">
        <w:rPr>
          <w:sz w:val="20"/>
          <w:szCs w:val="2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1" w:name="p1059"/>
      <w:bookmarkEnd w:id="131"/>
      <w:r w:rsidRPr="00BD37E6">
        <w:rPr>
          <w:sz w:val="20"/>
          <w:szCs w:val="20"/>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2" w:name="p1060"/>
      <w:bookmarkEnd w:id="132"/>
      <w:r w:rsidRPr="00BD37E6">
        <w:rPr>
          <w:sz w:val="20"/>
          <w:szCs w:val="20"/>
        </w:rPr>
        <w:lastRenderedPageBreak/>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3" w:name="p1061"/>
      <w:bookmarkEnd w:id="133"/>
      <w:r w:rsidRPr="00BD37E6">
        <w:rPr>
          <w:sz w:val="20"/>
          <w:szCs w:val="20"/>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4" w:name="p1062"/>
      <w:bookmarkEnd w:id="134"/>
      <w:r w:rsidRPr="00BD37E6">
        <w:rPr>
          <w:sz w:val="20"/>
          <w:szCs w:val="20"/>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5" w:name="p1063"/>
      <w:bookmarkEnd w:id="135"/>
      <w:r w:rsidRPr="00BD37E6">
        <w:rPr>
          <w:sz w:val="20"/>
          <w:szCs w:val="20"/>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16 настоящих Правил.</w:t>
      </w:r>
    </w:p>
    <w:p w:rsidR="00F95C10" w:rsidRPr="00BD37E6" w:rsidRDefault="00F95C10" w:rsidP="00F95C10">
      <w:pPr>
        <w:numPr>
          <w:ilvl w:val="0"/>
          <w:numId w:val="30"/>
        </w:numPr>
        <w:tabs>
          <w:tab w:val="clear" w:pos="1260"/>
          <w:tab w:val="num" w:pos="900"/>
        </w:tabs>
        <w:ind w:left="0" w:firstLine="720"/>
        <w:jc w:val="both"/>
        <w:rPr>
          <w:sz w:val="20"/>
          <w:szCs w:val="20"/>
        </w:rPr>
      </w:pPr>
      <w:bookmarkStart w:id="136" w:name="p1064"/>
      <w:bookmarkEnd w:id="136"/>
      <w:r w:rsidRPr="00BD37E6">
        <w:rPr>
          <w:sz w:val="20"/>
          <w:szCs w:val="20"/>
        </w:rPr>
        <w:t xml:space="preserve">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95C10" w:rsidRPr="00BD37E6" w:rsidRDefault="00F95C10" w:rsidP="00F95C10">
      <w:pPr>
        <w:pStyle w:val="3"/>
        <w:jc w:val="both"/>
        <w:rPr>
          <w:color w:val="FF0000"/>
          <w:sz w:val="20"/>
          <w:szCs w:val="20"/>
        </w:rPr>
      </w:pPr>
      <w:bookmarkStart w:id="137" w:name="_Toc305603523"/>
    </w:p>
    <w:p w:rsidR="00F95C10" w:rsidRPr="00BD37E6" w:rsidRDefault="00F95C10" w:rsidP="00F95C10">
      <w:pPr>
        <w:rPr>
          <w:sz w:val="20"/>
          <w:szCs w:val="20"/>
        </w:rPr>
      </w:pPr>
    </w:p>
    <w:p w:rsidR="00F95C10" w:rsidRPr="00BD37E6" w:rsidRDefault="00F95C10" w:rsidP="00F95C10">
      <w:pPr>
        <w:ind w:left="1260" w:hanging="1260"/>
        <w:jc w:val="both"/>
        <w:outlineLvl w:val="2"/>
        <w:rPr>
          <w:b/>
          <w:sz w:val="20"/>
          <w:szCs w:val="20"/>
        </w:rPr>
      </w:pPr>
      <w:bookmarkStart w:id="138" w:name="_Toc306718786"/>
      <w:bookmarkStart w:id="139" w:name="_Toc312843961"/>
      <w:bookmarkStart w:id="140" w:name="_Toc327364241"/>
      <w:r w:rsidRPr="00BD37E6">
        <w:rPr>
          <w:b/>
          <w:sz w:val="20"/>
          <w:szCs w:val="20"/>
        </w:rPr>
        <w:t>Статья 45.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38"/>
      <w:bookmarkEnd w:id="139"/>
      <w:bookmarkEnd w:id="140"/>
    </w:p>
    <w:p w:rsidR="00F95C10" w:rsidRPr="00BD37E6" w:rsidRDefault="00F95C10" w:rsidP="00F95C10">
      <w:pPr>
        <w:outlineLvl w:val="2"/>
        <w:rPr>
          <w:b/>
          <w:sz w:val="20"/>
          <w:szCs w:val="20"/>
        </w:rPr>
      </w:pPr>
    </w:p>
    <w:p w:rsidR="00F95C10" w:rsidRDefault="00F95C10" w:rsidP="00F95C10">
      <w:pPr>
        <w:tabs>
          <w:tab w:val="left" w:pos="900"/>
        </w:tabs>
        <w:ind w:firstLine="720"/>
        <w:jc w:val="both"/>
        <w:rPr>
          <w:sz w:val="20"/>
          <w:szCs w:val="20"/>
        </w:rPr>
      </w:pPr>
      <w:r w:rsidRPr="00BD37E6">
        <w:rPr>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FA5562" w:rsidRPr="00FA5562">
        <w:rPr>
          <w:rFonts w:eastAsia="Calibri"/>
          <w:color w:val="000066"/>
          <w:sz w:val="20"/>
          <w:szCs w:val="20"/>
          <w:lang w:eastAsia="en-US"/>
        </w:rPr>
        <w:t>включают</w:t>
      </w:r>
      <w:r w:rsidR="00FA5562" w:rsidRPr="00BD37E6">
        <w:rPr>
          <w:sz w:val="20"/>
          <w:szCs w:val="20"/>
        </w:rPr>
        <w:t xml:space="preserve"> </w:t>
      </w:r>
      <w:r w:rsidRPr="00BD37E6">
        <w:rPr>
          <w:sz w:val="20"/>
          <w:szCs w:val="20"/>
        </w:rPr>
        <w:t>в себя:</w:t>
      </w:r>
    </w:p>
    <w:p w:rsidR="00FA5562" w:rsidRPr="00BD37E6" w:rsidRDefault="00FA5562" w:rsidP="00F95C10">
      <w:pPr>
        <w:tabs>
          <w:tab w:val="left" w:pos="900"/>
        </w:tabs>
        <w:ind w:firstLine="720"/>
        <w:jc w:val="both"/>
        <w:rPr>
          <w:sz w:val="20"/>
          <w:szCs w:val="20"/>
        </w:rPr>
      </w:pPr>
      <w:r>
        <w:rPr>
          <w:bCs/>
          <w:color w:val="000066"/>
          <w:sz w:val="20"/>
          <w:szCs w:val="20"/>
        </w:rPr>
        <w:t>(</w:t>
      </w:r>
      <w:r w:rsidRPr="00F655A2">
        <w:rPr>
          <w:color w:val="000066"/>
          <w:sz w:val="20"/>
          <w:szCs w:val="20"/>
        </w:rPr>
        <w:t>в редакции решения от 27.01.2017 № 3</w:t>
      </w:r>
      <w:r>
        <w:rPr>
          <w:color w:val="000066"/>
          <w:sz w:val="20"/>
          <w:szCs w:val="20"/>
        </w:rPr>
        <w:t>)</w:t>
      </w:r>
    </w:p>
    <w:p w:rsidR="00F95C10" w:rsidRPr="00BD37E6" w:rsidRDefault="00F95C10" w:rsidP="00F95C10">
      <w:pPr>
        <w:numPr>
          <w:ilvl w:val="0"/>
          <w:numId w:val="22"/>
        </w:numPr>
        <w:tabs>
          <w:tab w:val="left" w:pos="900"/>
          <w:tab w:val="left" w:pos="1080"/>
        </w:tabs>
        <w:ind w:left="0" w:firstLine="720"/>
        <w:jc w:val="both"/>
        <w:rPr>
          <w:sz w:val="20"/>
          <w:szCs w:val="20"/>
        </w:rPr>
      </w:pPr>
      <w:bookmarkStart w:id="141" w:name="p1069"/>
      <w:bookmarkEnd w:id="141"/>
      <w:r w:rsidRPr="00BD37E6">
        <w:rPr>
          <w:sz w:val="20"/>
          <w:szCs w:val="20"/>
        </w:rPr>
        <w:t>предельные (минимальные и (или) максимальные) размеры земельных участков, в том числе их площадь;</w:t>
      </w:r>
    </w:p>
    <w:p w:rsidR="00F95C10" w:rsidRPr="00BD37E6" w:rsidRDefault="00F95C10" w:rsidP="00F95C10">
      <w:pPr>
        <w:numPr>
          <w:ilvl w:val="0"/>
          <w:numId w:val="22"/>
        </w:numPr>
        <w:tabs>
          <w:tab w:val="left" w:pos="900"/>
          <w:tab w:val="left" w:pos="1080"/>
        </w:tabs>
        <w:ind w:left="0" w:firstLine="720"/>
        <w:jc w:val="both"/>
        <w:rPr>
          <w:sz w:val="20"/>
          <w:szCs w:val="20"/>
        </w:rPr>
      </w:pPr>
      <w:bookmarkStart w:id="142" w:name="p1070"/>
      <w:bookmarkEnd w:id="142"/>
      <w:r w:rsidRPr="00BD37E6">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95C10" w:rsidRPr="00BD37E6" w:rsidRDefault="00F95C10" w:rsidP="00F95C10">
      <w:pPr>
        <w:numPr>
          <w:ilvl w:val="0"/>
          <w:numId w:val="22"/>
        </w:numPr>
        <w:tabs>
          <w:tab w:val="left" w:pos="900"/>
          <w:tab w:val="left" w:pos="1080"/>
        </w:tabs>
        <w:ind w:left="0" w:firstLine="720"/>
        <w:jc w:val="both"/>
        <w:rPr>
          <w:sz w:val="20"/>
          <w:szCs w:val="20"/>
        </w:rPr>
      </w:pPr>
      <w:bookmarkStart w:id="143" w:name="p1071"/>
      <w:bookmarkEnd w:id="143"/>
      <w:r w:rsidRPr="00BD37E6">
        <w:rPr>
          <w:sz w:val="20"/>
          <w:szCs w:val="20"/>
        </w:rPr>
        <w:t>предельное количество этажей или предельную высоту зданий, строений, сооружений;</w:t>
      </w:r>
    </w:p>
    <w:p w:rsidR="00F95C10" w:rsidRPr="00BD37E6" w:rsidRDefault="00F95C10" w:rsidP="00F95C10">
      <w:pPr>
        <w:numPr>
          <w:ilvl w:val="0"/>
          <w:numId w:val="22"/>
        </w:numPr>
        <w:tabs>
          <w:tab w:val="left" w:pos="900"/>
          <w:tab w:val="left" w:pos="1080"/>
        </w:tabs>
        <w:ind w:left="0" w:firstLine="720"/>
        <w:jc w:val="both"/>
        <w:rPr>
          <w:sz w:val="20"/>
          <w:szCs w:val="20"/>
        </w:rPr>
      </w:pPr>
      <w:bookmarkStart w:id="144" w:name="p1072"/>
      <w:bookmarkEnd w:id="144"/>
      <w:r w:rsidRPr="00BD37E6">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95C10" w:rsidRPr="00BD37E6" w:rsidRDefault="00F95C10" w:rsidP="00F95C10">
      <w:pPr>
        <w:numPr>
          <w:ilvl w:val="0"/>
          <w:numId w:val="22"/>
        </w:numPr>
        <w:tabs>
          <w:tab w:val="left" w:pos="900"/>
          <w:tab w:val="left" w:pos="1080"/>
        </w:tabs>
        <w:ind w:left="0" w:firstLine="720"/>
        <w:jc w:val="both"/>
        <w:rPr>
          <w:sz w:val="20"/>
          <w:szCs w:val="20"/>
        </w:rPr>
      </w:pPr>
      <w:bookmarkStart w:id="145" w:name="p1073"/>
      <w:bookmarkEnd w:id="145"/>
      <w:r w:rsidRPr="00BD37E6">
        <w:rPr>
          <w:sz w:val="20"/>
          <w:szCs w:val="20"/>
        </w:rPr>
        <w:t>иные показатели.</w:t>
      </w:r>
    </w:p>
    <w:p w:rsidR="00F95C10" w:rsidRPr="00BD37E6" w:rsidRDefault="00F95C10" w:rsidP="00F95C10">
      <w:pPr>
        <w:tabs>
          <w:tab w:val="left" w:pos="900"/>
        </w:tabs>
        <w:jc w:val="both"/>
        <w:rPr>
          <w:sz w:val="20"/>
          <w:szCs w:val="20"/>
        </w:rPr>
      </w:pPr>
    </w:p>
    <w:p w:rsidR="00F95C10" w:rsidRPr="00BD37E6" w:rsidRDefault="00F95C10" w:rsidP="00F95C10">
      <w:pPr>
        <w:jc w:val="both"/>
        <w:outlineLvl w:val="1"/>
        <w:rPr>
          <w:rFonts w:ascii="Arial" w:hAnsi="Arial" w:cs="Arial"/>
          <w:b/>
          <w:sz w:val="20"/>
          <w:szCs w:val="20"/>
        </w:rPr>
      </w:pPr>
      <w:bookmarkStart w:id="146" w:name="_Toc312843962"/>
    </w:p>
    <w:p w:rsidR="00F95C10" w:rsidRPr="00BD37E6" w:rsidRDefault="00F95C10" w:rsidP="00F95C10">
      <w:pPr>
        <w:jc w:val="both"/>
        <w:outlineLvl w:val="1"/>
        <w:rPr>
          <w:rFonts w:ascii="Arial" w:hAnsi="Arial" w:cs="Arial"/>
          <w:b/>
          <w:sz w:val="20"/>
          <w:szCs w:val="20"/>
        </w:rPr>
      </w:pPr>
      <w:bookmarkStart w:id="147" w:name="_Toc327364242"/>
      <w:r w:rsidRPr="00BD37E6">
        <w:rPr>
          <w:rFonts w:ascii="Arial" w:hAnsi="Arial" w:cs="Arial"/>
          <w:b/>
          <w:sz w:val="20"/>
          <w:szCs w:val="20"/>
        </w:rPr>
        <w:t>Глава 11. Градостроительные регламенты.</w:t>
      </w:r>
      <w:bookmarkEnd w:id="146"/>
      <w:bookmarkEnd w:id="147"/>
      <w:r w:rsidRPr="00BD37E6">
        <w:rPr>
          <w:rFonts w:ascii="Arial" w:hAnsi="Arial" w:cs="Arial"/>
          <w:b/>
          <w:sz w:val="20"/>
          <w:szCs w:val="20"/>
        </w:rPr>
        <w:t xml:space="preserve"> </w:t>
      </w:r>
    </w:p>
    <w:p w:rsidR="00F95C10" w:rsidRPr="00BD37E6" w:rsidRDefault="00F95C10" w:rsidP="00F95C10">
      <w:pPr>
        <w:jc w:val="both"/>
        <w:rPr>
          <w:sz w:val="20"/>
          <w:szCs w:val="20"/>
        </w:rPr>
      </w:pPr>
    </w:p>
    <w:p w:rsidR="00F95C10" w:rsidRPr="00BD37E6" w:rsidRDefault="00F95C10" w:rsidP="00F95C10">
      <w:pPr>
        <w:ind w:left="1260" w:hanging="1260"/>
        <w:jc w:val="both"/>
        <w:outlineLvl w:val="2"/>
        <w:rPr>
          <w:b/>
          <w:sz w:val="20"/>
          <w:szCs w:val="20"/>
        </w:rPr>
      </w:pPr>
      <w:bookmarkStart w:id="148" w:name="_Toc312843964"/>
      <w:bookmarkStart w:id="149" w:name="_Toc327364243"/>
      <w:r w:rsidRPr="00BD37E6">
        <w:rPr>
          <w:b/>
          <w:sz w:val="20"/>
          <w:szCs w:val="20"/>
        </w:rPr>
        <w:t>Статья 46. Градостроительные регламенты. Зона застройки  многоквартирными жилыми домами малой этажности (Ж-1)</w:t>
      </w:r>
      <w:bookmarkEnd w:id="148"/>
      <w:bookmarkEnd w:id="149"/>
    </w:p>
    <w:p w:rsidR="00F95C10" w:rsidRPr="00BD37E6" w:rsidRDefault="00F95C10" w:rsidP="00F95C10">
      <w:pPr>
        <w:ind w:firstLine="720"/>
        <w:jc w:val="both"/>
        <w:rPr>
          <w:rFonts w:cs="Arial"/>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t>Зона предназначена для застройки средней плотности многоквартирными малоэтажными жилыми домами в 2-3 этажа,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малоэтажные многоквартирные жилые дома (1-3 этажа);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дошкольного, начального общего и среднего (полного) общего образования, детские сады, иные объекты дошкольного воспитания и многопрофильные учреждения дополнительного образования (музыкальные, художественные, хореографические школы, станции юных техников и т.п.);</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отдельно стоящие, встроенные или пристроенные объекты социального и коммунально-бытового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объекты здравоохранения;</w:t>
      </w:r>
    </w:p>
    <w:p w:rsidR="00F95C10" w:rsidRPr="00BD37E6" w:rsidRDefault="00F95C10" w:rsidP="00F95C10">
      <w:pPr>
        <w:ind w:left="708"/>
        <w:rPr>
          <w:b/>
          <w:bCs/>
          <w:i/>
          <w:sz w:val="20"/>
          <w:szCs w:val="20"/>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жилые дома блокированной застройки (2-3 этажа);</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 xml:space="preserve">отдельно стоящие жилые дома на одну семью в 2-3 этажа, включая мансардный этаж, с придомовым участком от 0,06 до </w:t>
      </w:r>
      <w:smartTag w:uri="urn:schemas-microsoft-com:office:smarttags" w:element="metricconverter">
        <w:smartTagPr>
          <w:attr w:name="ProductID" w:val="0,1 га"/>
        </w:smartTagPr>
        <w:r w:rsidRPr="00BD37E6">
          <w:rPr>
            <w:rFonts w:ascii="Times New Roman" w:hAnsi="Times New Roman"/>
            <w:sz w:val="20"/>
          </w:rPr>
          <w:t>0,1 га</w:t>
        </w:r>
      </w:smartTag>
      <w:r w:rsidRPr="00BD37E6">
        <w:rPr>
          <w:rFonts w:ascii="Times New Roman" w:hAnsi="Times New Roman"/>
          <w:sz w:val="20"/>
        </w:rPr>
        <w:t xml:space="preserve">; </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офисы, конторы организаций, административные здания и помещения;</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административно-хозяйственные и общественные учреждения и организации;</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 xml:space="preserve">ветлечебницы без содержания животных, ветеринарные аптеки; </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учреждения среднего и специального профессионального образования без учебно-лабораторных и учебно-производственных корпусов и мастерских;</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физкультурно-оздоровительные сооружения (спортивные залы, бассейны)</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гостиницы;</w:t>
      </w:r>
    </w:p>
    <w:p w:rsidR="00F95C10" w:rsidRPr="00BD37E6" w:rsidRDefault="00F95C10" w:rsidP="00F95C10">
      <w:pPr>
        <w:pStyle w:val="nienie"/>
        <w:keepLines w:val="0"/>
        <w:numPr>
          <w:ilvl w:val="0"/>
          <w:numId w:val="21"/>
        </w:numPr>
        <w:tabs>
          <w:tab w:val="clear" w:pos="720"/>
          <w:tab w:val="left" w:pos="360"/>
          <w:tab w:val="num" w:pos="1440"/>
        </w:tabs>
        <w:ind w:left="360"/>
        <w:rPr>
          <w:rFonts w:ascii="Times New Roman" w:hAnsi="Times New Roman"/>
          <w:sz w:val="20"/>
        </w:rPr>
      </w:pPr>
      <w:r w:rsidRPr="00BD37E6">
        <w:rPr>
          <w:rFonts w:ascii="Times New Roman" w:hAnsi="Times New Roman"/>
          <w:sz w:val="20"/>
        </w:rPr>
        <w:t xml:space="preserve">мастерские по мелкому ремонту легковых автомобилей, </w:t>
      </w:r>
      <w:proofErr w:type="spellStart"/>
      <w:r w:rsidRPr="00BD37E6">
        <w:rPr>
          <w:rFonts w:ascii="Times New Roman" w:hAnsi="Times New Roman"/>
          <w:sz w:val="20"/>
        </w:rPr>
        <w:t>автомойки</w:t>
      </w:r>
      <w:proofErr w:type="spellEnd"/>
      <w:r w:rsidRPr="00BD37E6">
        <w:rPr>
          <w:rFonts w:ascii="Times New Roman" w:hAnsi="Times New Roman"/>
          <w:sz w:val="20"/>
        </w:rPr>
        <w:t>;</w:t>
      </w:r>
    </w:p>
    <w:p w:rsidR="00F95C10" w:rsidRPr="00BD37E6" w:rsidRDefault="00F95C10" w:rsidP="00F95C10">
      <w:pPr>
        <w:ind w:left="708"/>
        <w:rPr>
          <w:b/>
          <w:bCs/>
          <w:i/>
          <w:sz w:val="20"/>
          <w:szCs w:val="20"/>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lastRenderedPageBreak/>
        <w:t>учреждения социальной защиты, не требующие выделения обособленного участка;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жилищно-коммунального хозяйства;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станции скорой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торговли, общественного питания, бытового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общежития;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 перед объектами торговли, питания,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индивидуальных легковых автомобилей;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почтовые отделения, телефонные и телеграфные станции;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кредитно-финансовые учреждения, банки;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аллеи, скверы, скульптура и скульптурные композиции, фонтаны и другие объекты ландшафтного дизайна;</w:t>
      </w:r>
    </w:p>
    <w:p w:rsidR="00F95C10" w:rsidRPr="00BD37E6" w:rsidRDefault="00F95C10" w:rsidP="00F95C10">
      <w:pPr>
        <w:pStyle w:val="nienie"/>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инженерной инфраструктуры, необходимые для эксплуатации объектов капитального строительства;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общественные туалеты, в т.ч. с кабинами для инвалидов-колясочников.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гаражи боксового типа для </w:t>
      </w:r>
      <w:proofErr w:type="spellStart"/>
      <w:r w:rsidRPr="00BD37E6">
        <w:rPr>
          <w:rFonts w:ascii="Times New Roman" w:hAnsi="Times New Roman"/>
          <w:sz w:val="20"/>
        </w:rPr>
        <w:t>маломобильных</w:t>
      </w:r>
      <w:proofErr w:type="spellEnd"/>
      <w:r w:rsidRPr="00BD37E6">
        <w:rPr>
          <w:rFonts w:ascii="Times New Roman" w:hAnsi="Times New Roman"/>
          <w:sz w:val="20"/>
        </w:rPr>
        <w:t xml:space="preserve"> групп населения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детские площадки, площадки для отдыха, спортивных занятий.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площадки для сбора мусора, хозяйственные площадки;</w:t>
      </w:r>
    </w:p>
    <w:p w:rsidR="00F95C10" w:rsidRPr="00BD37E6" w:rsidRDefault="00F95C10" w:rsidP="00F95C10">
      <w:pPr>
        <w:jc w:val="both"/>
        <w:rPr>
          <w:b/>
          <w:bCs/>
          <w:sz w:val="20"/>
          <w:szCs w:val="20"/>
        </w:rPr>
      </w:pPr>
    </w:p>
    <w:p w:rsidR="00F95C10" w:rsidRPr="00BD37E6" w:rsidRDefault="00F95C10" w:rsidP="00F95C10">
      <w:pPr>
        <w:ind w:left="1260" w:hanging="1260"/>
        <w:jc w:val="both"/>
        <w:outlineLvl w:val="2"/>
        <w:rPr>
          <w:b/>
          <w:sz w:val="20"/>
          <w:szCs w:val="20"/>
        </w:rPr>
      </w:pPr>
      <w:bookmarkStart w:id="150" w:name="_Toc312843965"/>
      <w:bookmarkStart w:id="151" w:name="_Toc327364244"/>
      <w:r w:rsidRPr="00BD37E6">
        <w:rPr>
          <w:b/>
          <w:sz w:val="20"/>
          <w:szCs w:val="20"/>
        </w:rPr>
        <w:t>Статья 47. Градостроительные регламенты. Зона застройки одноэтажными многоквартирными и индивидуальными жилыми домами (Ж-2)</w:t>
      </w:r>
      <w:bookmarkEnd w:id="150"/>
      <w:bookmarkEnd w:id="151"/>
    </w:p>
    <w:p w:rsidR="00F95C10" w:rsidRPr="00BD37E6" w:rsidRDefault="00F95C10" w:rsidP="00F95C10">
      <w:pPr>
        <w:ind w:left="1260" w:hanging="1260"/>
        <w:outlineLvl w:val="2"/>
        <w:rPr>
          <w:b/>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t>Зона предназначена для застройки многоквартирными одноэтажными жилыми домами 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жилые дома блокированной застройки (2-3 этажа);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индивидуальные жилые дома на одну семью – 1-3 этажа (включая мансардный) с придомовым участком до 0,15 га (применяется на территории села </w:t>
      </w:r>
      <w:proofErr w:type="gramStart"/>
      <w:r w:rsidRPr="00BD37E6">
        <w:rPr>
          <w:rFonts w:ascii="Times New Roman" w:hAnsi="Times New Roman"/>
          <w:sz w:val="20"/>
        </w:rPr>
        <w:t>Подгорное</w:t>
      </w:r>
      <w:proofErr w:type="gramEnd"/>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индивидуальные жилые дома на одну семью – 1-3 этажа (включая </w:t>
      </w:r>
      <w:proofErr w:type="gramStart"/>
      <w:r w:rsidRPr="00BD37E6">
        <w:rPr>
          <w:rFonts w:ascii="Times New Roman" w:hAnsi="Times New Roman"/>
          <w:sz w:val="20"/>
        </w:rPr>
        <w:t>мансардный</w:t>
      </w:r>
      <w:proofErr w:type="gramEnd"/>
      <w:r w:rsidRPr="00BD37E6">
        <w:rPr>
          <w:rFonts w:ascii="Times New Roman" w:hAnsi="Times New Roman"/>
          <w:sz w:val="20"/>
        </w:rPr>
        <w:t>) с возможностью ведения развитого личного подсобного хозяйства (применяется на территории Подгорнского сельского поселении, за исключением села Подгорное);</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дошкольного, начального общего и среднего (полного) общего образования, детские сады, иные объекты дошкольного воспитания;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здравоохранения;</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офисы, конторы организаций, административные здания и помещения;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детские сады, иные объекты дошкольного воспитания и многопрофильные учреждения дополнительного образования (музыкальные, художественные, хореографические школы, станции юных техников и т.п.);</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ветлечебницы без содержания животных;</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среднего и специального профессионального образования без учебно-лабораторных и учебно-производственных корпусов и мастерских;</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физкультурно-оздоровительные сооружения (бассейны, спортивные залы);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сооружения торговли и обслуживания населения;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культовые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небольшие гостиницы;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открытые автостоянки для индивидуальных легковых автомобилей.</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почтовые отделения, телефонные и телеграфные станции;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банков;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жилищно-коммунального хозяйства, жилищно-эксплуатационные и аварийно-диспетчерские службы;</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объекты социального и коммунально-бытового назначения;</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объекты инженерной инфраструктуры, необходимые для эксплуатации жилых домов;</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встроенные или отдельно стоящие гаражи, а также открытые стоянки;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для индивидуальных жилых домов: здания, строения, сооружения вспомогательного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торговли,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 перед объектами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детские площадки, площадки для отдыха, спортивных занятий;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аллеи, скверы;</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площадки для сбора мусора;</w:t>
      </w:r>
    </w:p>
    <w:p w:rsidR="002F4994" w:rsidRDefault="002F4994" w:rsidP="002F4994">
      <w:pPr>
        <w:pStyle w:val="nienie"/>
        <w:keepLines w:val="0"/>
        <w:ind w:left="360" w:firstLine="0"/>
        <w:rPr>
          <w:rFonts w:ascii="Times New Roman" w:hAnsi="Times New Roman"/>
          <w:sz w:val="20"/>
        </w:rPr>
      </w:pPr>
    </w:p>
    <w:p w:rsidR="002F4994" w:rsidRPr="00BD37E6" w:rsidRDefault="002F4994" w:rsidP="002F4994">
      <w:pPr>
        <w:pStyle w:val="nienie"/>
        <w:keepLines w:val="0"/>
        <w:ind w:left="360" w:firstLine="0"/>
        <w:rPr>
          <w:rFonts w:ascii="Times New Roman" w:hAnsi="Times New Roman"/>
          <w:sz w:val="20"/>
        </w:rPr>
      </w:pPr>
    </w:p>
    <w:p w:rsidR="00F95C10" w:rsidRPr="00BD37E6" w:rsidRDefault="00F95C10" w:rsidP="00F95C10">
      <w:pPr>
        <w:ind w:left="1440" w:hanging="1440"/>
        <w:jc w:val="both"/>
        <w:outlineLvl w:val="2"/>
        <w:rPr>
          <w:b/>
          <w:color w:val="000000"/>
          <w:sz w:val="20"/>
          <w:szCs w:val="20"/>
        </w:rPr>
      </w:pPr>
      <w:bookmarkStart w:id="152" w:name="_Toc312843966"/>
    </w:p>
    <w:p w:rsidR="00F95C10" w:rsidRPr="00BD37E6" w:rsidRDefault="00F95C10" w:rsidP="00F95C10">
      <w:pPr>
        <w:ind w:left="1440" w:hanging="1440"/>
        <w:jc w:val="both"/>
        <w:outlineLvl w:val="2"/>
        <w:rPr>
          <w:b/>
          <w:color w:val="000000"/>
          <w:sz w:val="20"/>
          <w:szCs w:val="20"/>
        </w:rPr>
      </w:pPr>
    </w:p>
    <w:p w:rsidR="00F95C10" w:rsidRDefault="00F95C10" w:rsidP="00F95C10">
      <w:pPr>
        <w:ind w:left="1440" w:hanging="1440"/>
        <w:jc w:val="both"/>
        <w:outlineLvl w:val="2"/>
        <w:rPr>
          <w:b/>
          <w:color w:val="000000"/>
          <w:sz w:val="20"/>
          <w:szCs w:val="20"/>
        </w:rPr>
      </w:pPr>
      <w:bookmarkStart w:id="153" w:name="_Toc327364245"/>
      <w:r w:rsidRPr="00BD37E6">
        <w:rPr>
          <w:b/>
          <w:color w:val="000000"/>
          <w:sz w:val="20"/>
          <w:szCs w:val="20"/>
        </w:rPr>
        <w:lastRenderedPageBreak/>
        <w:t>Статья 48. Градостроительные регламенты. Зона жилой застройки, предусмотренной к расселению (Ж-3)</w:t>
      </w:r>
      <w:bookmarkEnd w:id="152"/>
      <w:bookmarkEnd w:id="153"/>
    </w:p>
    <w:p w:rsidR="002A0934" w:rsidRPr="00BD37E6" w:rsidRDefault="002A0934" w:rsidP="00F95C10">
      <w:pPr>
        <w:ind w:left="1440" w:hanging="1440"/>
        <w:jc w:val="both"/>
        <w:outlineLvl w:val="2"/>
        <w:rPr>
          <w:b/>
          <w:color w:val="000000"/>
          <w:sz w:val="20"/>
          <w:szCs w:val="20"/>
        </w:rPr>
      </w:pPr>
    </w:p>
    <w:p w:rsidR="00F95C10" w:rsidRPr="00BD37E6" w:rsidRDefault="00F95C10" w:rsidP="00F95C10">
      <w:pPr>
        <w:pStyle w:val="nienie"/>
        <w:ind w:left="0" w:firstLine="720"/>
        <w:rPr>
          <w:rFonts w:ascii="Times New Roman" w:hAnsi="Times New Roman"/>
          <w:iCs/>
          <w:color w:val="000000"/>
          <w:sz w:val="20"/>
        </w:rPr>
      </w:pPr>
    </w:p>
    <w:p w:rsidR="00F95C10" w:rsidRPr="00BD37E6" w:rsidRDefault="00F95C10" w:rsidP="00F95C10">
      <w:pPr>
        <w:pStyle w:val="nienie"/>
        <w:ind w:left="0" w:firstLine="720"/>
        <w:rPr>
          <w:rFonts w:ascii="Times New Roman" w:hAnsi="Times New Roman"/>
          <w:iCs/>
          <w:color w:val="000000"/>
          <w:sz w:val="20"/>
        </w:rPr>
      </w:pPr>
      <w:r w:rsidRPr="00BD37E6">
        <w:rPr>
          <w:rFonts w:ascii="Times New Roman" w:hAnsi="Times New Roman"/>
          <w:iCs/>
          <w:color w:val="000000"/>
          <w:sz w:val="20"/>
        </w:rPr>
        <w:t>Зона предусмотрена для выявления объектов капитального строительства, расположенных в пределах зоны затопления паводком 1% обеспеченности.</w:t>
      </w:r>
    </w:p>
    <w:p w:rsidR="00F95C10" w:rsidRPr="00BD37E6" w:rsidRDefault="00F95C10" w:rsidP="00F95C10">
      <w:pPr>
        <w:ind w:firstLine="720"/>
        <w:rPr>
          <w:b/>
          <w:bCs/>
          <w:i/>
          <w:color w:val="000000"/>
          <w:sz w:val="20"/>
          <w:szCs w:val="20"/>
          <w:lang w:val="en-US"/>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зеленые насаждения;</w:t>
      </w:r>
    </w:p>
    <w:p w:rsidR="00F95C10"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капитального строительства, разрешенные к размещению в границах зон затопления паводком 1% обеспеченности в соответствии с действующими нормативами.</w:t>
      </w:r>
    </w:p>
    <w:p w:rsidR="00FA5562" w:rsidRDefault="00FA5562" w:rsidP="00FA5562">
      <w:pPr>
        <w:pStyle w:val="nienie"/>
        <w:keepLines w:val="0"/>
        <w:ind w:left="360"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Default="00FA5562" w:rsidP="00FA5562">
      <w:pPr>
        <w:pStyle w:val="nienie"/>
        <w:keepLines w:val="0"/>
        <w:ind w:left="360" w:firstLine="0"/>
        <w:rPr>
          <w:rFonts w:asciiTheme="minorHAnsi" w:hAnsiTheme="minorHAnsi"/>
          <w:color w:val="000066"/>
          <w:sz w:val="20"/>
        </w:rPr>
      </w:pPr>
      <w:r>
        <w:rPr>
          <w:bCs/>
          <w:color w:val="000066"/>
          <w:sz w:val="20"/>
        </w:rPr>
        <w:t>(</w:t>
      </w:r>
      <w:r w:rsidRPr="00F655A2">
        <w:rPr>
          <w:color w:val="000066"/>
          <w:sz w:val="20"/>
        </w:rPr>
        <w:t>в редакции решения от 27.01.2017 № 3</w:t>
      </w:r>
      <w:r>
        <w:rPr>
          <w:color w:val="000066"/>
          <w:sz w:val="20"/>
        </w:rPr>
        <w:t>)</w:t>
      </w:r>
    </w:p>
    <w:p w:rsidR="002A0934" w:rsidRPr="002A0934" w:rsidRDefault="002A0934" w:rsidP="00FA5562">
      <w:pPr>
        <w:pStyle w:val="nienie"/>
        <w:keepLines w:val="0"/>
        <w:ind w:left="360" w:firstLine="0"/>
        <w:rPr>
          <w:rFonts w:asciiTheme="minorHAnsi" w:hAnsiTheme="minorHAnsi"/>
          <w:b/>
          <w:sz w:val="20"/>
        </w:rPr>
      </w:pPr>
    </w:p>
    <w:p w:rsidR="00F95C10" w:rsidRPr="00BD37E6" w:rsidRDefault="00F95C10" w:rsidP="00F95C10">
      <w:pPr>
        <w:ind w:left="1260" w:hanging="1260"/>
        <w:jc w:val="both"/>
        <w:outlineLvl w:val="2"/>
        <w:rPr>
          <w:b/>
          <w:sz w:val="20"/>
          <w:szCs w:val="20"/>
        </w:rPr>
      </w:pPr>
    </w:p>
    <w:p w:rsidR="00F95C10" w:rsidRDefault="00F95C10" w:rsidP="00F95C10">
      <w:pPr>
        <w:ind w:left="1440" w:hanging="1440"/>
        <w:jc w:val="both"/>
        <w:outlineLvl w:val="2"/>
        <w:rPr>
          <w:b/>
          <w:sz w:val="20"/>
          <w:szCs w:val="20"/>
        </w:rPr>
      </w:pPr>
      <w:bookmarkStart w:id="154" w:name="_Toc312843967"/>
      <w:bookmarkStart w:id="155" w:name="_Toc327364246"/>
      <w:r w:rsidRPr="00BD37E6">
        <w:rPr>
          <w:b/>
          <w:sz w:val="20"/>
          <w:szCs w:val="20"/>
        </w:rPr>
        <w:t>Статья 49. Градостроительные регламенты. Зона многофункциональной общественно-деловой застройки (О-1)</w:t>
      </w:r>
      <w:bookmarkEnd w:id="154"/>
      <w:bookmarkEnd w:id="155"/>
    </w:p>
    <w:p w:rsidR="002A0934" w:rsidRPr="00BD37E6" w:rsidRDefault="002A0934" w:rsidP="00F95C10">
      <w:pPr>
        <w:ind w:left="1440" w:hanging="1440"/>
        <w:jc w:val="both"/>
        <w:outlineLvl w:val="2"/>
        <w:rPr>
          <w:b/>
          <w:sz w:val="20"/>
          <w:szCs w:val="20"/>
        </w:rPr>
      </w:pPr>
    </w:p>
    <w:p w:rsidR="00F95C10" w:rsidRPr="00BD37E6" w:rsidRDefault="00F95C10" w:rsidP="00F95C10">
      <w:pPr>
        <w:ind w:firstLine="720"/>
        <w:rPr>
          <w:b/>
          <w:bCs/>
          <w:i/>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административные здания, офисы, конторы различных организаций, фирм, компаний;</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жилые здания разных типов со встроенно-пристроенными объектами обслуживания (с размещением на первых этажах объектов делового, культурного, обслуживающего назначения);</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гостиницы, гостевые дома, туристические центры;</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отделения банков;</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танцзалы, дискотеки;</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бильярдные;</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компьютерные центры, интернет-кафе;</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музеи;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выставочные залы;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proofErr w:type="gramStart"/>
      <w:r w:rsidRPr="00BD37E6">
        <w:rPr>
          <w:rFonts w:ascii="Times New Roman" w:hAnsi="Times New Roman"/>
          <w:sz w:val="20"/>
        </w:rPr>
        <w:t xml:space="preserve">театры, кинотеатры, клубы, центры общения и </w:t>
      </w:r>
      <w:proofErr w:type="spellStart"/>
      <w:r w:rsidRPr="00BD37E6">
        <w:rPr>
          <w:rFonts w:ascii="Times New Roman" w:hAnsi="Times New Roman"/>
          <w:sz w:val="20"/>
        </w:rPr>
        <w:t>досуговых</w:t>
      </w:r>
      <w:proofErr w:type="spellEnd"/>
      <w:r w:rsidRPr="00BD37E6">
        <w:rPr>
          <w:rFonts w:ascii="Times New Roman" w:hAnsi="Times New Roman"/>
          <w:sz w:val="20"/>
        </w:rPr>
        <w:t xml:space="preserve"> занятий (для встреч,  собраний, занятий детей и подростков, молодежи, взрослых) многоцелевого и специализированного назначения;</w:t>
      </w:r>
      <w:proofErr w:type="gramEnd"/>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спортивные клубы, спортивные залы и площадки, спортивные комплексы, бассейны;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магазины, торговые комплексы;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рынки;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предприятия общественного питания (рестораны, столовые, кафе, закусочные, бары);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связи; почтовые отделения, телефонные и телеграфные станции, междугородние переговорные пункты;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 и пункты охраны общественного порядка;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здравоохранения, поликлиники; консультативные поликлиники, пункты оказания первой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аптеки;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культовые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юридические учреждения: нотариальные и адвокатские конторы, юридические консультации;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бытового обслуживания: приёмные пункты прачечных и химчисток, прачечные самообслуживания, пошивочные ателье, мастерские по ремонту обуви, часов, ремонтные мастерские бытовой техники, парикмахерские, косметические салоны, фотосалоны и другие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для обслуживания фестивалей, праздников.</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общежития,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киоски, лоточная торговля, временные павильоны розничной торговли и обслуживания населения;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бани, сауны;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автосервиса, </w:t>
      </w:r>
      <w:proofErr w:type="spellStart"/>
      <w:r w:rsidRPr="00BD37E6">
        <w:rPr>
          <w:rFonts w:ascii="Times New Roman" w:hAnsi="Times New Roman"/>
          <w:sz w:val="20"/>
        </w:rPr>
        <w:t>автомойки</w:t>
      </w:r>
      <w:proofErr w:type="spellEnd"/>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многопрофильные учреждения дополнительного образования, требующие выделения обособленного участка.</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 перед объектами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для жилых единиц площадки детские, спортивные, хозяйственные, для отдыха;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аллеи, скверы, бульвары, скульптурные композиции и другие объекты ландшафтного дизайна;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инженерной инфраструктуры, необходимые для эксплуатации зданий;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общественные туалеты, в том числе с кабинами для инвалидов-колясочников.</w:t>
      </w:r>
    </w:p>
    <w:p w:rsidR="00FA5562" w:rsidRDefault="00FA5562" w:rsidP="00FA5562">
      <w:pPr>
        <w:pStyle w:val="nienie"/>
        <w:keepLines w:val="0"/>
        <w:ind w:left="426"/>
        <w:rPr>
          <w:rFonts w:ascii="Times New Roman" w:eastAsia="Calibri" w:hAnsi="Times New Roman"/>
          <w:color w:val="000066"/>
          <w:sz w:val="20"/>
          <w:lang w:eastAsia="en-US"/>
        </w:rPr>
      </w:pPr>
      <w:r>
        <w:rPr>
          <w:rFonts w:ascii="Times New Roman" w:eastAsia="Calibri" w:hAnsi="Times New Roman"/>
          <w:color w:val="000066"/>
          <w:sz w:val="20"/>
          <w:lang w:eastAsia="en-US"/>
        </w:rPr>
        <w:t xml:space="preserve">     </w:t>
      </w: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Default="00FA5562" w:rsidP="00FA5562">
      <w:pPr>
        <w:pStyle w:val="nienie"/>
        <w:keepLines w:val="0"/>
        <w:rPr>
          <w:rFonts w:asciiTheme="minorHAnsi" w:hAnsiTheme="minorHAnsi"/>
          <w:color w:val="000066"/>
          <w:sz w:val="20"/>
        </w:rPr>
      </w:pPr>
      <w:r>
        <w:rPr>
          <w:bCs/>
          <w:color w:val="000066"/>
          <w:sz w:val="20"/>
        </w:rPr>
        <w:t>(</w:t>
      </w:r>
      <w:r w:rsidRPr="00F655A2">
        <w:rPr>
          <w:color w:val="000066"/>
          <w:sz w:val="20"/>
        </w:rPr>
        <w:t>в редакции решения от 27.01.2017 № 3</w:t>
      </w:r>
      <w:r>
        <w:rPr>
          <w:color w:val="000066"/>
          <w:sz w:val="20"/>
        </w:rPr>
        <w:t>)</w:t>
      </w:r>
    </w:p>
    <w:p w:rsidR="002A0934" w:rsidRPr="002A0934" w:rsidRDefault="002A0934" w:rsidP="00FA5562">
      <w:pPr>
        <w:pStyle w:val="nienie"/>
        <w:keepLines w:val="0"/>
        <w:rPr>
          <w:rFonts w:asciiTheme="minorHAnsi" w:hAnsiTheme="minorHAnsi"/>
          <w:b/>
          <w:bCs/>
          <w:sz w:val="20"/>
        </w:rPr>
      </w:pPr>
    </w:p>
    <w:p w:rsidR="00F95C10" w:rsidRPr="00BD37E6" w:rsidRDefault="00F95C10" w:rsidP="00F95C10">
      <w:pPr>
        <w:jc w:val="both"/>
        <w:rPr>
          <w:b/>
          <w:bCs/>
          <w:sz w:val="20"/>
          <w:szCs w:val="20"/>
        </w:rPr>
      </w:pPr>
    </w:p>
    <w:p w:rsidR="00F95C10" w:rsidRPr="00BD37E6" w:rsidRDefault="00F95C10" w:rsidP="00F95C10">
      <w:pPr>
        <w:jc w:val="both"/>
        <w:outlineLvl w:val="2"/>
        <w:rPr>
          <w:b/>
          <w:sz w:val="20"/>
          <w:szCs w:val="20"/>
        </w:rPr>
      </w:pPr>
      <w:bookmarkStart w:id="156" w:name="_Toc312843969"/>
      <w:bookmarkStart w:id="157" w:name="_Toc327364247"/>
      <w:r w:rsidRPr="00BD37E6">
        <w:rPr>
          <w:b/>
          <w:sz w:val="20"/>
          <w:szCs w:val="20"/>
        </w:rPr>
        <w:lastRenderedPageBreak/>
        <w:t>Статья 50. Градостроительные регламенты. Зона  объектов образования (О-2)</w:t>
      </w:r>
      <w:bookmarkEnd w:id="156"/>
      <w:bookmarkEnd w:id="157"/>
    </w:p>
    <w:p w:rsidR="00F95C10" w:rsidRPr="00BD37E6" w:rsidRDefault="00F95C10" w:rsidP="00F95C10">
      <w:pPr>
        <w:ind w:firstLine="720"/>
        <w:rPr>
          <w:b/>
          <w:bCs/>
          <w:i/>
          <w:color w:val="000000"/>
          <w:sz w:val="20"/>
          <w:szCs w:val="20"/>
        </w:rPr>
      </w:pPr>
    </w:p>
    <w:p w:rsidR="00F95C10" w:rsidRPr="00BD37E6" w:rsidRDefault="00F95C10" w:rsidP="00F95C10">
      <w:pPr>
        <w:ind w:firstLine="720"/>
        <w:rPr>
          <w:b/>
          <w:bCs/>
          <w:i/>
          <w:color w:val="000000"/>
          <w:sz w:val="20"/>
          <w:szCs w:val="20"/>
          <w:lang w:val="en-US"/>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профессионально-технические учебные заведения;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средние специальные учебные заведения;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школы-интернаты;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дошкольного, начального общего и среднего (полного) общего образования, детские сады, иные объекты дошкольного воспитания и многопрофильные учреждения дополнительного образования (музыкальные, художественные, хореографические школы, станции юных техников и т.п.).</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 xml:space="preserve">специальные спортивно-развлекательные сооружения (включая велотрек, ипподром, </w:t>
      </w:r>
      <w:proofErr w:type="spellStart"/>
      <w:r w:rsidRPr="00BD37E6">
        <w:rPr>
          <w:rFonts w:ascii="Times New Roman" w:hAnsi="Times New Roman"/>
          <w:sz w:val="20"/>
        </w:rPr>
        <w:t>картингдром</w:t>
      </w:r>
      <w:proofErr w:type="spellEnd"/>
      <w:r w:rsidRPr="00BD37E6">
        <w:rPr>
          <w:rFonts w:ascii="Times New Roman" w:hAnsi="Times New Roman"/>
          <w:sz w:val="20"/>
        </w:rPr>
        <w:t xml:space="preserve">, сноуборд, </w:t>
      </w:r>
      <w:proofErr w:type="spellStart"/>
      <w:r w:rsidRPr="00BD37E6">
        <w:rPr>
          <w:rFonts w:ascii="Times New Roman" w:hAnsi="Times New Roman"/>
          <w:sz w:val="20"/>
        </w:rPr>
        <w:t>роликодром</w:t>
      </w:r>
      <w:proofErr w:type="spellEnd"/>
      <w:r w:rsidRPr="00BD37E6">
        <w:rPr>
          <w:rFonts w:ascii="Times New Roman" w:hAnsi="Times New Roman"/>
          <w:sz w:val="20"/>
        </w:rPr>
        <w:t xml:space="preserve"> и другие сооружения);</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административные здания, офисы, конторы различных организаций, фирм, компаний;</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объекты юридических органов, организаций</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предприятия торговли, общественного питания, бытового обслуживания.</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кредитно-финансовые учреждения, отделения банков;</w:t>
      </w:r>
    </w:p>
    <w:p w:rsidR="00F95C10" w:rsidRPr="00BD37E6" w:rsidRDefault="00F95C10" w:rsidP="00F95C10">
      <w:pPr>
        <w:pStyle w:val="nienie"/>
        <w:keepLines w:val="0"/>
        <w:numPr>
          <w:ilvl w:val="0"/>
          <w:numId w:val="21"/>
        </w:numPr>
        <w:tabs>
          <w:tab w:val="clear" w:pos="720"/>
        </w:tabs>
        <w:ind w:left="360"/>
        <w:rPr>
          <w:rFonts w:ascii="Times New Roman" w:hAnsi="Times New Roman"/>
          <w:sz w:val="20"/>
        </w:rPr>
      </w:pPr>
      <w:r w:rsidRPr="00BD37E6">
        <w:rPr>
          <w:rFonts w:ascii="Times New Roman" w:hAnsi="Times New Roman"/>
          <w:sz w:val="20"/>
        </w:rPr>
        <w:t>автостоянки различного типа, сооружения для временного хранения транспортных средств.</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жилые дома для педагогического и обслуживающего персонала;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общежития</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гостиницы, дома приема гостей</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проектные, научно-исследовательские и изыскательские организации, не требующие создания санитарно-защитной зоны;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учебно-лабораторные и учебно-производственные корпуса и мастерские, учебные полигоны, хозяйственные участки, производственные базы учебных заведений;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конференц-залы, клубы  многоцелевого   и  специализированного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многофункциональные учреждения культуры и искусства, музеи, выставочные залы, галереи;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библиотеки, архивы, информационные центры, компьютерные центры;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участковые пункты милиции, пункты охраны правопорядка;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здравоохранения, амбулаторно-поликлинические учреждения, пункты оказания первой медицинской помощи, медицинские кабинеты;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аптеки;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детские площадки, площадки для отдыха, спортивных занятий;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физкультурно-оздоровительные комплексы спортзалы, бассейны;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театры, эстрады, танцевальные залы, дискотеки, кинотеатры;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 перед учебными заведениями и объектами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инженерной инфраструктуры, необходимые для эксплуатации зданий.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аллеи, скверы, сады, бульвары, скульптурные композиции и другие объекты ландшафтного дизайна;</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общественные туалеты, в том числе с кабинами для инвалидов-колясочников.</w:t>
      </w:r>
    </w:p>
    <w:p w:rsidR="00FA5562" w:rsidRDefault="00FA5562" w:rsidP="00FA5562">
      <w:pPr>
        <w:pStyle w:val="nienie"/>
        <w:keepLines w:val="0"/>
        <w:ind w:left="426" w:hanging="1"/>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w:t>
      </w:r>
      <w:r>
        <w:rPr>
          <w:rFonts w:ascii="Times New Roman" w:eastAsia="Calibri" w:hAnsi="Times New Roman"/>
          <w:color w:val="000066"/>
          <w:sz w:val="20"/>
          <w:lang w:eastAsia="en-US"/>
        </w:rPr>
        <w:t xml:space="preserve"> допустимого размещения зданий, </w:t>
      </w:r>
      <w:r w:rsidRPr="00FA5562">
        <w:rPr>
          <w:rFonts w:ascii="Times New Roman" w:eastAsia="Calibri" w:hAnsi="Times New Roman"/>
          <w:color w:val="000066"/>
          <w:sz w:val="20"/>
          <w:lang w:eastAsia="en-US"/>
        </w:rPr>
        <w:t>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A5562" w:rsidRPr="00BD37E6" w:rsidRDefault="00FA5562" w:rsidP="00FA5562">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Cs/>
          <w:sz w:val="20"/>
          <w:szCs w:val="20"/>
        </w:rPr>
      </w:pPr>
    </w:p>
    <w:p w:rsidR="00F95C10" w:rsidRPr="00BD37E6" w:rsidRDefault="00F95C10" w:rsidP="00F95C10">
      <w:pPr>
        <w:ind w:left="1080" w:hanging="1080"/>
        <w:jc w:val="both"/>
        <w:outlineLvl w:val="2"/>
        <w:rPr>
          <w:b/>
          <w:sz w:val="20"/>
          <w:szCs w:val="20"/>
        </w:rPr>
      </w:pPr>
      <w:bookmarkStart w:id="158" w:name="_Toc312843970"/>
      <w:bookmarkStart w:id="159" w:name="_Toc327364248"/>
      <w:r w:rsidRPr="00BD37E6">
        <w:rPr>
          <w:b/>
          <w:sz w:val="20"/>
          <w:szCs w:val="20"/>
        </w:rPr>
        <w:t>Статья 51. Градостроительные регламенты. Зона учреждений здравоохранения и социальной защиты. (О-3)</w:t>
      </w:r>
      <w:bookmarkEnd w:id="158"/>
      <w:bookmarkEnd w:id="159"/>
    </w:p>
    <w:p w:rsidR="00F95C10" w:rsidRPr="00BD37E6" w:rsidRDefault="00F95C10" w:rsidP="00F95C10">
      <w:pPr>
        <w:ind w:left="1080" w:hanging="1260"/>
        <w:outlineLvl w:val="2"/>
        <w:rPr>
          <w:b/>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больницы;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консультативно-диагностические центры;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диспансеры;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поликлиники;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родильные дома;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станции скорой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амбулаторно-поликлинические учреждения;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санатории;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медицинские учреждения локального значения (пункты оказания первой медицинской помощи, медицинские кабинеты);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центры Госсанэпиднадзора;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станции санитарно-эпидемиологические;</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социальной защиты, требующие выделения обособленного участка, хосписы;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интернаты для престарелых и инвалидов, дома ребёнка, приюты, ночлежные дома;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раздаточные пункты молочной кухни;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lastRenderedPageBreak/>
        <w:t>аптеки.</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торговые объекты торговой площадью до 100 м</w:t>
      </w:r>
      <w:proofErr w:type="gramStart"/>
      <w:r w:rsidRPr="00BD37E6">
        <w:rPr>
          <w:rFonts w:ascii="Times New Roman" w:hAnsi="Times New Roman"/>
          <w:sz w:val="20"/>
          <w:vertAlign w:val="superscript"/>
        </w:rPr>
        <w:t>2</w:t>
      </w:r>
      <w:proofErr w:type="gramEnd"/>
      <w:r w:rsidRPr="00BD37E6">
        <w:rPr>
          <w:rFonts w:ascii="Times New Roman" w:hAnsi="Times New Roman"/>
          <w:sz w:val="20"/>
        </w:rPr>
        <w:t>.</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научно-исследовательские организации;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гаражи ведомственных </w:t>
      </w:r>
      <w:proofErr w:type="gramStart"/>
      <w:r w:rsidRPr="00BD37E6">
        <w:rPr>
          <w:rFonts w:ascii="Times New Roman" w:hAnsi="Times New Roman"/>
          <w:sz w:val="20"/>
        </w:rPr>
        <w:t>легковых</w:t>
      </w:r>
      <w:proofErr w:type="gramEnd"/>
      <w:r w:rsidRPr="00BD37E6">
        <w:rPr>
          <w:rFonts w:ascii="Times New Roman" w:hAnsi="Times New Roman"/>
          <w:sz w:val="20"/>
        </w:rPr>
        <w:t xml:space="preserve"> а/м специального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инженерной инфраструктуры, необходимые для эксплуатации зданий.</w:t>
      </w:r>
    </w:p>
    <w:p w:rsidR="00FA5562" w:rsidRDefault="00FA5562" w:rsidP="00FA5562">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A5562" w:rsidP="00FA5562">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bookmarkStart w:id="160" w:name="_Toc312843971"/>
    </w:p>
    <w:p w:rsidR="00F95C10" w:rsidRPr="00BD37E6" w:rsidRDefault="00F95C10" w:rsidP="00F95C10">
      <w:pPr>
        <w:ind w:left="1260" w:right="-110" w:hanging="1260"/>
        <w:jc w:val="both"/>
        <w:outlineLvl w:val="2"/>
        <w:rPr>
          <w:b/>
          <w:sz w:val="20"/>
          <w:szCs w:val="20"/>
        </w:rPr>
      </w:pPr>
    </w:p>
    <w:p w:rsidR="00F95C10" w:rsidRPr="00BD37E6" w:rsidRDefault="00F95C10" w:rsidP="00F95C10">
      <w:pPr>
        <w:ind w:left="1260" w:right="-110" w:hanging="1260"/>
        <w:jc w:val="both"/>
        <w:outlineLvl w:val="2"/>
        <w:rPr>
          <w:b/>
          <w:sz w:val="20"/>
          <w:szCs w:val="20"/>
        </w:rPr>
      </w:pPr>
    </w:p>
    <w:p w:rsidR="00F95C10" w:rsidRPr="00BD37E6" w:rsidRDefault="00F95C10" w:rsidP="00F95C10">
      <w:pPr>
        <w:ind w:left="1260" w:right="-110" w:hanging="1260"/>
        <w:jc w:val="both"/>
        <w:outlineLvl w:val="2"/>
        <w:rPr>
          <w:b/>
          <w:sz w:val="20"/>
          <w:szCs w:val="20"/>
        </w:rPr>
      </w:pPr>
      <w:bookmarkStart w:id="161" w:name="_Toc327364249"/>
      <w:r w:rsidRPr="00BD37E6">
        <w:rPr>
          <w:b/>
          <w:sz w:val="20"/>
          <w:szCs w:val="20"/>
        </w:rPr>
        <w:t>Статья 52.  Градостроительные регламенты. Зона лесов, лесопарков в границах населенных пунктов (Р-1)</w:t>
      </w:r>
      <w:bookmarkEnd w:id="160"/>
      <w:bookmarkEnd w:id="161"/>
    </w:p>
    <w:p w:rsidR="00F95C10" w:rsidRPr="00BD37E6" w:rsidRDefault="00F95C10" w:rsidP="00F95C10">
      <w:pPr>
        <w:ind w:firstLine="720"/>
        <w:rPr>
          <w:rFonts w:cs="Arial"/>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t>Зона предназначена для сохранения природного ландшафта, экологически-чистой окружающей среды, а также для организации отдыха и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леса;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лесопарки;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лесопитомники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зоопарки;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спортивные и игровые площадки;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ботанические сады, оранжереи;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лыжные трассы;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велосипедные дорожки;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пляжи.</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кемпинги, туристические центры;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здравоохранения;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 xml:space="preserve">интернаты для </w:t>
      </w:r>
      <w:proofErr w:type="gramStart"/>
      <w:r w:rsidRPr="00BD37E6">
        <w:rPr>
          <w:sz w:val="20"/>
        </w:rPr>
        <w:t>престарелых</w:t>
      </w:r>
      <w:proofErr w:type="gramEnd"/>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социальной защиты, требующие выделения обособленного участка;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санаторно-курортные и оздоровительные, отдыха и туризма;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кафе, бары, закусочные и другие предприятия общественного питания</w:t>
      </w:r>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торговые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сезонные обслуживающие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базы проката спортивно-рекреационного инвентаря;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туристических автобусов;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открытые автостоянки для временного хранения индивидуальных легковых автомобилей.</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санитарная и ландшафтная рубки деревьев;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некапитальные вспомогательные сооружения,  связанные с организацией отдыха (беседки, скамейки, малые архитектурные формы, места для пикников);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детские площадки, площадки для отдыха, спортивных занятий;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общественные туалеты, в том числе с кабинами для инвалидов-колясочников;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color w:val="000000"/>
          <w:sz w:val="20"/>
        </w:rPr>
        <w:t>площадки для</w:t>
      </w:r>
      <w:r w:rsidRPr="00BD37E6">
        <w:rPr>
          <w:rFonts w:ascii="Times New Roman" w:hAnsi="Times New Roman"/>
          <w:sz w:val="20"/>
        </w:rPr>
        <w:t xml:space="preserve"> сбора мусора;</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инженерной инфраструктуры.</w:t>
      </w:r>
    </w:p>
    <w:p w:rsidR="00F6272E" w:rsidRDefault="00F6272E" w:rsidP="00F6272E">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6272E" w:rsidP="00F6272E">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1260" w:right="-110" w:hanging="1260"/>
        <w:jc w:val="both"/>
        <w:outlineLvl w:val="2"/>
        <w:rPr>
          <w:b/>
          <w:sz w:val="20"/>
          <w:szCs w:val="20"/>
        </w:rPr>
      </w:pPr>
    </w:p>
    <w:p w:rsidR="00F95C10" w:rsidRPr="00BD37E6" w:rsidRDefault="00F95C10" w:rsidP="00F95C10">
      <w:pPr>
        <w:ind w:left="1260" w:right="-110" w:hanging="1260"/>
        <w:jc w:val="both"/>
        <w:outlineLvl w:val="2"/>
        <w:rPr>
          <w:b/>
          <w:sz w:val="20"/>
          <w:szCs w:val="20"/>
        </w:rPr>
      </w:pPr>
      <w:bookmarkStart w:id="162" w:name="_Toc327364250"/>
      <w:r w:rsidRPr="00BD37E6">
        <w:rPr>
          <w:b/>
          <w:sz w:val="20"/>
          <w:szCs w:val="20"/>
        </w:rPr>
        <w:t>Статья 53.  Градостроительные регламенты. Зона лесопитомника (Р-2)</w:t>
      </w:r>
      <w:bookmarkEnd w:id="162"/>
    </w:p>
    <w:p w:rsidR="00F95C10" w:rsidRPr="00BD37E6" w:rsidRDefault="00F95C10" w:rsidP="00F95C10">
      <w:pPr>
        <w:ind w:firstLine="720"/>
        <w:rPr>
          <w:rFonts w:cs="Arial"/>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t xml:space="preserve">Зона предназначена для сохранения природного ландшафта, экологически-чистой окружающей среды. </w:t>
      </w:r>
    </w:p>
    <w:p w:rsidR="00F95C10" w:rsidRPr="00BD37E6" w:rsidRDefault="00F95C10" w:rsidP="00F95C10">
      <w:pPr>
        <w:ind w:firstLine="720"/>
        <w:jc w:val="both"/>
        <w:rPr>
          <w:iCs/>
          <w:color w:val="000000"/>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лесопитомники</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некапитальные вспомогательные сооружения,  связанные </w:t>
      </w:r>
      <w:r w:rsidR="00F6272E">
        <w:rPr>
          <w:rFonts w:ascii="Times New Roman" w:hAnsi="Times New Roman"/>
          <w:sz w:val="20"/>
        </w:rPr>
        <w:t>с функционированием данной зоны.</w:t>
      </w:r>
    </w:p>
    <w:p w:rsidR="00F6272E" w:rsidRDefault="00F6272E" w:rsidP="00F6272E">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6272E" w:rsidP="00F6272E">
      <w:pPr>
        <w:pStyle w:val="nienie"/>
        <w:keepLines w:val="0"/>
        <w:rPr>
          <w:bCs/>
          <w:sz w:val="20"/>
        </w:rPr>
      </w:pPr>
      <w:r>
        <w:rPr>
          <w:bCs/>
          <w:color w:val="000066"/>
          <w:sz w:val="20"/>
        </w:rPr>
        <w:lastRenderedPageBreak/>
        <w:t>(</w:t>
      </w:r>
      <w:r w:rsidRPr="00F655A2">
        <w:rPr>
          <w:color w:val="000066"/>
          <w:sz w:val="20"/>
        </w:rPr>
        <w:t>в редакции решения от 27.01.2017 № 3</w:t>
      </w:r>
      <w:r>
        <w:rPr>
          <w:color w:val="000066"/>
          <w:sz w:val="20"/>
        </w:rPr>
        <w:t>)</w:t>
      </w:r>
    </w:p>
    <w:p w:rsidR="00F95C10" w:rsidRPr="00BD37E6" w:rsidRDefault="00F95C10" w:rsidP="00F95C10">
      <w:pPr>
        <w:rPr>
          <w:bCs/>
          <w:sz w:val="20"/>
          <w:szCs w:val="20"/>
        </w:rPr>
      </w:pPr>
    </w:p>
    <w:p w:rsidR="00F95C10" w:rsidRPr="00BD37E6" w:rsidRDefault="00F95C10" w:rsidP="00F95C10">
      <w:pPr>
        <w:ind w:left="1260" w:right="-110" w:hanging="1260"/>
        <w:jc w:val="both"/>
        <w:outlineLvl w:val="2"/>
        <w:rPr>
          <w:b/>
          <w:sz w:val="20"/>
          <w:szCs w:val="20"/>
        </w:rPr>
      </w:pPr>
      <w:bookmarkStart w:id="163" w:name="_Toc312843972"/>
      <w:bookmarkStart w:id="164" w:name="_Toc327364251"/>
      <w:r w:rsidRPr="00BD37E6">
        <w:rPr>
          <w:b/>
          <w:sz w:val="20"/>
          <w:szCs w:val="20"/>
        </w:rPr>
        <w:t>Статья 54. Градостроительные регламенты. Зона зеленых насаждений общего пользования (парки,  скверы,  бульвары) (Р-3)</w:t>
      </w:r>
      <w:bookmarkEnd w:id="163"/>
      <w:bookmarkEnd w:id="164"/>
    </w:p>
    <w:p w:rsidR="00F95C10" w:rsidRPr="00BD37E6" w:rsidRDefault="00F95C10" w:rsidP="00F95C10">
      <w:pPr>
        <w:ind w:left="1260" w:hanging="1260"/>
        <w:outlineLvl w:val="2"/>
        <w:rPr>
          <w:b/>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посадка новых и реконструкция существующих зеленых насаждений;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парки скверы, сады, бульвары</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садово-парковые зоны</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Размещение объектов парковой инфраструктуры:</w:t>
      </w:r>
    </w:p>
    <w:p w:rsidR="00F95C10" w:rsidRPr="00BD37E6" w:rsidRDefault="00F95C10" w:rsidP="00F95C10">
      <w:pPr>
        <w:pStyle w:val="nienie"/>
        <w:keepLines w:val="0"/>
        <w:numPr>
          <w:ilvl w:val="0"/>
          <w:numId w:val="23"/>
        </w:numPr>
        <w:tabs>
          <w:tab w:val="left" w:pos="1620"/>
        </w:tabs>
        <w:ind w:firstLine="720"/>
        <w:rPr>
          <w:rFonts w:ascii="Times New Roman" w:hAnsi="Times New Roman"/>
          <w:sz w:val="20"/>
        </w:rPr>
      </w:pPr>
      <w:r w:rsidRPr="00BD37E6">
        <w:rPr>
          <w:rFonts w:ascii="Times New Roman" w:hAnsi="Times New Roman"/>
          <w:sz w:val="20"/>
        </w:rPr>
        <w:t>аттракционы, летние театры, концертные, танцевальные площадки;</w:t>
      </w:r>
    </w:p>
    <w:p w:rsidR="00F95C10" w:rsidRPr="00BD37E6" w:rsidRDefault="00F95C10" w:rsidP="00F95C10">
      <w:pPr>
        <w:pStyle w:val="nienie"/>
        <w:keepLines w:val="0"/>
        <w:numPr>
          <w:ilvl w:val="0"/>
          <w:numId w:val="23"/>
        </w:numPr>
        <w:tabs>
          <w:tab w:val="left" w:pos="1620"/>
        </w:tabs>
        <w:ind w:firstLine="720"/>
        <w:rPr>
          <w:rFonts w:ascii="Times New Roman" w:hAnsi="Times New Roman"/>
          <w:sz w:val="20"/>
        </w:rPr>
      </w:pPr>
      <w:r w:rsidRPr="00BD37E6">
        <w:rPr>
          <w:rFonts w:ascii="Times New Roman" w:hAnsi="Times New Roman"/>
          <w:sz w:val="20"/>
        </w:rPr>
        <w:t>спортивные и игровые площадки, пляжи;</w:t>
      </w:r>
    </w:p>
    <w:p w:rsidR="00F95C10" w:rsidRPr="00BD37E6" w:rsidRDefault="00F95C10" w:rsidP="00F95C10">
      <w:pPr>
        <w:pStyle w:val="nienie"/>
        <w:keepLines w:val="0"/>
        <w:numPr>
          <w:ilvl w:val="0"/>
          <w:numId w:val="23"/>
        </w:numPr>
        <w:tabs>
          <w:tab w:val="left" w:pos="1620"/>
        </w:tabs>
        <w:ind w:firstLine="720"/>
        <w:rPr>
          <w:rFonts w:ascii="Times New Roman" w:hAnsi="Times New Roman"/>
          <w:sz w:val="20"/>
        </w:rPr>
      </w:pPr>
      <w:r w:rsidRPr="00BD37E6">
        <w:rPr>
          <w:rFonts w:ascii="Times New Roman" w:hAnsi="Times New Roman"/>
          <w:sz w:val="20"/>
        </w:rPr>
        <w:t>сооружения, связанные с организацией отдыха;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элементы благоустройства, малые архитектурные формы, скульптурные композиции и другие объекты ландшафтного дизайна.</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временного хранения индивидуальных легковых автомобилей.</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сезонные обслуживающие объекты;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базы проката спортивно-рекреационного инвентаря;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пункты оказания первой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спортивно-оздоровительные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детские площадки, площадки для отдыха;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инженерной инфраструктуры;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общественные туалеты, в т.ч. с кабинами для инвалидов-колясочников.</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санитарная рубка деревьев.</w:t>
      </w:r>
    </w:p>
    <w:p w:rsidR="00F6272E" w:rsidRDefault="00F6272E" w:rsidP="00F6272E">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6272E" w:rsidP="00F6272E">
      <w:pPr>
        <w:pStyle w:val="nienie"/>
        <w:keepLines w:val="0"/>
        <w:rPr>
          <w:bCs/>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Cs/>
          <w:sz w:val="20"/>
          <w:szCs w:val="20"/>
        </w:rPr>
      </w:pPr>
    </w:p>
    <w:p w:rsidR="00F95C10" w:rsidRPr="00BD37E6" w:rsidRDefault="00F95C10" w:rsidP="00F95C10">
      <w:pPr>
        <w:ind w:left="1260" w:hanging="1260"/>
        <w:jc w:val="both"/>
        <w:outlineLvl w:val="2"/>
        <w:rPr>
          <w:b/>
          <w:sz w:val="20"/>
          <w:szCs w:val="20"/>
        </w:rPr>
      </w:pPr>
      <w:bookmarkStart w:id="165" w:name="_Toc312843973"/>
      <w:bookmarkStart w:id="166" w:name="_Toc327364252"/>
      <w:r w:rsidRPr="00BD37E6">
        <w:rPr>
          <w:b/>
          <w:sz w:val="20"/>
          <w:szCs w:val="20"/>
        </w:rPr>
        <w:t>Статья 55. Градостроительные регламенты. Зона спортивных комплексов и сооружений (Р-4)</w:t>
      </w:r>
      <w:bookmarkEnd w:id="165"/>
      <w:bookmarkEnd w:id="166"/>
    </w:p>
    <w:p w:rsidR="00F95C10" w:rsidRPr="00BD37E6" w:rsidRDefault="00F95C10" w:rsidP="00F95C10">
      <w:pPr>
        <w:ind w:left="1260" w:hanging="1260"/>
        <w:outlineLvl w:val="2"/>
        <w:rPr>
          <w:b/>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t>Зона предназначена для размещения спортивных комплексов и сооружений, а также обслуживающих объектов, вспомогательных по отношению к  основному назначению зоны.</w:t>
      </w: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спортивно-зрелищные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физкультурно-оздоровительные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специальные спортивно-развлекательные сооружения.</w:t>
      </w:r>
    </w:p>
    <w:p w:rsidR="00F95C10" w:rsidRPr="00BD37E6" w:rsidRDefault="00F95C10" w:rsidP="00F95C10">
      <w:pPr>
        <w:ind w:left="708"/>
        <w:rPr>
          <w:b/>
          <w:bCs/>
          <w:i/>
          <w:sz w:val="20"/>
          <w:szCs w:val="20"/>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организации, учреждения,  управления;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магазины;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торгово-выставочные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торговые объекты.</w:t>
      </w:r>
    </w:p>
    <w:p w:rsidR="00F95C10" w:rsidRPr="00BD37E6" w:rsidRDefault="00F95C10" w:rsidP="00F95C10">
      <w:pPr>
        <w:ind w:left="708"/>
        <w:rPr>
          <w:b/>
          <w:bCs/>
          <w:i/>
          <w:sz w:val="20"/>
          <w:szCs w:val="20"/>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 учреждения культуры и искусства локального и районного 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аптеки;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пункты оказания первой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бытового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предприятия общественного питания;</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автостоянки для временного хранения индивидуальных легковых автомобилей</w:t>
      </w:r>
      <w:r w:rsidRPr="00BD37E6">
        <w:rPr>
          <w:rFonts w:ascii="Times New Roman" w:hAnsi="Times New Roman"/>
          <w:sz w:val="20"/>
        </w:rPr>
        <w:t>.</w:t>
      </w:r>
    </w:p>
    <w:p w:rsidR="00F6272E" w:rsidRDefault="00F6272E" w:rsidP="00F6272E">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6272E" w:rsidP="00F6272E">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outlineLvl w:val="2"/>
        <w:rPr>
          <w:b/>
          <w:sz w:val="20"/>
          <w:szCs w:val="20"/>
        </w:rPr>
      </w:pPr>
    </w:p>
    <w:p w:rsidR="00F95C10" w:rsidRPr="00BD37E6" w:rsidRDefault="00F95C10" w:rsidP="00F95C10">
      <w:pPr>
        <w:jc w:val="both"/>
        <w:outlineLvl w:val="2"/>
        <w:rPr>
          <w:b/>
          <w:sz w:val="20"/>
          <w:szCs w:val="20"/>
        </w:rPr>
      </w:pPr>
      <w:bookmarkStart w:id="167" w:name="_Toc312843974"/>
      <w:bookmarkStart w:id="168" w:name="_Toc327364253"/>
      <w:r w:rsidRPr="00BD37E6">
        <w:rPr>
          <w:b/>
          <w:sz w:val="20"/>
          <w:szCs w:val="20"/>
        </w:rPr>
        <w:t>Статья 56. Градостроительные регламенты. Зона массового отдыха (Р-5)</w:t>
      </w:r>
      <w:bookmarkEnd w:id="167"/>
      <w:bookmarkEnd w:id="168"/>
    </w:p>
    <w:p w:rsidR="00F95C10" w:rsidRPr="00BD37E6" w:rsidRDefault="00F95C10" w:rsidP="00F95C10">
      <w:pPr>
        <w:ind w:firstLine="720"/>
        <w:rPr>
          <w:b/>
          <w:bCs/>
          <w:i/>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зрелищные, спортивно-зрелищные сооружения;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специальные спортивно-развлекательные сооружения (включая велотрек, </w:t>
      </w:r>
      <w:proofErr w:type="spellStart"/>
      <w:r w:rsidRPr="00BD37E6">
        <w:rPr>
          <w:rFonts w:ascii="Times New Roman" w:hAnsi="Times New Roman"/>
          <w:sz w:val="20"/>
        </w:rPr>
        <w:t>картингдром</w:t>
      </w:r>
      <w:proofErr w:type="spellEnd"/>
      <w:r w:rsidRPr="00BD37E6">
        <w:rPr>
          <w:rFonts w:ascii="Times New Roman" w:hAnsi="Times New Roman"/>
          <w:sz w:val="20"/>
        </w:rPr>
        <w:t>, сноуборд, лыжные трассы, роллер трассы и другие  подобные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lastRenderedPageBreak/>
        <w:t>лыжные спортивные базы;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спортивные залы, стадионы;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физкультурно-оздоровительные сооружения</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proofErr w:type="spellStart"/>
      <w:proofErr w:type="gramStart"/>
      <w:r w:rsidRPr="00BD37E6">
        <w:rPr>
          <w:rFonts w:ascii="Times New Roman" w:hAnsi="Times New Roman"/>
          <w:sz w:val="20"/>
          <w:lang w:val="en-US"/>
        </w:rPr>
        <w:t>благоустрое</w:t>
      </w:r>
      <w:r w:rsidRPr="00BD37E6">
        <w:rPr>
          <w:rFonts w:ascii="Times New Roman" w:hAnsi="Times New Roman"/>
          <w:sz w:val="20"/>
        </w:rPr>
        <w:t>н</w:t>
      </w:r>
      <w:r w:rsidRPr="00BD37E6">
        <w:rPr>
          <w:rFonts w:ascii="Times New Roman" w:hAnsi="Times New Roman"/>
          <w:sz w:val="20"/>
          <w:lang w:val="en-US"/>
        </w:rPr>
        <w:t>н</w:t>
      </w:r>
      <w:r w:rsidRPr="00BD37E6">
        <w:rPr>
          <w:rFonts w:ascii="Times New Roman" w:hAnsi="Times New Roman"/>
          <w:sz w:val="20"/>
        </w:rPr>
        <w:t>ые</w:t>
      </w:r>
      <w:proofErr w:type="spellEnd"/>
      <w:proofErr w:type="gramEnd"/>
      <w:r w:rsidRPr="00BD37E6">
        <w:rPr>
          <w:rFonts w:ascii="Times New Roman" w:hAnsi="Times New Roman"/>
          <w:sz w:val="20"/>
          <w:lang w:val="en-US"/>
        </w:rPr>
        <w:t xml:space="preserve"> </w:t>
      </w:r>
      <w:proofErr w:type="spellStart"/>
      <w:r w:rsidRPr="00BD37E6">
        <w:rPr>
          <w:rFonts w:ascii="Times New Roman" w:hAnsi="Times New Roman"/>
          <w:sz w:val="20"/>
          <w:lang w:val="en-US"/>
        </w:rPr>
        <w:t>пляжи</w:t>
      </w:r>
      <w:proofErr w:type="spellEnd"/>
      <w:r w:rsidRPr="00BD37E6">
        <w:rPr>
          <w:rFonts w:ascii="Times New Roman" w:hAnsi="Times New Roman"/>
          <w:sz w:val="20"/>
        </w:rPr>
        <w:t>.</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кемпинги;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мотели;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гостиницы, дома приема гостей;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информационные туристические центры;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обслуживания;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кредитно-финансовые учреждения;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торговля, предприятия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торговли;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банно-оздоровительные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туристических автобусов;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специально оборудованные места для пикников, костров;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сезонные (устанавливаемые на летний период) объекты обслуживания населения.</w:t>
      </w:r>
    </w:p>
    <w:p w:rsidR="00F95C10" w:rsidRPr="00BD37E6" w:rsidRDefault="00F95C10" w:rsidP="00F95C10">
      <w:pPr>
        <w:ind w:left="708"/>
        <w:rPr>
          <w:b/>
          <w:bCs/>
          <w:i/>
          <w:sz w:val="20"/>
          <w:szCs w:val="20"/>
          <w:lang w:val="en-US"/>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торгово-выставочные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организации, учреждения управления;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предприятия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бытового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магазины;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органов внутренних дел;</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гаражи ведомственных автомашин специального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парковки перед объектами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общественные </w:t>
      </w:r>
      <w:r w:rsidRPr="00BD37E6">
        <w:rPr>
          <w:rFonts w:ascii="Times New Roman" w:hAnsi="Times New Roman"/>
          <w:color w:val="000000"/>
          <w:sz w:val="20"/>
        </w:rPr>
        <w:t>туалеты, в т.ч. с кабинами для инвалидов-колясочников;</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инженерной инфраструктуры.</w:t>
      </w:r>
    </w:p>
    <w:p w:rsidR="00F6272E" w:rsidRDefault="00F6272E" w:rsidP="00F6272E">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F6272E" w:rsidP="00F6272E">
      <w:pPr>
        <w:pStyle w:val="nienie"/>
        <w:keepLines w:val="0"/>
        <w:rPr>
          <w:b/>
          <w:bCs/>
          <w:i/>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
          <w:bCs/>
          <w:i/>
          <w:sz w:val="20"/>
          <w:szCs w:val="20"/>
        </w:rPr>
      </w:pPr>
    </w:p>
    <w:p w:rsidR="00F95C10" w:rsidRPr="00BD37E6" w:rsidRDefault="00F95C10" w:rsidP="00F95C10">
      <w:pPr>
        <w:ind w:left="708"/>
        <w:rPr>
          <w:b/>
          <w:bCs/>
          <w:i/>
          <w:sz w:val="20"/>
          <w:szCs w:val="20"/>
        </w:rPr>
      </w:pPr>
    </w:p>
    <w:p w:rsidR="00F95C10" w:rsidRPr="00BD37E6" w:rsidRDefault="00F95C10" w:rsidP="00F95C10">
      <w:pPr>
        <w:jc w:val="both"/>
        <w:outlineLvl w:val="2"/>
        <w:rPr>
          <w:b/>
          <w:sz w:val="20"/>
          <w:szCs w:val="20"/>
        </w:rPr>
      </w:pPr>
      <w:bookmarkStart w:id="169" w:name="_Toc327364254"/>
      <w:r w:rsidRPr="00BD37E6">
        <w:rPr>
          <w:b/>
          <w:sz w:val="20"/>
          <w:szCs w:val="20"/>
        </w:rPr>
        <w:t>Статья 57. Градостроительные регламенты. Зона объектов рекреации и туризма (Р-6)</w:t>
      </w:r>
      <w:bookmarkEnd w:id="169"/>
    </w:p>
    <w:p w:rsidR="00F95C10" w:rsidRPr="00BD37E6" w:rsidRDefault="00F95C10" w:rsidP="00F95C10">
      <w:pPr>
        <w:ind w:firstLine="720"/>
        <w:rPr>
          <w:b/>
          <w:bCs/>
          <w:i/>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спортивные базы, базы отдыха, туристические базы;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гостиницы, дома приема гостей;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физкультурно-оздоровительные сооружения</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proofErr w:type="spellStart"/>
      <w:proofErr w:type="gramStart"/>
      <w:r w:rsidRPr="00BD37E6">
        <w:rPr>
          <w:rFonts w:ascii="Times New Roman" w:hAnsi="Times New Roman"/>
          <w:sz w:val="20"/>
          <w:lang w:val="en-US"/>
        </w:rPr>
        <w:t>благоустрое</w:t>
      </w:r>
      <w:r w:rsidRPr="00BD37E6">
        <w:rPr>
          <w:rFonts w:ascii="Times New Roman" w:hAnsi="Times New Roman"/>
          <w:sz w:val="20"/>
        </w:rPr>
        <w:t>н</w:t>
      </w:r>
      <w:r w:rsidRPr="00BD37E6">
        <w:rPr>
          <w:rFonts w:ascii="Times New Roman" w:hAnsi="Times New Roman"/>
          <w:sz w:val="20"/>
          <w:lang w:val="en-US"/>
        </w:rPr>
        <w:t>н</w:t>
      </w:r>
      <w:r w:rsidRPr="00BD37E6">
        <w:rPr>
          <w:rFonts w:ascii="Times New Roman" w:hAnsi="Times New Roman"/>
          <w:sz w:val="20"/>
        </w:rPr>
        <w:t>ые</w:t>
      </w:r>
      <w:proofErr w:type="spellEnd"/>
      <w:proofErr w:type="gramEnd"/>
      <w:r w:rsidRPr="00BD37E6">
        <w:rPr>
          <w:rFonts w:ascii="Times New Roman" w:hAnsi="Times New Roman"/>
          <w:sz w:val="20"/>
          <w:lang w:val="en-US"/>
        </w:rPr>
        <w:t xml:space="preserve"> </w:t>
      </w:r>
      <w:proofErr w:type="spellStart"/>
      <w:r w:rsidRPr="00BD37E6">
        <w:rPr>
          <w:rFonts w:ascii="Times New Roman" w:hAnsi="Times New Roman"/>
          <w:sz w:val="20"/>
          <w:lang w:val="en-US"/>
        </w:rPr>
        <w:t>пляжи</w:t>
      </w:r>
      <w:proofErr w:type="spellEnd"/>
      <w:r w:rsidRPr="00BD37E6">
        <w:rPr>
          <w:rFonts w:ascii="Times New Roman" w:hAnsi="Times New Roman"/>
          <w:sz w:val="20"/>
        </w:rPr>
        <w:t>.</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кемпинги;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мотели;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информационные туристические центры;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объекты обслуживания;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торговля, предприятия общественного питания;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торговли;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банно-оздоровительные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туристических автобусов;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специально оборудованные места для пикников, костров;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объекты общественного питания;</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сезонные (устанавливаемые на летний период) объекты обслуживания населения.</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bCs/>
          <w:i/>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
          <w:bCs/>
          <w:i/>
          <w:sz w:val="20"/>
          <w:szCs w:val="20"/>
        </w:rPr>
      </w:pPr>
    </w:p>
    <w:p w:rsidR="00F95C10" w:rsidRPr="00BD37E6" w:rsidRDefault="00F95C10" w:rsidP="00F95C10">
      <w:pPr>
        <w:jc w:val="both"/>
        <w:outlineLvl w:val="2"/>
        <w:rPr>
          <w:b/>
          <w:bCs/>
          <w:sz w:val="20"/>
          <w:szCs w:val="20"/>
        </w:rPr>
      </w:pPr>
      <w:bookmarkStart w:id="170" w:name="_Toc312843975"/>
      <w:bookmarkStart w:id="171" w:name="_Toc327364255"/>
      <w:r w:rsidRPr="00BD37E6">
        <w:rPr>
          <w:b/>
          <w:sz w:val="20"/>
          <w:szCs w:val="20"/>
        </w:rPr>
        <w:t>Статья 58. Градостроительные регламенты. Зона  ландшафтных  территорий (Р-7)</w:t>
      </w:r>
      <w:bookmarkEnd w:id="170"/>
      <w:bookmarkEnd w:id="171"/>
    </w:p>
    <w:p w:rsidR="00F95C10" w:rsidRPr="00BD37E6" w:rsidRDefault="00F95C10" w:rsidP="00F95C10">
      <w:pPr>
        <w:ind w:firstLine="540"/>
        <w:jc w:val="both"/>
        <w:rPr>
          <w:iCs/>
          <w:color w:val="000000"/>
          <w:sz w:val="20"/>
          <w:szCs w:val="20"/>
        </w:rPr>
      </w:pPr>
    </w:p>
    <w:p w:rsidR="00F95C10" w:rsidRPr="00BD37E6" w:rsidRDefault="00F95C10" w:rsidP="00F95C10">
      <w:pPr>
        <w:ind w:firstLine="720"/>
        <w:jc w:val="both"/>
        <w:rPr>
          <w:iCs/>
          <w:color w:val="000000"/>
          <w:sz w:val="20"/>
          <w:szCs w:val="20"/>
        </w:rPr>
      </w:pPr>
      <w:r w:rsidRPr="00BD37E6">
        <w:rPr>
          <w:iCs/>
          <w:color w:val="000000"/>
          <w:sz w:val="20"/>
          <w:szCs w:val="20"/>
        </w:rPr>
        <w:lastRenderedPageBreak/>
        <w:t>Зона предназначена для поддержания баланса открытых и застроенных простран</w:t>
      </w:r>
      <w:proofErr w:type="gramStart"/>
      <w:r w:rsidRPr="00BD37E6">
        <w:rPr>
          <w:iCs/>
          <w:color w:val="000000"/>
          <w:sz w:val="20"/>
          <w:szCs w:val="20"/>
        </w:rPr>
        <w:t>ств пр</w:t>
      </w:r>
      <w:proofErr w:type="gramEnd"/>
      <w:r w:rsidRPr="00BD37E6">
        <w:rPr>
          <w:iCs/>
          <w:color w:val="000000"/>
          <w:sz w:val="20"/>
          <w:szCs w:val="20"/>
        </w:rPr>
        <w:t xml:space="preserve">и использовании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землепользования и застройки. </w:t>
      </w:r>
    </w:p>
    <w:p w:rsidR="00F95C10" w:rsidRPr="00BD37E6" w:rsidRDefault="00F95C10" w:rsidP="00F95C10">
      <w:pPr>
        <w:ind w:firstLine="720"/>
        <w:jc w:val="both"/>
        <w:rPr>
          <w:iCs/>
          <w:color w:val="000000"/>
          <w:sz w:val="20"/>
          <w:szCs w:val="20"/>
        </w:rPr>
      </w:pPr>
      <w:r w:rsidRPr="00BD37E6">
        <w:rPr>
          <w:iCs/>
          <w:color w:val="000000"/>
          <w:sz w:val="20"/>
          <w:szCs w:val="20"/>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3C484C"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sz w:val="20"/>
        </w:rPr>
        <w:t>озеленение.</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1260" w:hanging="1260"/>
        <w:jc w:val="both"/>
        <w:outlineLvl w:val="2"/>
        <w:rPr>
          <w:b/>
          <w:sz w:val="20"/>
          <w:szCs w:val="20"/>
        </w:rPr>
      </w:pPr>
    </w:p>
    <w:p w:rsidR="00F95C10" w:rsidRPr="00BD37E6" w:rsidRDefault="00F95C10" w:rsidP="00F95C10">
      <w:pPr>
        <w:ind w:left="1260" w:hanging="1260"/>
        <w:jc w:val="both"/>
        <w:outlineLvl w:val="2"/>
        <w:rPr>
          <w:b/>
          <w:sz w:val="20"/>
          <w:szCs w:val="20"/>
        </w:rPr>
      </w:pPr>
      <w:bookmarkStart w:id="172" w:name="_Toc312843976"/>
      <w:bookmarkStart w:id="173" w:name="_Toc327364256"/>
      <w:r w:rsidRPr="00BD37E6">
        <w:rPr>
          <w:b/>
          <w:sz w:val="20"/>
          <w:szCs w:val="20"/>
        </w:rPr>
        <w:t>Статья 59. Градостроительные регламенты. Зона производственных предприятий   II-III классов (П-1)</w:t>
      </w:r>
      <w:bookmarkEnd w:id="172"/>
      <w:bookmarkEnd w:id="173"/>
    </w:p>
    <w:p w:rsidR="00F95C10" w:rsidRPr="00BD37E6" w:rsidRDefault="00F95C10" w:rsidP="00F95C10">
      <w:pPr>
        <w:outlineLvl w:val="2"/>
        <w:rPr>
          <w:b/>
          <w:sz w:val="20"/>
          <w:szCs w:val="20"/>
        </w:rPr>
      </w:pP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промышленные и коммунально-складские предприятия II и ниже классов;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производственные предприятия </w:t>
      </w:r>
      <w:proofErr w:type="gramStart"/>
      <w:r w:rsidRPr="00BD37E6">
        <w:rPr>
          <w:rFonts w:ascii="Times New Roman" w:hAnsi="Times New Roman"/>
          <w:sz w:val="20"/>
        </w:rPr>
        <w:t>сельскохозяйственной</w:t>
      </w:r>
      <w:proofErr w:type="gramEnd"/>
      <w:r w:rsidRPr="00BD37E6">
        <w:rPr>
          <w:rFonts w:ascii="Times New Roman" w:hAnsi="Times New Roman"/>
          <w:sz w:val="20"/>
        </w:rPr>
        <w:t xml:space="preserve"> отросли II и ниже классов;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в </w:t>
      </w:r>
      <w:proofErr w:type="spellStart"/>
      <w:r w:rsidRPr="00BD37E6">
        <w:rPr>
          <w:rFonts w:ascii="Times New Roman" w:hAnsi="Times New Roman"/>
          <w:sz w:val="20"/>
        </w:rPr>
        <w:t>примагистральной</w:t>
      </w:r>
      <w:proofErr w:type="spellEnd"/>
      <w:r w:rsidRPr="00BD37E6">
        <w:rPr>
          <w:rFonts w:ascii="Times New Roman" w:hAnsi="Times New Roman"/>
          <w:sz w:val="20"/>
        </w:rPr>
        <w:t xml:space="preserve"> полосе производственной зоны возможно размещение объектов общественной застройки: предприятия торговли, общественного питания и бытового обслуживания;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складского назначения различного профиля;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технической и инженерной инфраструктуры;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грузового и легкового автотранспорта;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станции технического обслуживания автомобилей, авторемонтные предприятия, </w:t>
      </w:r>
      <w:proofErr w:type="spellStart"/>
      <w:r w:rsidRPr="00BD37E6">
        <w:rPr>
          <w:rFonts w:ascii="Times New Roman" w:hAnsi="Times New Roman"/>
          <w:sz w:val="20"/>
        </w:rPr>
        <w:t>автомойки</w:t>
      </w:r>
      <w:proofErr w:type="spellEnd"/>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автосалоны;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пожарной охраны, пожарные депо.</w:t>
      </w:r>
    </w:p>
    <w:p w:rsidR="00F95C10" w:rsidRPr="00BD37E6" w:rsidRDefault="00F95C10" w:rsidP="00F95C10">
      <w:pPr>
        <w:ind w:left="708"/>
        <w:rPr>
          <w:b/>
          <w:bCs/>
          <w:i/>
          <w:sz w:val="20"/>
          <w:szCs w:val="20"/>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санитарно-технические сооружения и установки коммунального назначения,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торговли и бытового обслуживания;</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 xml:space="preserve">ветеринарные лечебницы с содержанием животных, виварии, питомники, кинологические центры, пункты передержки животных;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склады временного хранения утильсырья.</w:t>
      </w:r>
    </w:p>
    <w:p w:rsidR="00F95C10" w:rsidRPr="00BD37E6" w:rsidRDefault="00F95C10" w:rsidP="00F95C10">
      <w:pPr>
        <w:ind w:left="708"/>
        <w:rPr>
          <w:b/>
          <w:bCs/>
          <w:i/>
          <w:sz w:val="20"/>
          <w:szCs w:val="20"/>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объекты размещения (отели, гостиницы, общежития), непосредственно связанные с обслуживанием производственных и промышленных предприятий;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офисы, конторы;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открытые автостоянки легковых автомобилей,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открытые автостоянки для транзитного транспорта с местами хранения автобусов, грузовых автомобилей;</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автозаправочные станции.</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bCs/>
          <w:i/>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
          <w:bCs/>
          <w:i/>
          <w:sz w:val="20"/>
          <w:szCs w:val="20"/>
        </w:rPr>
      </w:pPr>
    </w:p>
    <w:p w:rsidR="00F95C10" w:rsidRPr="00BD37E6" w:rsidRDefault="00F95C10" w:rsidP="00F95C10">
      <w:pPr>
        <w:ind w:left="1080" w:hanging="1080"/>
        <w:jc w:val="both"/>
        <w:outlineLvl w:val="2"/>
        <w:rPr>
          <w:b/>
          <w:sz w:val="20"/>
          <w:szCs w:val="20"/>
        </w:rPr>
      </w:pPr>
      <w:bookmarkStart w:id="174" w:name="_Toc312843977"/>
      <w:bookmarkStart w:id="175" w:name="_Toc327364257"/>
      <w:r w:rsidRPr="00BD37E6">
        <w:rPr>
          <w:b/>
          <w:sz w:val="20"/>
          <w:szCs w:val="20"/>
        </w:rPr>
        <w:t>Статья 60. Градостроительные регламенты. Зона производственных предприятий   IV-V классов (П-2)</w:t>
      </w:r>
      <w:bookmarkEnd w:id="174"/>
      <w:bookmarkEnd w:id="175"/>
    </w:p>
    <w:p w:rsidR="00F95C10" w:rsidRPr="00BD37E6" w:rsidRDefault="00F95C10" w:rsidP="00F95C10">
      <w:pPr>
        <w:jc w:val="both"/>
        <w:rPr>
          <w:b/>
          <w:bCs/>
          <w:sz w:val="20"/>
          <w:szCs w:val="20"/>
        </w:rPr>
      </w:pPr>
    </w:p>
    <w:p w:rsidR="00F95C10" w:rsidRPr="00BD37E6" w:rsidRDefault="00F95C10" w:rsidP="00F95C10">
      <w:pPr>
        <w:ind w:firstLine="720"/>
        <w:rPr>
          <w:b/>
          <w:bCs/>
          <w:i/>
          <w:sz w:val="20"/>
          <w:szCs w:val="20"/>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промышленные предприятия и коммунальные организации IV-V класса;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производственные предприятия сельскохозяйственной отросли IV-V класса;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складского назначения различного профиля IV-V класса вредности;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технической и инженерной инфраструктуры;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сооружения для хранения транспортных средств;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легкового транспорта;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грузового автотранспорта;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станции технического обслуживания автомобилей, авторемонтные предприятия;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автосалоны;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 xml:space="preserve">станция технического обслуживания автомобилей, </w:t>
      </w:r>
      <w:proofErr w:type="spellStart"/>
      <w:r w:rsidRPr="00BD37E6">
        <w:rPr>
          <w:rFonts w:ascii="Times New Roman" w:hAnsi="Times New Roman"/>
          <w:sz w:val="20"/>
        </w:rPr>
        <w:t>автомойки</w:t>
      </w:r>
      <w:proofErr w:type="spellEnd"/>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пожарной охраны, пожарные депо.</w:t>
      </w:r>
    </w:p>
    <w:p w:rsidR="00F95C10" w:rsidRPr="00BD37E6" w:rsidRDefault="00F95C10" w:rsidP="00F95C10">
      <w:pPr>
        <w:ind w:left="708"/>
        <w:rPr>
          <w:b/>
          <w:bCs/>
          <w:i/>
          <w:sz w:val="20"/>
          <w:szCs w:val="20"/>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судебные и юридические органы;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офисы и представительства;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спортивно-оздоровительные сооружения для работников предприятия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lastRenderedPageBreak/>
        <w:t>изыскательские и проектные организации;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пункты оказания первой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предприятия, магазины оптовой и мелкооптовой торговли;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рынки промышленных товаров;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торговые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магазины;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торговые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предприятия общественного питания (кафе, столовые, буфеты),  непосредственно связанные с обслуживанием производственных и промышленных предприятий;</w:t>
      </w:r>
    </w:p>
    <w:p w:rsidR="00F95C10" w:rsidRPr="00BD37E6" w:rsidRDefault="00F95C10" w:rsidP="00F95C10">
      <w:pPr>
        <w:pStyle w:val="nienie"/>
        <w:keepLines w:val="0"/>
        <w:numPr>
          <w:ilvl w:val="0"/>
          <w:numId w:val="21"/>
        </w:numPr>
        <w:tabs>
          <w:tab w:val="clear" w:pos="720"/>
          <w:tab w:val="num" w:pos="360"/>
        </w:tabs>
        <w:ind w:left="360" w:hanging="357"/>
        <w:rPr>
          <w:rFonts w:ascii="Times New Roman" w:hAnsi="Times New Roman"/>
          <w:sz w:val="20"/>
        </w:rPr>
      </w:pPr>
      <w:r w:rsidRPr="00BD37E6">
        <w:rPr>
          <w:rFonts w:ascii="Times New Roman" w:hAnsi="Times New Roman"/>
          <w:sz w:val="20"/>
        </w:rPr>
        <w:t>объекты размещения (отели, гостиницы, общежития), непосредственно связанные с обслуживанием производственных и промышленных предприятий;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бытового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учреждения жилищно-коммунального хозяйства;</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отдельно-стоящие РОВД, отделы ГИБДД, 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b/>
          <w:bCs/>
          <w:i/>
          <w:sz w:val="20"/>
        </w:rPr>
      </w:pPr>
      <w:r w:rsidRPr="00BD37E6">
        <w:rPr>
          <w:sz w:val="20"/>
        </w:rPr>
        <w:t>объекты пожарной охраны, пожарные депо</w:t>
      </w:r>
      <w:r w:rsidRPr="00BD37E6">
        <w:rPr>
          <w:rFonts w:ascii="Times New Roman" w:hAnsi="Times New Roman"/>
          <w:sz w:val="20"/>
        </w:rPr>
        <w:t>;</w:t>
      </w:r>
    </w:p>
    <w:p w:rsidR="00F95C10" w:rsidRPr="00BD37E6" w:rsidRDefault="00F95C10" w:rsidP="00F95C10">
      <w:pPr>
        <w:pStyle w:val="nienie"/>
        <w:keepLines w:val="0"/>
        <w:numPr>
          <w:ilvl w:val="0"/>
          <w:numId w:val="21"/>
        </w:numPr>
        <w:tabs>
          <w:tab w:val="clear" w:pos="720"/>
          <w:tab w:val="num" w:pos="360"/>
        </w:tabs>
        <w:ind w:left="360"/>
        <w:rPr>
          <w:b/>
          <w:bCs/>
          <w:i/>
          <w:sz w:val="20"/>
        </w:rPr>
      </w:pPr>
      <w:r w:rsidRPr="00BD37E6">
        <w:rPr>
          <w:sz w:val="20"/>
        </w:rPr>
        <w:t>ветеринарные лечебницы с содержанием животных, виварии, питомники, кинологические центры, пункты передержки животных.</w:t>
      </w:r>
    </w:p>
    <w:p w:rsidR="00F95C10" w:rsidRPr="00BD37E6" w:rsidRDefault="00F95C10" w:rsidP="00F95C10">
      <w:pPr>
        <w:ind w:left="708"/>
        <w:rPr>
          <w:b/>
          <w:bCs/>
          <w:i/>
          <w:sz w:val="20"/>
          <w:szCs w:val="20"/>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многофункциональные деловые и обслуживающие здания;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административно-хозяйственные и общественные учреждения и организации;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открытые стоянки для транзитного транспорта с местами хранения автобусов, грузовиков, легковых автомобилей;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автостоянки для временного хранения грузовых автомобилей;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автозаправочные станции;</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санитарно-технические сооружения и установки коммунального назначения.</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3C484C" w:rsidRPr="00BD37E6" w:rsidRDefault="003C484C" w:rsidP="003C484C">
      <w:pPr>
        <w:pStyle w:val="nienie"/>
        <w:keepLines w:val="0"/>
        <w:rPr>
          <w:b/>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Cs/>
          <w:sz w:val="20"/>
          <w:szCs w:val="20"/>
        </w:rPr>
      </w:pPr>
    </w:p>
    <w:p w:rsidR="00F95C10" w:rsidRPr="00BD37E6" w:rsidRDefault="00F95C10" w:rsidP="00F95C10">
      <w:pPr>
        <w:tabs>
          <w:tab w:val="left" w:pos="9000"/>
        </w:tabs>
        <w:ind w:left="1080" w:right="70" w:hanging="1080"/>
        <w:jc w:val="both"/>
        <w:outlineLvl w:val="2"/>
        <w:rPr>
          <w:b/>
          <w:sz w:val="20"/>
          <w:szCs w:val="20"/>
        </w:rPr>
      </w:pPr>
      <w:bookmarkStart w:id="176" w:name="_Toc312843978"/>
      <w:bookmarkStart w:id="177" w:name="_Toc327364258"/>
      <w:r w:rsidRPr="00BD37E6">
        <w:rPr>
          <w:b/>
          <w:sz w:val="20"/>
          <w:szCs w:val="20"/>
        </w:rPr>
        <w:t>Статья 61. Градостроительные регламенты. Зона сельскохозяйственных угодий (СХ-1)</w:t>
      </w:r>
      <w:bookmarkEnd w:id="176"/>
      <w:bookmarkEnd w:id="177"/>
    </w:p>
    <w:p w:rsidR="00F95C10" w:rsidRPr="00BD37E6" w:rsidRDefault="00F95C10" w:rsidP="00F95C10">
      <w:pPr>
        <w:outlineLvl w:val="2"/>
        <w:rPr>
          <w:b/>
          <w:sz w:val="20"/>
          <w:szCs w:val="20"/>
        </w:rPr>
      </w:pPr>
    </w:p>
    <w:p w:rsidR="00F95C10" w:rsidRPr="00BD37E6" w:rsidRDefault="00F95C10" w:rsidP="00F95C10">
      <w:pPr>
        <w:ind w:firstLine="720"/>
        <w:rPr>
          <w:b/>
          <w:bCs/>
          <w:i/>
          <w:color w:val="000000"/>
          <w:sz w:val="20"/>
          <w:szCs w:val="20"/>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выпасы, покосы.</w:t>
      </w:r>
    </w:p>
    <w:p w:rsidR="00F95C10" w:rsidRPr="00BD37E6" w:rsidRDefault="00F95C10" w:rsidP="00F95C10">
      <w:pPr>
        <w:ind w:left="1080" w:right="70" w:hanging="1080"/>
        <w:jc w:val="both"/>
        <w:outlineLvl w:val="2"/>
        <w:rPr>
          <w:b/>
          <w:sz w:val="20"/>
          <w:szCs w:val="20"/>
        </w:rPr>
      </w:pPr>
      <w:bookmarkStart w:id="178" w:name="_Toc312843979"/>
    </w:p>
    <w:p w:rsidR="00F95C10" w:rsidRPr="00BD37E6" w:rsidRDefault="00F95C10" w:rsidP="00F95C10">
      <w:pPr>
        <w:ind w:left="1080" w:right="70" w:hanging="1080"/>
        <w:jc w:val="both"/>
        <w:outlineLvl w:val="2"/>
        <w:rPr>
          <w:b/>
          <w:sz w:val="20"/>
          <w:szCs w:val="20"/>
        </w:rPr>
      </w:pPr>
    </w:p>
    <w:p w:rsidR="00F95C10" w:rsidRPr="00BD37E6" w:rsidRDefault="00F95C10" w:rsidP="00F95C10">
      <w:pPr>
        <w:ind w:left="1080" w:right="70" w:hanging="1080"/>
        <w:jc w:val="both"/>
        <w:outlineLvl w:val="2"/>
        <w:rPr>
          <w:b/>
          <w:sz w:val="20"/>
          <w:szCs w:val="20"/>
        </w:rPr>
      </w:pPr>
      <w:bookmarkStart w:id="179" w:name="_Toc327364259"/>
      <w:r w:rsidRPr="00BD37E6">
        <w:rPr>
          <w:b/>
          <w:sz w:val="20"/>
          <w:szCs w:val="20"/>
        </w:rPr>
        <w:t>Статья 62. Градостроительные регламенты. Зона огородных земельных участков (СХ-2)</w:t>
      </w:r>
      <w:bookmarkEnd w:id="178"/>
      <w:bookmarkEnd w:id="179"/>
    </w:p>
    <w:p w:rsidR="00F95C10" w:rsidRPr="00BD37E6" w:rsidRDefault="00F95C10" w:rsidP="00F95C10">
      <w:pPr>
        <w:ind w:left="1260" w:right="610" w:hanging="1260"/>
        <w:outlineLvl w:val="2"/>
        <w:rPr>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садовые и огородные земельные участки.</w:t>
      </w:r>
    </w:p>
    <w:p w:rsidR="00F95C10" w:rsidRPr="00BD37E6" w:rsidRDefault="00F95C10" w:rsidP="00F95C10">
      <w:pPr>
        <w:ind w:left="708"/>
        <w:rPr>
          <w:b/>
          <w:bCs/>
          <w:i/>
          <w:sz w:val="20"/>
          <w:szCs w:val="20"/>
          <w:lang w:val="en-US"/>
        </w:rPr>
      </w:pPr>
      <w:r w:rsidRPr="00BD37E6">
        <w:rPr>
          <w:b/>
          <w:bCs/>
          <w:i/>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дворовые постройки (сараи, теплицы, бани и пр.);</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постройки для содержания мелких животных;</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сады, огороды;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proofErr w:type="spellStart"/>
      <w:proofErr w:type="gramStart"/>
      <w:r w:rsidRPr="00BD37E6">
        <w:rPr>
          <w:rFonts w:ascii="Times New Roman" w:hAnsi="Times New Roman"/>
          <w:sz w:val="20"/>
          <w:lang w:val="en-US"/>
        </w:rPr>
        <w:t>пасеки</w:t>
      </w:r>
      <w:proofErr w:type="spellEnd"/>
      <w:proofErr w:type="gramEnd"/>
      <w:r w:rsidRPr="00BD37E6">
        <w:rPr>
          <w:rFonts w:ascii="Times New Roman" w:hAnsi="Times New Roman"/>
          <w:sz w:val="20"/>
        </w:rPr>
        <w:t>.</w:t>
      </w:r>
    </w:p>
    <w:p w:rsidR="00F95C10" w:rsidRPr="00BD37E6" w:rsidRDefault="00F95C10" w:rsidP="00F95C10">
      <w:pPr>
        <w:ind w:left="708"/>
        <w:rPr>
          <w:b/>
          <w:bCs/>
          <w:i/>
          <w:sz w:val="20"/>
          <w:szCs w:val="20"/>
        </w:rPr>
      </w:pPr>
      <w:r w:rsidRPr="00BD37E6">
        <w:rPr>
          <w:b/>
          <w:bCs/>
          <w:i/>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пункты оказания первой медицинской помощи;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спортивные площадки;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отделения, 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аптеки;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сезонные обслуживающие объекты;</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временные торговые объекты.</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color w:val="00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1260" w:right="-110" w:hanging="1260"/>
        <w:jc w:val="both"/>
        <w:outlineLvl w:val="2"/>
        <w:rPr>
          <w:b/>
          <w:color w:val="000000"/>
          <w:sz w:val="20"/>
          <w:szCs w:val="20"/>
        </w:rPr>
      </w:pPr>
    </w:p>
    <w:p w:rsidR="00F95C10" w:rsidRPr="00BD37E6" w:rsidRDefault="00F95C10" w:rsidP="00F95C10">
      <w:pPr>
        <w:ind w:left="1260" w:right="-110" w:hanging="1260"/>
        <w:jc w:val="both"/>
        <w:outlineLvl w:val="2"/>
        <w:rPr>
          <w:b/>
          <w:color w:val="000000"/>
          <w:sz w:val="20"/>
          <w:szCs w:val="20"/>
        </w:rPr>
      </w:pPr>
    </w:p>
    <w:p w:rsidR="00F95C10" w:rsidRPr="00BD37E6" w:rsidRDefault="00F95C10" w:rsidP="00F95C10">
      <w:pPr>
        <w:ind w:left="1080" w:right="-110" w:hanging="1080"/>
        <w:jc w:val="both"/>
        <w:outlineLvl w:val="2"/>
        <w:rPr>
          <w:b/>
          <w:color w:val="000000"/>
          <w:sz w:val="20"/>
          <w:szCs w:val="20"/>
        </w:rPr>
      </w:pPr>
      <w:bookmarkStart w:id="180" w:name="_Toc312843980"/>
      <w:bookmarkStart w:id="181" w:name="_Toc327364260"/>
      <w:r w:rsidRPr="00BD37E6">
        <w:rPr>
          <w:b/>
          <w:color w:val="000000"/>
          <w:sz w:val="20"/>
          <w:szCs w:val="20"/>
        </w:rPr>
        <w:t>Статья 63. Градостроительные регламенты. Зона транспортной инфраструктуры (Т-1)</w:t>
      </w:r>
      <w:bookmarkEnd w:id="180"/>
      <w:bookmarkEnd w:id="181"/>
    </w:p>
    <w:p w:rsidR="00F95C10" w:rsidRPr="00BD37E6" w:rsidRDefault="00F95C10" w:rsidP="00F95C10">
      <w:pPr>
        <w:ind w:left="1260" w:right="610" w:hanging="1260"/>
        <w:outlineLvl w:val="2"/>
        <w:rPr>
          <w:b/>
          <w:color w:val="000000"/>
          <w:sz w:val="20"/>
          <w:szCs w:val="20"/>
        </w:rPr>
      </w:pPr>
    </w:p>
    <w:p w:rsidR="00F95C10" w:rsidRPr="00BD37E6" w:rsidRDefault="00F95C10" w:rsidP="00F95C10">
      <w:pPr>
        <w:ind w:firstLine="720"/>
        <w:rPr>
          <w:b/>
          <w:bCs/>
          <w:i/>
          <w:color w:val="000000"/>
          <w:sz w:val="20"/>
          <w:szCs w:val="20"/>
          <w:lang w:val="en-US"/>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 xml:space="preserve">объекты дорожного сервиса; </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автовокзал</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автобусные парки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автозаправочные станции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lastRenderedPageBreak/>
        <w:t xml:space="preserve">станция технического обслуживания автомобилей, </w:t>
      </w:r>
      <w:proofErr w:type="spellStart"/>
      <w:r w:rsidRPr="00BD37E6">
        <w:rPr>
          <w:rFonts w:ascii="Times New Roman" w:hAnsi="Times New Roman"/>
          <w:color w:val="000000"/>
          <w:sz w:val="20"/>
        </w:rPr>
        <w:t>автомойки</w:t>
      </w:r>
      <w:proofErr w:type="spellEnd"/>
      <w:r w:rsidRPr="00BD37E6">
        <w:rPr>
          <w:rFonts w:ascii="Times New Roman" w:hAnsi="Times New Roman"/>
          <w:color w:val="000000"/>
          <w:sz w:val="20"/>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гаражи для хранения индивидуальных легковых автомобилей;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открытые автостоянки для временного хранения индивидуальных легковых автомобилей;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вертолетные площадки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обслуживания, связанные с целевым назначением зоны.</w:t>
      </w:r>
    </w:p>
    <w:p w:rsidR="00F95C10" w:rsidRPr="00BD37E6" w:rsidRDefault="00F95C10" w:rsidP="00F95C10">
      <w:pPr>
        <w:ind w:left="708"/>
        <w:rPr>
          <w:b/>
          <w:bCs/>
          <w:i/>
          <w:color w:val="000000"/>
          <w:sz w:val="20"/>
          <w:szCs w:val="20"/>
          <w:lang w:val="en-US"/>
        </w:rPr>
      </w:pPr>
      <w:r w:rsidRPr="00BD37E6">
        <w:rPr>
          <w:b/>
          <w:bCs/>
          <w:i/>
          <w:color w:val="000000"/>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офисы, конторы</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связи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мотели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складские объекты</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пожарные части</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магазины специализированные</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торговые павильоны</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некапитальные объекты общественного питания</w:t>
      </w:r>
      <w:r w:rsidRPr="00BD37E6">
        <w:rPr>
          <w:rFonts w:ascii="Times New Roman" w:hAnsi="Times New Roman"/>
          <w:color w:val="000000"/>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временные торговые объекты.</w:t>
      </w:r>
    </w:p>
    <w:p w:rsidR="00F95C10" w:rsidRPr="00BD37E6" w:rsidRDefault="00F95C10" w:rsidP="00F95C10">
      <w:pPr>
        <w:ind w:left="708"/>
        <w:rPr>
          <w:b/>
          <w:bCs/>
          <w:i/>
          <w:color w:val="000000"/>
          <w:sz w:val="20"/>
          <w:szCs w:val="20"/>
          <w:lang w:val="en-US"/>
        </w:rPr>
      </w:pPr>
      <w:r w:rsidRPr="00BD37E6">
        <w:rPr>
          <w:b/>
          <w:bCs/>
          <w:i/>
          <w:color w:val="000000"/>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гостиницы, дома приёма гостей;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инженерной инфраструктуры;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парковки перед объектами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общественные туалеты, в том числе с кабинами для инвалидов-колясочников;</w:t>
      </w:r>
    </w:p>
    <w:p w:rsidR="00F95C10"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элементы внешнего благоустройства.</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bCs/>
          <w:i/>
          <w:color w:val="00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
          <w:bCs/>
          <w:i/>
          <w:color w:val="000000"/>
          <w:sz w:val="20"/>
          <w:szCs w:val="20"/>
        </w:rPr>
      </w:pPr>
    </w:p>
    <w:p w:rsidR="00F95C10" w:rsidRPr="00BD37E6" w:rsidRDefault="00F95C10" w:rsidP="00F95C10">
      <w:pPr>
        <w:ind w:left="1260" w:right="-290" w:hanging="1260"/>
        <w:jc w:val="both"/>
        <w:outlineLvl w:val="2"/>
        <w:rPr>
          <w:b/>
          <w:bCs/>
          <w:color w:val="000000"/>
          <w:sz w:val="20"/>
          <w:szCs w:val="20"/>
        </w:rPr>
      </w:pPr>
      <w:bookmarkStart w:id="182" w:name="_Toc312843982"/>
      <w:bookmarkStart w:id="183" w:name="_Toc327364261"/>
      <w:r w:rsidRPr="00BD37E6">
        <w:rPr>
          <w:b/>
          <w:color w:val="000000"/>
          <w:sz w:val="20"/>
          <w:szCs w:val="20"/>
        </w:rPr>
        <w:t>Статья 64. Градостроительные регламенты. Зона инженерной инфраструктуры (И-1)</w:t>
      </w:r>
      <w:bookmarkEnd w:id="182"/>
      <w:bookmarkEnd w:id="183"/>
    </w:p>
    <w:p w:rsidR="00F95C10" w:rsidRPr="00BD37E6" w:rsidRDefault="00F95C10" w:rsidP="00F95C10">
      <w:pPr>
        <w:ind w:firstLine="720"/>
        <w:rPr>
          <w:b/>
          <w:bCs/>
          <w:i/>
          <w:color w:val="000000"/>
          <w:sz w:val="20"/>
          <w:szCs w:val="20"/>
        </w:rPr>
      </w:pPr>
    </w:p>
    <w:p w:rsidR="00F95C10" w:rsidRPr="00BD37E6" w:rsidRDefault="00F95C10" w:rsidP="00F95C10">
      <w:pPr>
        <w:ind w:firstLine="720"/>
        <w:rPr>
          <w:b/>
          <w:bCs/>
          <w:i/>
          <w:color w:val="000000"/>
          <w:sz w:val="20"/>
          <w:szCs w:val="20"/>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водозаборные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водопроводные очистные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насосные станции;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станция аэрации;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канализационные очистные сооружения;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отстойники;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сооружения энергообеспечения;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прокладка инженерных коммуникаций.</w:t>
      </w:r>
    </w:p>
    <w:p w:rsidR="00F95C10" w:rsidRPr="00BD37E6" w:rsidRDefault="00F95C10" w:rsidP="00F95C10">
      <w:pPr>
        <w:ind w:left="708"/>
        <w:rPr>
          <w:b/>
          <w:bCs/>
          <w:i/>
          <w:color w:val="000000"/>
          <w:sz w:val="20"/>
          <w:szCs w:val="20"/>
          <w:lang w:val="en-US"/>
        </w:rPr>
      </w:pPr>
      <w:r w:rsidRPr="00BD37E6">
        <w:rPr>
          <w:b/>
          <w:bCs/>
          <w:i/>
          <w:color w:val="000000"/>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парковки.</w:t>
      </w:r>
    </w:p>
    <w:p w:rsidR="00F95C10" w:rsidRPr="00BD37E6" w:rsidRDefault="00F95C10" w:rsidP="00F95C10">
      <w:pPr>
        <w:ind w:left="708"/>
        <w:rPr>
          <w:b/>
          <w:bCs/>
          <w:i/>
          <w:color w:val="000000"/>
          <w:sz w:val="20"/>
          <w:szCs w:val="20"/>
          <w:lang w:val="en-US"/>
        </w:rPr>
      </w:pPr>
      <w:r w:rsidRPr="00BD37E6">
        <w:rPr>
          <w:b/>
          <w:bCs/>
          <w:i/>
          <w:color w:val="000000"/>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открытые автостоянки для временного хранения индивидуальных легковых автомобилей;</w:t>
      </w:r>
    </w:p>
    <w:p w:rsidR="00F95C10"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обслуживания, связанные с целевым назначением зоны.</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bCs/>
          <w:i/>
          <w:color w:val="00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708"/>
        <w:rPr>
          <w:b/>
          <w:bCs/>
          <w:i/>
          <w:color w:val="000000"/>
          <w:sz w:val="20"/>
          <w:szCs w:val="20"/>
        </w:rPr>
      </w:pPr>
    </w:p>
    <w:p w:rsidR="00F95C10" w:rsidRPr="00BD37E6" w:rsidRDefault="00F95C10" w:rsidP="00F95C10">
      <w:pPr>
        <w:jc w:val="both"/>
        <w:outlineLvl w:val="2"/>
        <w:rPr>
          <w:b/>
          <w:bCs/>
          <w:color w:val="FF0000"/>
          <w:sz w:val="20"/>
          <w:szCs w:val="20"/>
        </w:rPr>
      </w:pPr>
      <w:bookmarkStart w:id="184" w:name="_Toc312843983"/>
      <w:bookmarkStart w:id="185" w:name="_Toc327364262"/>
      <w:r w:rsidRPr="00BD37E6">
        <w:rPr>
          <w:b/>
          <w:sz w:val="20"/>
          <w:szCs w:val="20"/>
        </w:rPr>
        <w:t>Статья 65. Градостроительные регламенты. Зона кладбищ (СН-1)</w:t>
      </w:r>
      <w:bookmarkEnd w:id="184"/>
      <w:bookmarkEnd w:id="185"/>
    </w:p>
    <w:p w:rsidR="00F95C10" w:rsidRPr="00BD37E6" w:rsidRDefault="00F95C10" w:rsidP="00F95C10">
      <w:pPr>
        <w:ind w:firstLine="720"/>
        <w:rPr>
          <w:b/>
          <w:bCs/>
          <w:i/>
          <w:color w:val="000000"/>
          <w:sz w:val="20"/>
          <w:szCs w:val="20"/>
        </w:rPr>
      </w:pPr>
    </w:p>
    <w:p w:rsidR="00F95C10" w:rsidRPr="00BD37E6" w:rsidRDefault="00F95C10" w:rsidP="00F95C10">
      <w:pPr>
        <w:ind w:firstLine="720"/>
        <w:rPr>
          <w:b/>
          <w:bCs/>
          <w:i/>
          <w:color w:val="000000"/>
          <w:sz w:val="20"/>
          <w:szCs w:val="20"/>
          <w:lang w:val="en-US"/>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обслуживания, связанные с целевым назначением зоны;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захоронения (для действующих кладбищ);</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колумбарии (для действующих кладбищ);</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мемориальные комплексы;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дома траурных обрядов;</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специализированные магазины;</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крематории (для действующих кладбищ);</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мастерские по изготовлению ритуальных принадлежностей;</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культовые объекты.</w:t>
      </w:r>
    </w:p>
    <w:p w:rsidR="00F95C10" w:rsidRPr="00BD37E6" w:rsidRDefault="00F95C10" w:rsidP="00F95C10">
      <w:pPr>
        <w:ind w:left="708"/>
        <w:rPr>
          <w:b/>
          <w:bCs/>
          <w:i/>
          <w:color w:val="000000"/>
          <w:sz w:val="20"/>
          <w:szCs w:val="20"/>
          <w:lang w:val="en-US"/>
        </w:rPr>
      </w:pPr>
      <w:r w:rsidRPr="00BD37E6">
        <w:rPr>
          <w:b/>
          <w:bCs/>
          <w:i/>
          <w:color w:val="000000"/>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аптеки;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участковые пункты милиции;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киоски, временные павильоны розничной торговли;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lastRenderedPageBreak/>
        <w:t>оранжереи;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парковки.</w:t>
      </w:r>
    </w:p>
    <w:p w:rsidR="00F95C10" w:rsidRPr="00BD37E6" w:rsidRDefault="00F95C10" w:rsidP="00F95C10">
      <w:pPr>
        <w:ind w:left="708"/>
        <w:rPr>
          <w:b/>
          <w:bCs/>
          <w:i/>
          <w:color w:val="000000"/>
          <w:sz w:val="20"/>
          <w:szCs w:val="20"/>
          <w:lang w:val="en-US"/>
        </w:rPr>
      </w:pPr>
      <w:r w:rsidRPr="00BD37E6">
        <w:rPr>
          <w:b/>
          <w:bCs/>
          <w:i/>
          <w:color w:val="000000"/>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0" w:firstLine="0"/>
        <w:rPr>
          <w:rFonts w:ascii="Times New Roman" w:hAnsi="Times New Roman"/>
          <w:color w:val="000000"/>
          <w:sz w:val="20"/>
        </w:rPr>
      </w:pPr>
      <w:r w:rsidRPr="00BD37E6">
        <w:rPr>
          <w:rFonts w:ascii="Times New Roman" w:hAnsi="Times New Roman"/>
          <w:color w:val="000000"/>
          <w:sz w:val="20"/>
        </w:rPr>
        <w:t>открытые автостоянки для индивидуальных легковых автомобилей;</w:t>
      </w:r>
    </w:p>
    <w:p w:rsidR="00F95C10" w:rsidRPr="00BD37E6" w:rsidRDefault="00F95C10" w:rsidP="00F95C10">
      <w:pPr>
        <w:pStyle w:val="nienie"/>
        <w:keepLines w:val="0"/>
        <w:numPr>
          <w:ilvl w:val="0"/>
          <w:numId w:val="21"/>
        </w:numPr>
        <w:tabs>
          <w:tab w:val="clear" w:pos="720"/>
          <w:tab w:val="num" w:pos="360"/>
        </w:tabs>
        <w:ind w:left="0" w:firstLine="0"/>
        <w:rPr>
          <w:rFonts w:ascii="Times New Roman" w:hAnsi="Times New Roman"/>
          <w:color w:val="000000"/>
          <w:sz w:val="20"/>
        </w:rPr>
      </w:pPr>
      <w:r w:rsidRPr="00BD37E6">
        <w:rPr>
          <w:rFonts w:ascii="Times New Roman" w:hAnsi="Times New Roman"/>
          <w:color w:val="000000"/>
          <w:sz w:val="20"/>
        </w:rPr>
        <w:t>общественные туалеты, в том числе с кабинами для инвалидов-колясочников;</w:t>
      </w:r>
    </w:p>
    <w:p w:rsidR="00F95C10" w:rsidRPr="00BD37E6" w:rsidRDefault="00F95C10" w:rsidP="00F95C10">
      <w:pPr>
        <w:pStyle w:val="nienie"/>
        <w:keepLines w:val="0"/>
        <w:numPr>
          <w:ilvl w:val="0"/>
          <w:numId w:val="21"/>
        </w:numPr>
        <w:tabs>
          <w:tab w:val="clear" w:pos="720"/>
          <w:tab w:val="num" w:pos="360"/>
        </w:tabs>
        <w:ind w:left="0" w:firstLine="0"/>
        <w:rPr>
          <w:rFonts w:ascii="Times New Roman" w:hAnsi="Times New Roman"/>
          <w:color w:val="000000"/>
          <w:sz w:val="20"/>
        </w:rPr>
      </w:pPr>
      <w:r w:rsidRPr="00BD37E6">
        <w:rPr>
          <w:rFonts w:ascii="Times New Roman" w:hAnsi="Times New Roman"/>
          <w:color w:val="000000"/>
          <w:sz w:val="20"/>
        </w:rPr>
        <w:t>объекты инженерной инфраструктуры;</w:t>
      </w:r>
    </w:p>
    <w:p w:rsidR="003C484C" w:rsidRDefault="00F95C10" w:rsidP="003C484C">
      <w:pPr>
        <w:pStyle w:val="nienie"/>
        <w:keepLines w:val="0"/>
        <w:numPr>
          <w:ilvl w:val="0"/>
          <w:numId w:val="21"/>
        </w:numPr>
        <w:tabs>
          <w:tab w:val="clear" w:pos="720"/>
          <w:tab w:val="num" w:pos="360"/>
        </w:tabs>
        <w:ind w:left="0" w:firstLine="0"/>
        <w:rPr>
          <w:rFonts w:ascii="Times New Roman" w:hAnsi="Times New Roman"/>
          <w:color w:val="000000"/>
          <w:sz w:val="20"/>
        </w:rPr>
      </w:pPr>
      <w:r w:rsidRPr="00BD37E6">
        <w:rPr>
          <w:rFonts w:ascii="Times New Roman" w:hAnsi="Times New Roman"/>
          <w:color w:val="000000"/>
          <w:sz w:val="20"/>
        </w:rPr>
        <w:t>площадки для сбора мусора.</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b/>
          <w:bCs/>
          <w:color w:val="FF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jc w:val="both"/>
        <w:rPr>
          <w:b/>
          <w:bCs/>
          <w:color w:val="FF0000"/>
          <w:sz w:val="20"/>
          <w:szCs w:val="20"/>
        </w:rPr>
      </w:pPr>
    </w:p>
    <w:p w:rsidR="00F95C10" w:rsidRPr="00BD37E6" w:rsidRDefault="00F95C10" w:rsidP="00F95C10">
      <w:pPr>
        <w:ind w:left="1260" w:hanging="1260"/>
        <w:jc w:val="both"/>
        <w:outlineLvl w:val="2"/>
        <w:rPr>
          <w:b/>
          <w:sz w:val="20"/>
          <w:szCs w:val="20"/>
        </w:rPr>
      </w:pPr>
      <w:bookmarkStart w:id="186" w:name="_Toc327364263"/>
      <w:r w:rsidRPr="00BD37E6">
        <w:rPr>
          <w:b/>
          <w:sz w:val="20"/>
          <w:szCs w:val="20"/>
        </w:rPr>
        <w:t>Статья 66. Градостроительные регламенты. Зона свалок, полигонов ТБО, иных объектов специального назначения (СН-2)</w:t>
      </w:r>
      <w:bookmarkEnd w:id="186"/>
    </w:p>
    <w:p w:rsidR="00F95C10" w:rsidRPr="00BD37E6" w:rsidRDefault="00F95C10" w:rsidP="00F95C10">
      <w:pPr>
        <w:ind w:left="1260" w:hanging="1260"/>
        <w:jc w:val="both"/>
        <w:rPr>
          <w:b/>
          <w:bCs/>
          <w:color w:val="FF0000"/>
          <w:sz w:val="20"/>
          <w:szCs w:val="20"/>
        </w:rPr>
      </w:pPr>
    </w:p>
    <w:p w:rsidR="00F95C10" w:rsidRPr="00BD37E6" w:rsidRDefault="00F95C10" w:rsidP="00F95C10">
      <w:pPr>
        <w:ind w:firstLine="720"/>
        <w:rPr>
          <w:b/>
          <w:bCs/>
          <w:i/>
          <w:sz w:val="20"/>
          <w:szCs w:val="20"/>
          <w:lang w:val="en-US"/>
        </w:rPr>
      </w:pPr>
      <w:r w:rsidRPr="00BD37E6">
        <w:rPr>
          <w:b/>
          <w:bCs/>
          <w:i/>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свалки</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полигоны ТБО</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скотомогильники</w:t>
      </w:r>
      <w:r w:rsidRPr="00BD37E6">
        <w:rPr>
          <w:rFonts w:ascii="Times New Roman" w:hAnsi="Times New Roman"/>
          <w:sz w:val="20"/>
          <w:lang w:val="en-US"/>
        </w:rPr>
        <w:t>;</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биотермические ямы.</w:t>
      </w:r>
    </w:p>
    <w:p w:rsidR="00F95C10" w:rsidRPr="00BD37E6" w:rsidRDefault="00F95C10" w:rsidP="00F95C10">
      <w:pPr>
        <w:ind w:left="708"/>
        <w:rPr>
          <w:b/>
          <w:bCs/>
          <w:i/>
          <w:sz w:val="20"/>
          <w:szCs w:val="20"/>
          <w:lang w:val="en-US"/>
        </w:rPr>
      </w:pPr>
      <w:r w:rsidRPr="00BD37E6">
        <w:rPr>
          <w:b/>
          <w:bCs/>
          <w:i/>
          <w:sz w:val="20"/>
          <w:szCs w:val="20"/>
        </w:rPr>
        <w:t>2.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открытые автостоянки для индивидуальных легковых автомобилей;</w:t>
      </w:r>
    </w:p>
    <w:p w:rsidR="00F95C10" w:rsidRDefault="00F95C10" w:rsidP="00F95C10">
      <w:pPr>
        <w:pStyle w:val="nienie"/>
        <w:keepLines w:val="0"/>
        <w:numPr>
          <w:ilvl w:val="0"/>
          <w:numId w:val="21"/>
        </w:numPr>
        <w:tabs>
          <w:tab w:val="clear" w:pos="720"/>
          <w:tab w:val="num" w:pos="360"/>
        </w:tabs>
        <w:ind w:left="360"/>
        <w:rPr>
          <w:rFonts w:ascii="Times New Roman" w:hAnsi="Times New Roman"/>
          <w:sz w:val="20"/>
        </w:rPr>
      </w:pPr>
      <w:r w:rsidRPr="00BD37E6">
        <w:rPr>
          <w:rFonts w:ascii="Times New Roman" w:hAnsi="Times New Roman"/>
          <w:sz w:val="20"/>
        </w:rPr>
        <w:t>объекты обслуживания, связанные с целевым назначением зоны.</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F95C10" w:rsidRPr="00BD37E6" w:rsidRDefault="003C484C" w:rsidP="003C484C">
      <w:pPr>
        <w:pStyle w:val="nienie"/>
        <w:keepLines w:val="0"/>
        <w:rPr>
          <w:rFonts w:ascii="Times New Roman" w:hAnsi="Times New Roman"/>
          <w:color w:val="FF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pStyle w:val="nienie"/>
        <w:keepLines w:val="0"/>
        <w:ind w:left="0" w:firstLine="0"/>
        <w:rPr>
          <w:rFonts w:ascii="Times New Roman" w:hAnsi="Times New Roman"/>
          <w:color w:val="FF0000"/>
          <w:sz w:val="20"/>
        </w:rPr>
      </w:pPr>
    </w:p>
    <w:p w:rsidR="00F95C10" w:rsidRPr="00BD37E6" w:rsidRDefault="00F95C10" w:rsidP="00F95C10">
      <w:pPr>
        <w:ind w:left="1440" w:hanging="1440"/>
        <w:jc w:val="both"/>
        <w:outlineLvl w:val="2"/>
        <w:rPr>
          <w:b/>
          <w:sz w:val="20"/>
          <w:szCs w:val="20"/>
        </w:rPr>
      </w:pPr>
      <w:bookmarkStart w:id="187" w:name="_Toc312843984"/>
      <w:bookmarkStart w:id="188" w:name="_Toc327364264"/>
      <w:r w:rsidRPr="00BD37E6">
        <w:rPr>
          <w:b/>
          <w:sz w:val="20"/>
          <w:szCs w:val="20"/>
        </w:rPr>
        <w:t>Статья 67. Градостроительные регламенты. Зона санитарно-защитного озеленения (З-1)</w:t>
      </w:r>
      <w:bookmarkEnd w:id="187"/>
      <w:bookmarkEnd w:id="188"/>
    </w:p>
    <w:p w:rsidR="00F95C10" w:rsidRPr="00BD37E6" w:rsidRDefault="00F95C10" w:rsidP="00F95C10">
      <w:pPr>
        <w:outlineLvl w:val="2"/>
        <w:rPr>
          <w:b/>
          <w:sz w:val="20"/>
          <w:szCs w:val="20"/>
        </w:rPr>
      </w:pPr>
    </w:p>
    <w:p w:rsidR="00F95C10" w:rsidRPr="00BD37E6" w:rsidRDefault="00F95C10" w:rsidP="00F95C10">
      <w:pPr>
        <w:ind w:firstLine="720"/>
        <w:rPr>
          <w:b/>
          <w:bCs/>
          <w:i/>
          <w:color w:val="000000"/>
          <w:sz w:val="20"/>
          <w:szCs w:val="20"/>
          <w:lang w:val="en-US"/>
        </w:rPr>
      </w:pPr>
      <w:r w:rsidRPr="00BD37E6">
        <w:rPr>
          <w:b/>
          <w:bCs/>
          <w:i/>
          <w:color w:val="000000"/>
          <w:sz w:val="20"/>
          <w:szCs w:val="20"/>
        </w:rPr>
        <w:t>1. Основные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зеленые насаждения;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F95C10" w:rsidRPr="00BD37E6" w:rsidRDefault="00F95C10" w:rsidP="00F95C10">
      <w:pPr>
        <w:ind w:left="708"/>
        <w:rPr>
          <w:b/>
          <w:bCs/>
          <w:i/>
          <w:color w:val="000000"/>
          <w:sz w:val="20"/>
          <w:szCs w:val="20"/>
          <w:lang w:val="en-US"/>
        </w:rPr>
      </w:pPr>
      <w:r w:rsidRPr="00BD37E6">
        <w:rPr>
          <w:b/>
          <w:bCs/>
          <w:i/>
          <w:color w:val="000000"/>
          <w:sz w:val="20"/>
          <w:szCs w:val="20"/>
        </w:rPr>
        <w:t>2. Условно разрешенные виды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бытового обслуживания;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автостоянки;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 xml:space="preserve">станции технического обслуживания автомобилей, </w:t>
      </w:r>
      <w:proofErr w:type="spellStart"/>
      <w:r w:rsidRPr="00BD37E6">
        <w:rPr>
          <w:rFonts w:ascii="Times New Roman" w:hAnsi="Times New Roman"/>
          <w:color w:val="000000"/>
          <w:sz w:val="20"/>
        </w:rPr>
        <w:t>автомойки</w:t>
      </w:r>
      <w:proofErr w:type="spellEnd"/>
      <w:r w:rsidRPr="00BD37E6">
        <w:rPr>
          <w:rFonts w:ascii="Times New Roman" w:hAnsi="Times New Roman"/>
          <w:color w:val="000000"/>
          <w:sz w:val="20"/>
        </w:rPr>
        <w:t>.</w:t>
      </w:r>
    </w:p>
    <w:p w:rsidR="00F95C10" w:rsidRPr="00BD37E6" w:rsidRDefault="00F95C10" w:rsidP="00F95C10">
      <w:pPr>
        <w:ind w:left="708"/>
        <w:rPr>
          <w:b/>
          <w:bCs/>
          <w:i/>
          <w:color w:val="000000"/>
          <w:sz w:val="20"/>
          <w:szCs w:val="20"/>
          <w:lang w:val="en-US"/>
        </w:rPr>
      </w:pPr>
      <w:r w:rsidRPr="00BD37E6">
        <w:rPr>
          <w:b/>
          <w:bCs/>
          <w:i/>
          <w:color w:val="000000"/>
          <w:sz w:val="20"/>
          <w:szCs w:val="20"/>
        </w:rPr>
        <w:t>3. Вспомогательные виды разрешенного использования:</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парковки;</w:t>
      </w:r>
    </w:p>
    <w:p w:rsidR="00F95C10" w:rsidRPr="00BD37E6"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объекты инженерного обеспечения;</w:t>
      </w:r>
    </w:p>
    <w:p w:rsidR="00F95C10" w:rsidRDefault="00F95C10" w:rsidP="00F95C10">
      <w:pPr>
        <w:pStyle w:val="nienie"/>
        <w:keepLines w:val="0"/>
        <w:numPr>
          <w:ilvl w:val="0"/>
          <w:numId w:val="21"/>
        </w:numPr>
        <w:tabs>
          <w:tab w:val="clear" w:pos="720"/>
          <w:tab w:val="num" w:pos="360"/>
        </w:tabs>
        <w:ind w:left="360"/>
        <w:rPr>
          <w:rFonts w:ascii="Times New Roman" w:hAnsi="Times New Roman"/>
          <w:color w:val="000000"/>
          <w:sz w:val="20"/>
        </w:rPr>
      </w:pPr>
      <w:r w:rsidRPr="00BD37E6">
        <w:rPr>
          <w:rFonts w:ascii="Times New Roman" w:hAnsi="Times New Roman"/>
          <w:color w:val="000000"/>
          <w:sz w:val="20"/>
        </w:rPr>
        <w:t>площадки для сбора мусора.</w:t>
      </w:r>
    </w:p>
    <w:p w:rsidR="003C484C" w:rsidRDefault="003C484C" w:rsidP="003C484C">
      <w:pPr>
        <w:pStyle w:val="nienie"/>
        <w:keepLines w:val="0"/>
        <w:ind w:left="425" w:firstLine="0"/>
        <w:rPr>
          <w:rFonts w:ascii="Times New Roman" w:eastAsia="Calibri" w:hAnsi="Times New Roman"/>
          <w:color w:val="000066"/>
          <w:sz w:val="20"/>
          <w:lang w:eastAsia="en-US"/>
        </w:rPr>
      </w:pPr>
      <w:r w:rsidRPr="00FA5562">
        <w:rPr>
          <w:rFonts w:ascii="Times New Roman" w:eastAsia="Calibri" w:hAnsi="Times New Roman"/>
          <w:color w:val="000066"/>
          <w:sz w:val="20"/>
          <w:lang w:eastAsia="en-US"/>
        </w:rPr>
        <w:t>Минимальные отступы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 не подлежат установлению</w:t>
      </w:r>
      <w:r>
        <w:rPr>
          <w:rFonts w:ascii="Times New Roman" w:eastAsia="Calibri" w:hAnsi="Times New Roman"/>
          <w:color w:val="000066"/>
          <w:sz w:val="20"/>
          <w:lang w:eastAsia="en-US"/>
        </w:rPr>
        <w:t>.</w:t>
      </w:r>
    </w:p>
    <w:p w:rsidR="003C484C" w:rsidRPr="00BD37E6" w:rsidRDefault="003C484C" w:rsidP="003C484C">
      <w:pPr>
        <w:pStyle w:val="nienie"/>
        <w:keepLines w:val="0"/>
        <w:rPr>
          <w:rFonts w:ascii="Times New Roman" w:hAnsi="Times New Roman"/>
          <w:color w:val="00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pStyle w:val="nienie"/>
        <w:ind w:left="0" w:firstLine="0"/>
        <w:rPr>
          <w:rFonts w:ascii="Times New Roman" w:hAnsi="Times New Roman"/>
          <w:color w:val="000000"/>
          <w:sz w:val="20"/>
        </w:rPr>
      </w:pPr>
    </w:p>
    <w:p w:rsidR="00F95C10" w:rsidRPr="00BD37E6" w:rsidRDefault="00F95C10" w:rsidP="00F95C10">
      <w:pPr>
        <w:pStyle w:val="nienie"/>
        <w:ind w:left="0" w:firstLine="0"/>
        <w:rPr>
          <w:rFonts w:ascii="Times New Roman" w:hAnsi="Times New Roman"/>
          <w:color w:val="000000"/>
          <w:sz w:val="20"/>
        </w:rPr>
      </w:pPr>
    </w:p>
    <w:p w:rsidR="00F95C10" w:rsidRPr="00BD37E6" w:rsidRDefault="00F95C10" w:rsidP="00F95C10">
      <w:pPr>
        <w:ind w:left="1260" w:hanging="1260"/>
        <w:jc w:val="both"/>
        <w:outlineLvl w:val="2"/>
        <w:rPr>
          <w:b/>
          <w:sz w:val="20"/>
          <w:szCs w:val="20"/>
        </w:rPr>
      </w:pPr>
      <w:bookmarkStart w:id="189" w:name="_Toc312843986"/>
      <w:bookmarkStart w:id="190" w:name="_Toc327364265"/>
      <w:r w:rsidRPr="00BD37E6">
        <w:rPr>
          <w:b/>
          <w:sz w:val="20"/>
          <w:szCs w:val="20"/>
        </w:rPr>
        <w:t>Статья 68. Градостроительные регламенты.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показатели.</w:t>
      </w:r>
      <w:bookmarkEnd w:id="189"/>
      <w:bookmarkEnd w:id="190"/>
    </w:p>
    <w:p w:rsidR="00F95C10" w:rsidRPr="00BD37E6" w:rsidRDefault="00F95C10" w:rsidP="00F95C10">
      <w:pPr>
        <w:pStyle w:val="ConsNormal"/>
        <w:widowControl/>
        <w:ind w:right="0" w:firstLine="0"/>
        <w:jc w:val="both"/>
        <w:rPr>
          <w:rFonts w:ascii="Times New Roman" w:hAnsi="Times New Roman" w:cs="Times New Roman"/>
        </w:rPr>
      </w:pPr>
    </w:p>
    <w:p w:rsidR="003C484C" w:rsidRDefault="00F95C10" w:rsidP="00F95C10">
      <w:pPr>
        <w:pStyle w:val="ConsNormal"/>
        <w:widowControl/>
        <w:numPr>
          <w:ilvl w:val="0"/>
          <w:numId w:val="24"/>
        </w:numPr>
        <w:tabs>
          <w:tab w:val="clear" w:pos="1864"/>
          <w:tab w:val="num" w:pos="1080"/>
        </w:tabs>
        <w:ind w:left="0" w:right="0" w:firstLine="709"/>
        <w:jc w:val="both"/>
        <w:rPr>
          <w:rFonts w:ascii="Times New Roman" w:hAnsi="Times New Roman" w:cs="Times New Roman"/>
        </w:rPr>
      </w:pPr>
      <w:r w:rsidRPr="00BD37E6">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представлены ниже в таблице.</w:t>
      </w:r>
    </w:p>
    <w:p w:rsidR="003C484C" w:rsidRDefault="003C484C">
      <w:pPr>
        <w:spacing w:after="200" w:line="276" w:lineRule="auto"/>
        <w:sectPr w:rsidR="003C484C" w:rsidSect="002032F1">
          <w:headerReference w:type="default" r:id="rId19"/>
          <w:footerReference w:type="even" r:id="rId20"/>
          <w:footerReference w:type="default" r:id="rId21"/>
          <w:footerReference w:type="first" r:id="rId22"/>
          <w:pgSz w:w="11906" w:h="16838"/>
          <w:pgMar w:top="539" w:right="746" w:bottom="719" w:left="900" w:header="709" w:footer="709" w:gutter="0"/>
          <w:cols w:space="708"/>
          <w:titlePg/>
          <w:docGrid w:linePitch="360"/>
        </w:sectPr>
      </w:pPr>
      <w:r>
        <w:br w:type="page"/>
      </w:r>
    </w:p>
    <w:p w:rsidR="003C484C" w:rsidRDefault="003C484C">
      <w:pPr>
        <w:spacing w:after="200" w:line="276" w:lineRule="auto"/>
        <w:rPr>
          <w:sz w:val="20"/>
          <w:szCs w:val="20"/>
        </w:rPr>
      </w:pPr>
    </w:p>
    <w:tbl>
      <w:tblPr>
        <w:tblW w:w="14955" w:type="dxa"/>
        <w:tblInd w:w="93" w:type="dxa"/>
        <w:tblLayout w:type="fixed"/>
        <w:tblLook w:val="0000"/>
      </w:tblPr>
      <w:tblGrid>
        <w:gridCol w:w="735"/>
        <w:gridCol w:w="2160"/>
        <w:gridCol w:w="2160"/>
        <w:gridCol w:w="1980"/>
        <w:gridCol w:w="2520"/>
        <w:gridCol w:w="2160"/>
        <w:gridCol w:w="1800"/>
        <w:gridCol w:w="1440"/>
      </w:tblGrid>
      <w:tr w:rsidR="003C484C" w:rsidRPr="003C484C" w:rsidTr="00DF7F65">
        <w:trPr>
          <w:trHeight w:val="270"/>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Код зоны</w:t>
            </w:r>
          </w:p>
        </w:tc>
        <w:tc>
          <w:tcPr>
            <w:tcW w:w="4320" w:type="dxa"/>
            <w:gridSpan w:val="2"/>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Площадь земельного участка (</w:t>
            </w:r>
            <w:proofErr w:type="gramStart"/>
            <w:r w:rsidRPr="003C484C">
              <w:rPr>
                <w:b/>
                <w:bCs/>
                <w:color w:val="000066"/>
                <w:sz w:val="16"/>
                <w:szCs w:val="16"/>
              </w:rPr>
              <w:t>га</w:t>
            </w:r>
            <w:proofErr w:type="gramEnd"/>
            <w:r w:rsidRPr="003C484C">
              <w:rPr>
                <w:b/>
                <w:bCs/>
                <w:color w:val="000066"/>
                <w:sz w:val="16"/>
                <w:szCs w:val="16"/>
              </w:rPr>
              <w:t>)</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Минимальная ширина участка по уличному фронту (м)</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 xml:space="preserve">Минимальный </w:t>
            </w:r>
          </w:p>
          <w:p w:rsidR="003C484C" w:rsidRPr="003C484C" w:rsidRDefault="003C484C" w:rsidP="00DF7F65">
            <w:pPr>
              <w:jc w:val="center"/>
              <w:rPr>
                <w:b/>
                <w:bCs/>
                <w:color w:val="000066"/>
                <w:sz w:val="16"/>
                <w:szCs w:val="16"/>
              </w:rPr>
            </w:pPr>
            <w:r w:rsidRPr="003C484C">
              <w:rPr>
                <w:b/>
                <w:bCs/>
                <w:color w:val="000066"/>
                <w:sz w:val="16"/>
                <w:szCs w:val="16"/>
              </w:rPr>
              <w:t xml:space="preserve">разрыв между строениями (м)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Максимальный коэффициент застройки</w:t>
            </w:r>
            <w:proofErr w:type="gramStart"/>
            <w:r w:rsidRPr="003C484C">
              <w:rPr>
                <w:b/>
                <w:bCs/>
                <w:color w:val="000066"/>
                <w:sz w:val="16"/>
                <w:szCs w:val="16"/>
              </w:rPr>
              <w:t xml:space="preserve"> (%)</w:t>
            </w:r>
            <w:proofErr w:type="gramEnd"/>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Максимальная высота строений (м)</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proofErr w:type="spellStart"/>
            <w:r w:rsidRPr="003C484C">
              <w:rPr>
                <w:b/>
                <w:bCs/>
                <w:color w:val="000066"/>
                <w:sz w:val="16"/>
                <w:szCs w:val="16"/>
              </w:rPr>
              <w:t>Максималь-ная</w:t>
            </w:r>
            <w:proofErr w:type="spellEnd"/>
            <w:r w:rsidRPr="003C484C">
              <w:rPr>
                <w:b/>
                <w:bCs/>
                <w:color w:val="000066"/>
                <w:sz w:val="16"/>
                <w:szCs w:val="16"/>
              </w:rPr>
              <w:t xml:space="preserve"> плотность жилого фонда (тыс</w:t>
            </w:r>
            <w:proofErr w:type="gramStart"/>
            <w:r w:rsidRPr="003C484C">
              <w:rPr>
                <w:b/>
                <w:bCs/>
                <w:color w:val="000066"/>
                <w:sz w:val="16"/>
                <w:szCs w:val="16"/>
              </w:rPr>
              <w:t>.м</w:t>
            </w:r>
            <w:proofErr w:type="gramEnd"/>
            <w:r w:rsidRPr="003C484C">
              <w:rPr>
                <w:b/>
                <w:bCs/>
                <w:color w:val="000066"/>
                <w:sz w:val="16"/>
                <w:szCs w:val="16"/>
              </w:rPr>
              <w:t>2/га)</w:t>
            </w:r>
          </w:p>
        </w:tc>
      </w:tr>
      <w:tr w:rsidR="003C484C" w:rsidRPr="003C484C" w:rsidTr="00DF7F65">
        <w:trPr>
          <w:trHeight w:val="551"/>
        </w:trPr>
        <w:tc>
          <w:tcPr>
            <w:tcW w:w="735"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Мин.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Макс.</w:t>
            </w:r>
          </w:p>
        </w:tc>
        <w:tc>
          <w:tcPr>
            <w:tcW w:w="1980"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3C484C" w:rsidRPr="003C484C" w:rsidRDefault="003C484C" w:rsidP="00DF7F65">
            <w:pPr>
              <w:jc w:val="center"/>
              <w:rPr>
                <w:b/>
                <w:bCs/>
                <w:color w:val="000066"/>
                <w:sz w:val="16"/>
                <w:szCs w:val="16"/>
              </w:rPr>
            </w:pPr>
          </w:p>
        </w:tc>
      </w:tr>
      <w:tr w:rsidR="003C484C" w:rsidRPr="003C484C" w:rsidTr="00DF7F65">
        <w:trPr>
          <w:cantSplit/>
          <w:trHeight w:val="149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Ж-1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r w:rsidRPr="003C484C">
              <w:rPr>
                <w:color w:val="000066"/>
                <w:sz w:val="16"/>
                <w:szCs w:val="16"/>
              </w:rPr>
              <w:t>1) Для индивидуальных гаражей – 0,005</w:t>
            </w:r>
          </w:p>
          <w:p w:rsidR="003C484C" w:rsidRPr="003C484C" w:rsidRDefault="003C484C" w:rsidP="00DF7F65">
            <w:pPr>
              <w:ind w:firstLine="72"/>
              <w:rPr>
                <w:color w:val="000066"/>
                <w:sz w:val="16"/>
                <w:szCs w:val="16"/>
              </w:rPr>
            </w:pPr>
            <w:r w:rsidRPr="003C484C">
              <w:rPr>
                <w:color w:val="000066"/>
                <w:sz w:val="16"/>
                <w:szCs w:val="16"/>
              </w:rPr>
              <w:t>2) Для индивидуальных жилых домов и для всех остальных объектов -0,03</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r w:rsidRPr="003C484C">
              <w:rPr>
                <w:color w:val="000066"/>
                <w:sz w:val="16"/>
                <w:szCs w:val="16"/>
              </w:rPr>
              <w:t>1) Для индивидуальных гаражей – 0,03</w:t>
            </w:r>
          </w:p>
          <w:p w:rsidR="003C484C" w:rsidRPr="003C484C" w:rsidRDefault="003C484C" w:rsidP="00DF7F65">
            <w:pPr>
              <w:ind w:firstLine="72"/>
              <w:rPr>
                <w:color w:val="000066"/>
                <w:sz w:val="16"/>
                <w:szCs w:val="16"/>
              </w:rPr>
            </w:pPr>
            <w:r w:rsidRPr="003C484C">
              <w:rPr>
                <w:color w:val="000066"/>
                <w:sz w:val="16"/>
                <w:szCs w:val="16"/>
              </w:rPr>
              <w:t>2) Для индивидуальных жилых домов и для всех остальных объектов -0,1</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r w:rsidRPr="003C484C">
              <w:rPr>
                <w:color w:val="000066"/>
                <w:sz w:val="16"/>
                <w:szCs w:val="16"/>
              </w:rPr>
              <w:t>1) Для новой застройки – 20м</w:t>
            </w:r>
          </w:p>
          <w:p w:rsidR="003C484C" w:rsidRPr="003C484C" w:rsidRDefault="003C484C" w:rsidP="00DF7F65">
            <w:pPr>
              <w:ind w:firstLine="72"/>
              <w:rPr>
                <w:color w:val="000066"/>
                <w:sz w:val="16"/>
                <w:szCs w:val="16"/>
              </w:rPr>
            </w:pPr>
            <w:r w:rsidRPr="003C484C">
              <w:rPr>
                <w:color w:val="000066"/>
                <w:sz w:val="16"/>
                <w:szCs w:val="16"/>
              </w:rPr>
              <w:t>2)Для существующей застройки - 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jc w:val="both"/>
              <w:rPr>
                <w:color w:val="000066"/>
                <w:sz w:val="16"/>
                <w:szCs w:val="16"/>
              </w:rPr>
            </w:pPr>
            <w:r w:rsidRPr="003C484C">
              <w:rPr>
                <w:color w:val="000066"/>
                <w:sz w:val="16"/>
                <w:szCs w:val="16"/>
              </w:rPr>
              <w:t xml:space="preserve">1) для домов без окон из жилых комнат – </w:t>
            </w:r>
            <w:smartTag w:uri="urn:schemas-microsoft-com:office:smarttags" w:element="metricconverter">
              <w:smartTagPr>
                <w:attr w:name="ProductID" w:val="6 м"/>
              </w:smartTagPr>
              <w:r w:rsidRPr="003C484C">
                <w:rPr>
                  <w:color w:val="000066"/>
                  <w:sz w:val="16"/>
                  <w:szCs w:val="16"/>
                </w:rPr>
                <w:t>6 м</w:t>
              </w:r>
            </w:smartTag>
            <w:r w:rsidRPr="003C484C">
              <w:rPr>
                <w:color w:val="000066"/>
                <w:sz w:val="16"/>
                <w:szCs w:val="16"/>
              </w:rPr>
              <w:t>.</w:t>
            </w:r>
          </w:p>
          <w:p w:rsidR="003C484C" w:rsidRPr="003C484C" w:rsidRDefault="003C484C" w:rsidP="00DF7F65">
            <w:pPr>
              <w:ind w:firstLine="72"/>
              <w:jc w:val="both"/>
              <w:rPr>
                <w:color w:val="000066"/>
                <w:sz w:val="16"/>
                <w:szCs w:val="16"/>
              </w:rPr>
            </w:pPr>
            <w:r w:rsidRPr="003C484C">
              <w:rPr>
                <w:color w:val="000066"/>
                <w:sz w:val="16"/>
                <w:szCs w:val="16"/>
              </w:rPr>
              <w:t>2)Для зданий без окон из жилых комнат – 6м.</w:t>
            </w:r>
          </w:p>
          <w:p w:rsidR="003C484C" w:rsidRPr="003C484C" w:rsidRDefault="003C484C" w:rsidP="00DF7F65">
            <w:pPr>
              <w:ind w:firstLine="72"/>
              <w:jc w:val="both"/>
              <w:rPr>
                <w:color w:val="000066"/>
                <w:sz w:val="16"/>
                <w:szCs w:val="16"/>
              </w:rPr>
            </w:pPr>
            <w:r w:rsidRPr="003C484C">
              <w:rPr>
                <w:color w:val="000066"/>
                <w:sz w:val="16"/>
                <w:szCs w:val="16"/>
              </w:rPr>
              <w:t>0,5 от высоты наиболее высокого здания до фасадов соседнего здания с окнами.</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pStyle w:val="12"/>
              <w:spacing w:after="0" w:line="240" w:lineRule="auto"/>
              <w:ind w:left="0" w:firstLine="72"/>
              <w:jc w:val="both"/>
              <w:rPr>
                <w:rFonts w:ascii="Times New Roman" w:hAnsi="Times New Roman"/>
                <w:color w:val="000066"/>
                <w:sz w:val="16"/>
                <w:szCs w:val="16"/>
                <w:lang w:eastAsia="ru-RU"/>
              </w:rPr>
            </w:pPr>
            <w:r w:rsidRPr="003C484C">
              <w:rPr>
                <w:rFonts w:ascii="Times New Roman" w:hAnsi="Times New Roman"/>
                <w:color w:val="000066"/>
                <w:sz w:val="16"/>
                <w:szCs w:val="16"/>
                <w:lang w:eastAsia="ru-RU"/>
              </w:rPr>
              <w:t xml:space="preserve">1) для индивидуальных жилых домов – 50; </w:t>
            </w:r>
          </w:p>
          <w:p w:rsidR="003C484C" w:rsidRPr="003C484C" w:rsidRDefault="003C484C" w:rsidP="00DF7F65">
            <w:pPr>
              <w:pStyle w:val="12"/>
              <w:spacing w:after="0" w:line="240" w:lineRule="auto"/>
              <w:ind w:left="0" w:firstLine="72"/>
              <w:jc w:val="both"/>
              <w:rPr>
                <w:rFonts w:ascii="Times New Roman" w:hAnsi="Times New Roman"/>
                <w:color w:val="000066"/>
                <w:sz w:val="16"/>
                <w:szCs w:val="16"/>
                <w:lang w:eastAsia="ru-RU"/>
              </w:rPr>
            </w:pPr>
            <w:r w:rsidRPr="003C484C">
              <w:rPr>
                <w:rFonts w:ascii="Times New Roman" w:hAnsi="Times New Roman"/>
                <w:color w:val="000066"/>
                <w:sz w:val="16"/>
                <w:szCs w:val="16"/>
                <w:lang w:eastAsia="ru-RU"/>
              </w:rPr>
              <w:t>2) для всех остальных объектов – 60.</w:t>
            </w:r>
          </w:p>
          <w:p w:rsidR="003C484C" w:rsidRPr="003C484C" w:rsidRDefault="003C484C" w:rsidP="00DF7F65">
            <w:pPr>
              <w:ind w:firstLine="72"/>
              <w:jc w:val="center"/>
              <w:rPr>
                <w:color w:val="000066"/>
                <w:sz w:val="16"/>
                <w:szCs w:val="16"/>
              </w:rPr>
            </w:pP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16</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5000</w:t>
            </w:r>
          </w:p>
        </w:tc>
      </w:tr>
      <w:tr w:rsidR="003C484C" w:rsidRPr="003C484C" w:rsidTr="00DF7F65">
        <w:trPr>
          <w:trHeight w:val="593"/>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Ж-2</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r w:rsidRPr="003C484C">
              <w:rPr>
                <w:color w:val="000066"/>
                <w:sz w:val="16"/>
                <w:szCs w:val="16"/>
              </w:rPr>
              <w:t xml:space="preserve"> 1) Для индивидуальных гаражей – 0,005</w:t>
            </w:r>
          </w:p>
          <w:p w:rsidR="003C484C" w:rsidRPr="003C484C" w:rsidRDefault="003C484C" w:rsidP="00DF7F65">
            <w:pPr>
              <w:ind w:firstLine="72"/>
              <w:rPr>
                <w:color w:val="000066"/>
                <w:sz w:val="16"/>
                <w:szCs w:val="16"/>
              </w:rPr>
            </w:pPr>
            <w:r w:rsidRPr="003C484C">
              <w:rPr>
                <w:color w:val="000066"/>
                <w:sz w:val="16"/>
                <w:szCs w:val="16"/>
              </w:rPr>
              <w:t>2) Для индивидуальных жилых домов и для всех остальных объектов -0,03</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p>
          <w:p w:rsidR="003C484C" w:rsidRPr="003C484C" w:rsidRDefault="003C484C" w:rsidP="00DF7F65">
            <w:pPr>
              <w:ind w:firstLine="72"/>
              <w:rPr>
                <w:color w:val="000066"/>
                <w:sz w:val="16"/>
                <w:szCs w:val="16"/>
              </w:rPr>
            </w:pPr>
            <w:r w:rsidRPr="003C484C">
              <w:rPr>
                <w:color w:val="000066"/>
                <w:sz w:val="16"/>
                <w:szCs w:val="16"/>
              </w:rPr>
              <w:t>1) Для индивидуальных гаражей – 0,03</w:t>
            </w:r>
          </w:p>
          <w:p w:rsidR="003C484C" w:rsidRPr="003C484C" w:rsidRDefault="003C484C" w:rsidP="00DF7F65">
            <w:pPr>
              <w:ind w:firstLine="72"/>
              <w:rPr>
                <w:color w:val="000066"/>
                <w:sz w:val="16"/>
                <w:szCs w:val="16"/>
              </w:rPr>
            </w:pPr>
            <w:r w:rsidRPr="003C484C">
              <w:rPr>
                <w:color w:val="000066"/>
                <w:sz w:val="16"/>
                <w:szCs w:val="16"/>
              </w:rPr>
              <w:t>2) Для индивидуальных жилых домов и для всех остальных объектов -0,5</w:t>
            </w:r>
          </w:p>
          <w:p w:rsidR="003C484C" w:rsidRPr="003C484C" w:rsidRDefault="003C484C" w:rsidP="00DF7F65">
            <w:pPr>
              <w:ind w:firstLine="72"/>
              <w:rPr>
                <w:color w:val="000066"/>
                <w:sz w:val="16"/>
                <w:szCs w:val="16"/>
              </w:rPr>
            </w:pP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rPr>
                <w:color w:val="000066"/>
                <w:sz w:val="16"/>
                <w:szCs w:val="16"/>
              </w:rPr>
            </w:pPr>
            <w:r w:rsidRPr="003C484C">
              <w:rPr>
                <w:color w:val="000066"/>
                <w:sz w:val="16"/>
                <w:szCs w:val="16"/>
              </w:rPr>
              <w:t>1)Для вновь формируемых земельных участков под индивидуальное жилищное строительство – 30м</w:t>
            </w:r>
          </w:p>
          <w:p w:rsidR="003C484C" w:rsidRPr="003C484C" w:rsidRDefault="003C484C" w:rsidP="00DF7F65">
            <w:pPr>
              <w:ind w:firstLine="72"/>
              <w:rPr>
                <w:color w:val="000066"/>
                <w:sz w:val="16"/>
                <w:szCs w:val="16"/>
              </w:rPr>
            </w:pPr>
            <w:r w:rsidRPr="003C484C">
              <w:rPr>
                <w:color w:val="000066"/>
                <w:sz w:val="16"/>
                <w:szCs w:val="16"/>
              </w:rPr>
              <w:t>2)Для жилых домов блокированной застройки – 20м</w:t>
            </w:r>
          </w:p>
          <w:p w:rsidR="003C484C" w:rsidRPr="003C484C" w:rsidRDefault="003C484C" w:rsidP="00DF7F65">
            <w:pPr>
              <w:ind w:firstLine="72"/>
              <w:rPr>
                <w:color w:val="000066"/>
                <w:sz w:val="16"/>
                <w:szCs w:val="16"/>
              </w:rPr>
            </w:pPr>
            <w:r w:rsidRPr="003C484C">
              <w:rPr>
                <w:color w:val="000066"/>
                <w:sz w:val="16"/>
                <w:szCs w:val="16"/>
              </w:rPr>
              <w:t>3)Для всех остальных объектов - 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jc w:val="both"/>
              <w:rPr>
                <w:color w:val="000066"/>
                <w:sz w:val="16"/>
                <w:szCs w:val="16"/>
              </w:rPr>
            </w:pPr>
            <w:r w:rsidRPr="003C484C">
              <w:rPr>
                <w:color w:val="000066"/>
                <w:sz w:val="16"/>
                <w:szCs w:val="16"/>
              </w:rPr>
              <w:t xml:space="preserve">1) для домов без окон из жилых комнат – </w:t>
            </w:r>
            <w:smartTag w:uri="urn:schemas-microsoft-com:office:smarttags" w:element="metricconverter">
              <w:smartTagPr>
                <w:attr w:name="ProductID" w:val="6 м"/>
              </w:smartTagPr>
              <w:r w:rsidRPr="003C484C">
                <w:rPr>
                  <w:color w:val="000066"/>
                  <w:sz w:val="16"/>
                  <w:szCs w:val="16"/>
                </w:rPr>
                <w:t>6 м</w:t>
              </w:r>
            </w:smartTag>
            <w:r w:rsidRPr="003C484C">
              <w:rPr>
                <w:color w:val="000066"/>
                <w:sz w:val="16"/>
                <w:szCs w:val="16"/>
              </w:rPr>
              <w:t>.</w:t>
            </w:r>
          </w:p>
          <w:p w:rsidR="003C484C" w:rsidRPr="003C484C" w:rsidRDefault="003C484C" w:rsidP="00DF7F65">
            <w:pPr>
              <w:ind w:firstLine="72"/>
              <w:jc w:val="both"/>
              <w:rPr>
                <w:color w:val="000066"/>
                <w:sz w:val="16"/>
                <w:szCs w:val="16"/>
              </w:rPr>
            </w:pPr>
            <w:r w:rsidRPr="003C484C">
              <w:rPr>
                <w:color w:val="000066"/>
                <w:sz w:val="16"/>
                <w:szCs w:val="16"/>
              </w:rPr>
              <w:t>2)Для зданий без окон из жилых комнат – 6м.</w:t>
            </w:r>
          </w:p>
          <w:p w:rsidR="003C484C" w:rsidRPr="003C484C" w:rsidRDefault="003C484C" w:rsidP="00DF7F65">
            <w:pPr>
              <w:ind w:firstLine="72"/>
              <w:jc w:val="both"/>
              <w:rPr>
                <w:color w:val="000066"/>
                <w:sz w:val="16"/>
                <w:szCs w:val="16"/>
              </w:rPr>
            </w:pPr>
            <w:r w:rsidRPr="003C484C">
              <w:rPr>
                <w:color w:val="000066"/>
                <w:sz w:val="16"/>
                <w:szCs w:val="16"/>
              </w:rPr>
              <w:t>0,5 от высоты наиболее высокого здания до фасадов соседнего здания с окнами.</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pStyle w:val="12"/>
              <w:spacing w:after="0" w:line="240" w:lineRule="auto"/>
              <w:ind w:left="0" w:firstLine="72"/>
              <w:jc w:val="both"/>
              <w:rPr>
                <w:rFonts w:ascii="Times New Roman" w:hAnsi="Times New Roman"/>
                <w:color w:val="000066"/>
                <w:sz w:val="16"/>
                <w:szCs w:val="16"/>
                <w:lang w:eastAsia="ru-RU"/>
              </w:rPr>
            </w:pPr>
            <w:r w:rsidRPr="003C484C">
              <w:rPr>
                <w:rFonts w:ascii="Times New Roman" w:hAnsi="Times New Roman"/>
                <w:color w:val="000066"/>
                <w:sz w:val="16"/>
                <w:szCs w:val="16"/>
                <w:lang w:eastAsia="ru-RU"/>
              </w:rPr>
              <w:t xml:space="preserve">1) для индивидуальных жилых домов – 50; </w:t>
            </w:r>
          </w:p>
          <w:p w:rsidR="003C484C" w:rsidRPr="003C484C" w:rsidRDefault="003C484C" w:rsidP="00DF7F65">
            <w:pPr>
              <w:pStyle w:val="12"/>
              <w:spacing w:after="0" w:line="240" w:lineRule="auto"/>
              <w:ind w:left="0" w:firstLine="72"/>
              <w:jc w:val="both"/>
              <w:rPr>
                <w:rFonts w:ascii="Times New Roman" w:hAnsi="Times New Roman"/>
                <w:color w:val="000066"/>
                <w:sz w:val="16"/>
                <w:szCs w:val="16"/>
                <w:lang w:eastAsia="ru-RU"/>
              </w:rPr>
            </w:pPr>
            <w:r w:rsidRPr="003C484C">
              <w:rPr>
                <w:rFonts w:ascii="Times New Roman" w:hAnsi="Times New Roman"/>
                <w:color w:val="000066"/>
                <w:sz w:val="16"/>
                <w:szCs w:val="16"/>
                <w:lang w:eastAsia="ru-RU"/>
              </w:rPr>
              <w:t>2) для всех остальных объектов – 60.</w:t>
            </w:r>
          </w:p>
          <w:p w:rsidR="003C484C" w:rsidRPr="003C484C" w:rsidRDefault="003C484C" w:rsidP="00DF7F65">
            <w:pPr>
              <w:ind w:firstLine="72"/>
              <w:jc w:val="center"/>
              <w:rPr>
                <w:color w:val="000066"/>
                <w:sz w:val="16"/>
                <w:szCs w:val="16"/>
              </w:rPr>
            </w:pP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pStyle w:val="12"/>
              <w:spacing w:after="0" w:line="240" w:lineRule="auto"/>
              <w:ind w:left="0" w:firstLine="72"/>
              <w:rPr>
                <w:rFonts w:ascii="Times New Roman" w:hAnsi="Times New Roman"/>
                <w:color w:val="000066"/>
                <w:sz w:val="16"/>
                <w:szCs w:val="16"/>
                <w:lang w:eastAsia="ru-RU"/>
              </w:rPr>
            </w:pPr>
            <w:r w:rsidRPr="003C484C">
              <w:rPr>
                <w:rFonts w:ascii="Times New Roman" w:hAnsi="Times New Roman"/>
                <w:color w:val="000066"/>
                <w:sz w:val="16"/>
                <w:szCs w:val="16"/>
                <w:lang w:eastAsia="ru-RU"/>
              </w:rPr>
              <w:t xml:space="preserve">1) для </w:t>
            </w:r>
            <w:proofErr w:type="spellStart"/>
            <w:r w:rsidRPr="003C484C">
              <w:rPr>
                <w:rFonts w:ascii="Times New Roman" w:hAnsi="Times New Roman"/>
                <w:color w:val="000066"/>
                <w:sz w:val="16"/>
                <w:szCs w:val="16"/>
                <w:lang w:eastAsia="ru-RU"/>
              </w:rPr>
              <w:t>вспомога-тельных</w:t>
            </w:r>
            <w:proofErr w:type="spellEnd"/>
            <w:r w:rsidRPr="003C484C">
              <w:rPr>
                <w:rFonts w:ascii="Times New Roman" w:hAnsi="Times New Roman"/>
                <w:color w:val="000066"/>
                <w:sz w:val="16"/>
                <w:szCs w:val="16"/>
                <w:lang w:eastAsia="ru-RU"/>
              </w:rPr>
              <w:t xml:space="preserve"> объектов (</w:t>
            </w:r>
            <w:proofErr w:type="spellStart"/>
            <w:r w:rsidRPr="003C484C">
              <w:rPr>
                <w:rFonts w:ascii="Times New Roman" w:hAnsi="Times New Roman"/>
                <w:color w:val="000066"/>
                <w:sz w:val="16"/>
                <w:szCs w:val="16"/>
                <w:lang w:eastAsia="ru-RU"/>
              </w:rPr>
              <w:t>хоз</w:t>
            </w:r>
            <w:proofErr w:type="gramStart"/>
            <w:r w:rsidRPr="003C484C">
              <w:rPr>
                <w:rFonts w:ascii="Times New Roman" w:hAnsi="Times New Roman"/>
                <w:color w:val="000066"/>
                <w:sz w:val="16"/>
                <w:szCs w:val="16"/>
                <w:lang w:eastAsia="ru-RU"/>
              </w:rPr>
              <w:t>.п</w:t>
            </w:r>
            <w:proofErr w:type="gramEnd"/>
            <w:r w:rsidRPr="003C484C">
              <w:rPr>
                <w:rFonts w:ascii="Times New Roman" w:hAnsi="Times New Roman"/>
                <w:color w:val="000066"/>
                <w:sz w:val="16"/>
                <w:szCs w:val="16"/>
                <w:lang w:eastAsia="ru-RU"/>
              </w:rPr>
              <w:t>остроек</w:t>
            </w:r>
            <w:proofErr w:type="spellEnd"/>
            <w:r w:rsidRPr="003C484C">
              <w:rPr>
                <w:rFonts w:ascii="Times New Roman" w:hAnsi="Times New Roman"/>
                <w:color w:val="000066"/>
                <w:sz w:val="16"/>
                <w:szCs w:val="16"/>
                <w:lang w:eastAsia="ru-RU"/>
              </w:rPr>
              <w:t xml:space="preserve">) на приусадебном участке – </w:t>
            </w:r>
            <w:smartTag w:uri="urn:schemas-microsoft-com:office:smarttags" w:element="metricconverter">
              <w:smartTagPr>
                <w:attr w:name="ProductID" w:val="7 м"/>
              </w:smartTagPr>
              <w:r w:rsidRPr="003C484C">
                <w:rPr>
                  <w:rFonts w:ascii="Times New Roman" w:hAnsi="Times New Roman"/>
                  <w:color w:val="000066"/>
                  <w:sz w:val="16"/>
                  <w:szCs w:val="16"/>
                  <w:lang w:eastAsia="ru-RU"/>
                </w:rPr>
                <w:t>7 м</w:t>
              </w:r>
            </w:smartTag>
            <w:r w:rsidRPr="003C484C">
              <w:rPr>
                <w:rFonts w:ascii="Times New Roman" w:hAnsi="Times New Roman"/>
                <w:color w:val="000066"/>
                <w:sz w:val="16"/>
                <w:szCs w:val="16"/>
                <w:lang w:eastAsia="ru-RU"/>
              </w:rPr>
              <w:t xml:space="preserve">; </w:t>
            </w:r>
          </w:p>
          <w:p w:rsidR="003C484C" w:rsidRPr="003C484C" w:rsidRDefault="003C484C" w:rsidP="00DF7F65">
            <w:pPr>
              <w:pStyle w:val="12"/>
              <w:spacing w:after="0" w:line="240" w:lineRule="auto"/>
              <w:ind w:left="0" w:firstLine="72"/>
              <w:rPr>
                <w:rFonts w:ascii="Times New Roman" w:hAnsi="Times New Roman"/>
                <w:color w:val="000066"/>
                <w:sz w:val="16"/>
                <w:szCs w:val="16"/>
              </w:rPr>
            </w:pPr>
            <w:r w:rsidRPr="003C484C">
              <w:rPr>
                <w:rFonts w:ascii="Times New Roman" w:hAnsi="Times New Roman"/>
                <w:color w:val="000066"/>
                <w:sz w:val="16"/>
                <w:szCs w:val="16"/>
                <w:lang w:eastAsia="ru-RU"/>
              </w:rPr>
              <w:t xml:space="preserve">2) для всех </w:t>
            </w:r>
            <w:proofErr w:type="spellStart"/>
            <w:proofErr w:type="gramStart"/>
            <w:r w:rsidRPr="003C484C">
              <w:rPr>
                <w:rFonts w:ascii="Times New Roman" w:hAnsi="Times New Roman"/>
                <w:color w:val="000066"/>
                <w:sz w:val="16"/>
                <w:szCs w:val="16"/>
                <w:lang w:eastAsia="ru-RU"/>
              </w:rPr>
              <w:t>осталь-ных</w:t>
            </w:r>
            <w:proofErr w:type="spellEnd"/>
            <w:proofErr w:type="gramEnd"/>
            <w:r w:rsidRPr="003C484C">
              <w:rPr>
                <w:rFonts w:ascii="Times New Roman" w:hAnsi="Times New Roman"/>
                <w:color w:val="000066"/>
                <w:sz w:val="16"/>
                <w:szCs w:val="16"/>
                <w:lang w:eastAsia="ru-RU"/>
              </w:rPr>
              <w:t xml:space="preserve"> объектов – 11м.</w:t>
            </w:r>
          </w:p>
          <w:p w:rsidR="003C484C" w:rsidRPr="003C484C" w:rsidRDefault="003C484C" w:rsidP="00DF7F65">
            <w:pPr>
              <w:ind w:firstLine="72"/>
              <w:jc w:val="center"/>
              <w:rPr>
                <w:color w:val="000066"/>
                <w:sz w:val="16"/>
                <w:szCs w:val="16"/>
              </w:rPr>
            </w:pP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2500</w:t>
            </w:r>
          </w:p>
        </w:tc>
      </w:tr>
      <w:tr w:rsidR="003C484C" w:rsidRPr="003C484C" w:rsidTr="00DF7F65">
        <w:trPr>
          <w:trHeight w:val="414"/>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Ж-3</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ind w:firstLine="72"/>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83"/>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lang w:val="en-US"/>
              </w:rPr>
              <w:t>О-1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22</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60</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26</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3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О-2</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60</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26</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О-3</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60</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26</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32</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Р-2</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Р-3</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32</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Р-4</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15</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Р-5</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Р-6</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Р-7</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П-1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П-2</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СХ-1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СХ-2</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nil"/>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lastRenderedPageBreak/>
              <w:t>Т-1</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nil"/>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И-1</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СН-1</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СН-2</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r w:rsidR="003C484C" w:rsidRPr="003C484C" w:rsidTr="00DF7F65">
        <w:trPr>
          <w:trHeight w:val="255"/>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3C484C" w:rsidRPr="003C484C" w:rsidRDefault="003C484C" w:rsidP="00DF7F65">
            <w:pPr>
              <w:jc w:val="center"/>
              <w:rPr>
                <w:b/>
                <w:bCs/>
                <w:color w:val="000066"/>
                <w:sz w:val="16"/>
                <w:szCs w:val="16"/>
              </w:rPr>
            </w:pPr>
            <w:r w:rsidRPr="003C484C">
              <w:rPr>
                <w:b/>
                <w:bCs/>
                <w:color w:val="000066"/>
                <w:sz w:val="16"/>
                <w:szCs w:val="16"/>
              </w:rPr>
              <w:t>З-1</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98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52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c>
          <w:tcPr>
            <w:tcW w:w="216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80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Не подлежит установлению</w:t>
            </w:r>
          </w:p>
        </w:tc>
        <w:tc>
          <w:tcPr>
            <w:tcW w:w="1440" w:type="dxa"/>
            <w:tcBorders>
              <w:top w:val="single" w:sz="4" w:space="0" w:color="auto"/>
              <w:left w:val="nil"/>
              <w:bottom w:val="single" w:sz="4" w:space="0" w:color="auto"/>
              <w:right w:val="single" w:sz="4" w:space="0" w:color="auto"/>
            </w:tcBorders>
            <w:shd w:val="clear" w:color="auto" w:fill="auto"/>
            <w:vAlign w:val="center"/>
          </w:tcPr>
          <w:p w:rsidR="003C484C" w:rsidRPr="003C484C" w:rsidRDefault="003C484C" w:rsidP="00DF7F65">
            <w:pPr>
              <w:jc w:val="center"/>
              <w:rPr>
                <w:color w:val="000066"/>
                <w:sz w:val="16"/>
                <w:szCs w:val="16"/>
              </w:rPr>
            </w:pPr>
            <w:r w:rsidRPr="003C484C">
              <w:rPr>
                <w:color w:val="000066"/>
                <w:sz w:val="16"/>
                <w:szCs w:val="16"/>
              </w:rPr>
              <w:t>Н</w:t>
            </w:r>
          </w:p>
        </w:tc>
      </w:tr>
    </w:tbl>
    <w:p w:rsidR="003C484C" w:rsidRPr="003C484C" w:rsidRDefault="003C484C" w:rsidP="003C484C">
      <w:pPr>
        <w:autoSpaceDE w:val="0"/>
        <w:autoSpaceDN w:val="0"/>
        <w:adjustRightInd w:val="0"/>
        <w:ind w:firstLine="540"/>
        <w:jc w:val="both"/>
        <w:rPr>
          <w:rFonts w:eastAsia="Calibri"/>
          <w:color w:val="000066"/>
          <w:lang w:eastAsia="en-US"/>
        </w:rPr>
      </w:pPr>
    </w:p>
    <w:p w:rsidR="003C484C" w:rsidRPr="00BD37E6" w:rsidRDefault="003C484C" w:rsidP="003C484C">
      <w:pPr>
        <w:pStyle w:val="nienie"/>
        <w:keepLines w:val="0"/>
        <w:rPr>
          <w:rFonts w:ascii="Times New Roman" w:hAnsi="Times New Roman"/>
          <w:color w:val="000000"/>
          <w:sz w:val="20"/>
        </w:rPr>
      </w:pPr>
      <w:r>
        <w:rPr>
          <w:bCs/>
          <w:color w:val="000066"/>
          <w:sz w:val="20"/>
        </w:rPr>
        <w:t>(</w:t>
      </w:r>
      <w:r w:rsidRPr="00F655A2">
        <w:rPr>
          <w:color w:val="000066"/>
          <w:sz w:val="20"/>
        </w:rPr>
        <w:t>в редакции решения от 27.01.2017 № 3</w:t>
      </w:r>
      <w:r>
        <w:rPr>
          <w:color w:val="000066"/>
          <w:sz w:val="20"/>
        </w:rPr>
        <w:t>)</w:t>
      </w:r>
    </w:p>
    <w:p w:rsidR="00F95C10" w:rsidRPr="003C484C" w:rsidRDefault="00F95C10" w:rsidP="003C484C">
      <w:pPr>
        <w:pStyle w:val="ConsNormal"/>
        <w:widowControl/>
        <w:ind w:left="709" w:right="0" w:firstLine="0"/>
        <w:jc w:val="both"/>
        <w:rPr>
          <w:rFonts w:ascii="Times New Roman" w:hAnsi="Times New Roman" w:cs="Times New Roman"/>
          <w:color w:val="000066"/>
        </w:rPr>
      </w:pPr>
    </w:p>
    <w:p w:rsidR="00F95C10" w:rsidRPr="003C484C" w:rsidRDefault="00F95C10" w:rsidP="003C484C">
      <w:pPr>
        <w:rPr>
          <w:b/>
          <w:color w:val="000066"/>
          <w:sz w:val="16"/>
          <w:szCs w:val="16"/>
        </w:rPr>
      </w:pPr>
    </w:p>
    <w:p w:rsidR="00F95C10" w:rsidRPr="003C484C" w:rsidRDefault="00F95C10" w:rsidP="00F95C10">
      <w:pPr>
        <w:jc w:val="center"/>
        <w:rPr>
          <w:b/>
          <w:bCs/>
          <w:color w:val="000066"/>
          <w:sz w:val="16"/>
          <w:szCs w:val="16"/>
        </w:rPr>
        <w:sectPr w:rsidR="00F95C10" w:rsidRPr="003C484C" w:rsidSect="003C484C">
          <w:pgSz w:w="16838" w:h="11906" w:orient="landscape"/>
          <w:pgMar w:top="900" w:right="539" w:bottom="746" w:left="719" w:header="709" w:footer="709" w:gutter="0"/>
          <w:cols w:space="708"/>
          <w:titlePg/>
          <w:docGrid w:linePitch="360"/>
        </w:sectPr>
      </w:pP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rPr>
      </w:pPr>
      <w:r w:rsidRPr="00BD37E6">
        <w:rPr>
          <w:rFonts w:ascii="Times New Roman" w:hAnsi="Times New Roman" w:cs="Times New Roman"/>
        </w:rPr>
        <w:lastRenderedPageBreak/>
        <w:t>Ширина в красных линиях:</w:t>
      </w:r>
    </w:p>
    <w:p w:rsidR="00F95C10" w:rsidRPr="00BD37E6" w:rsidRDefault="00F95C10" w:rsidP="00F95C10">
      <w:pPr>
        <w:pStyle w:val="ConsNormal"/>
        <w:widowControl/>
        <w:numPr>
          <w:ilvl w:val="0"/>
          <w:numId w:val="25"/>
        </w:numPr>
        <w:tabs>
          <w:tab w:val="clear" w:pos="273"/>
          <w:tab w:val="num" w:pos="1080"/>
        </w:tabs>
        <w:ind w:left="1080" w:right="0" w:hanging="371"/>
        <w:jc w:val="both"/>
        <w:rPr>
          <w:rFonts w:ascii="Times New Roman" w:hAnsi="Times New Roman" w:cs="Times New Roman"/>
          <w:color w:val="000000"/>
        </w:rPr>
      </w:pPr>
      <w:r w:rsidRPr="00BD37E6">
        <w:rPr>
          <w:rFonts w:ascii="Times New Roman" w:hAnsi="Times New Roman" w:cs="Times New Roman"/>
          <w:color w:val="000000"/>
        </w:rPr>
        <w:t xml:space="preserve">магистральных улиц и дороги от 25 до </w:t>
      </w:r>
      <w:smartTag w:uri="urn:schemas-microsoft-com:office:smarttags" w:element="metricconverter">
        <w:smartTagPr>
          <w:attr w:name="ProductID" w:val="70 м"/>
        </w:smartTagPr>
        <w:r w:rsidRPr="00BD37E6">
          <w:rPr>
            <w:rFonts w:ascii="Times New Roman" w:hAnsi="Times New Roman" w:cs="Times New Roman"/>
            <w:color w:val="000000"/>
          </w:rPr>
          <w:t>70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5"/>
        </w:numPr>
        <w:tabs>
          <w:tab w:val="clear" w:pos="273"/>
          <w:tab w:val="num" w:pos="1080"/>
        </w:tabs>
        <w:ind w:left="1080" w:right="0" w:hanging="371"/>
        <w:jc w:val="both"/>
        <w:rPr>
          <w:rFonts w:ascii="Times New Roman" w:hAnsi="Times New Roman" w:cs="Times New Roman"/>
          <w:color w:val="000000"/>
        </w:rPr>
      </w:pPr>
      <w:r w:rsidRPr="00BD37E6">
        <w:rPr>
          <w:rFonts w:ascii="Times New Roman" w:hAnsi="Times New Roman" w:cs="Times New Roman"/>
          <w:color w:val="000000"/>
        </w:rPr>
        <w:t xml:space="preserve">жилых улиц от 14 до </w:t>
      </w:r>
      <w:smartTag w:uri="urn:schemas-microsoft-com:office:smarttags" w:element="metricconverter">
        <w:smartTagPr>
          <w:attr w:name="ProductID" w:val="28 м"/>
        </w:smartTagPr>
        <w:r w:rsidRPr="00BD37E6">
          <w:rPr>
            <w:rFonts w:ascii="Times New Roman" w:hAnsi="Times New Roman" w:cs="Times New Roman"/>
            <w:color w:val="000000"/>
          </w:rPr>
          <w:t>28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5"/>
        </w:numPr>
        <w:tabs>
          <w:tab w:val="clear" w:pos="273"/>
          <w:tab w:val="num" w:pos="1080"/>
        </w:tabs>
        <w:ind w:left="1080" w:right="0" w:hanging="371"/>
        <w:jc w:val="both"/>
        <w:rPr>
          <w:rFonts w:ascii="Times New Roman" w:hAnsi="Times New Roman" w:cs="Times New Roman"/>
          <w:color w:val="000000"/>
        </w:rPr>
      </w:pPr>
      <w:r w:rsidRPr="00BD37E6">
        <w:rPr>
          <w:rFonts w:ascii="Times New Roman" w:hAnsi="Times New Roman" w:cs="Times New Roman"/>
          <w:color w:val="000000"/>
        </w:rPr>
        <w:t xml:space="preserve">односторонних улиц от 11 до </w:t>
      </w:r>
      <w:smartTag w:uri="urn:schemas-microsoft-com:office:smarttags" w:element="metricconverter">
        <w:smartTagPr>
          <w:attr w:name="ProductID" w:val="18 м"/>
        </w:smartTagPr>
        <w:r w:rsidRPr="00BD37E6">
          <w:rPr>
            <w:rFonts w:ascii="Times New Roman" w:hAnsi="Times New Roman" w:cs="Times New Roman"/>
            <w:color w:val="000000"/>
          </w:rPr>
          <w:t>18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5"/>
        </w:numPr>
        <w:tabs>
          <w:tab w:val="clear" w:pos="273"/>
          <w:tab w:val="num" w:pos="1080"/>
        </w:tabs>
        <w:ind w:left="1080" w:right="0" w:hanging="371"/>
        <w:jc w:val="both"/>
        <w:rPr>
          <w:rFonts w:ascii="Times New Roman" w:hAnsi="Times New Roman" w:cs="Times New Roman"/>
        </w:rPr>
      </w:pPr>
      <w:r w:rsidRPr="00BD37E6">
        <w:rPr>
          <w:rFonts w:ascii="Times New Roman" w:hAnsi="Times New Roman" w:cs="Times New Roman"/>
        </w:rPr>
        <w:t xml:space="preserve">остальных улиц и проездов от 9 до </w:t>
      </w:r>
      <w:smartTag w:uri="urn:schemas-microsoft-com:office:smarttags" w:element="metricconverter">
        <w:smartTagPr>
          <w:attr w:name="ProductID" w:val="14 м"/>
        </w:smartTagPr>
        <w:r w:rsidRPr="00BD37E6">
          <w:rPr>
            <w:rFonts w:ascii="Times New Roman" w:hAnsi="Times New Roman" w:cs="Times New Roman"/>
          </w:rPr>
          <w:t>14 м</w:t>
        </w:r>
      </w:smartTag>
      <w:r w:rsidRPr="00BD37E6">
        <w:rPr>
          <w:rFonts w:ascii="Times New Roman" w:hAnsi="Times New Roman" w:cs="Times New Roman"/>
        </w:rPr>
        <w:t>.</w:t>
      </w: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Минимальные отступы:</w:t>
      </w:r>
    </w:p>
    <w:p w:rsidR="00F95C10" w:rsidRPr="00BD37E6" w:rsidRDefault="00F95C10" w:rsidP="00F95C10">
      <w:pPr>
        <w:pStyle w:val="ConsNormal"/>
        <w:widowControl/>
        <w:numPr>
          <w:ilvl w:val="1"/>
          <w:numId w:val="25"/>
        </w:numPr>
        <w:tabs>
          <w:tab w:val="clear" w:pos="1789"/>
          <w:tab w:val="num" w:pos="1440"/>
          <w:tab w:val="left" w:pos="1620"/>
        </w:tabs>
        <w:ind w:left="1440" w:right="0"/>
        <w:jc w:val="both"/>
        <w:rPr>
          <w:rFonts w:ascii="Times New Roman" w:hAnsi="Times New Roman" w:cs="Times New Roman"/>
          <w:color w:val="000000"/>
        </w:rPr>
      </w:pPr>
      <w:r w:rsidRPr="00BD37E6">
        <w:rPr>
          <w:rFonts w:ascii="Times New Roman" w:hAnsi="Times New Roman" w:cs="Times New Roman"/>
          <w:color w:val="000000"/>
        </w:rPr>
        <w:t>в зоне Ж-1,Ж-2:</w:t>
      </w:r>
    </w:p>
    <w:p w:rsidR="00F95C10" w:rsidRPr="00BD37E6" w:rsidRDefault="00F95C10" w:rsidP="00F95C10">
      <w:pPr>
        <w:pStyle w:val="ConsNormal"/>
        <w:widowControl/>
        <w:numPr>
          <w:ilvl w:val="0"/>
          <w:numId w:val="26"/>
        </w:numPr>
        <w:tabs>
          <w:tab w:val="clear" w:pos="993"/>
          <w:tab w:val="num" w:pos="0"/>
        </w:tabs>
        <w:ind w:left="0" w:right="0" w:firstLine="1080"/>
        <w:jc w:val="both"/>
        <w:rPr>
          <w:rFonts w:ascii="Times New Roman" w:hAnsi="Times New Roman" w:cs="Times New Roman"/>
          <w:color w:val="000000"/>
        </w:rPr>
      </w:pPr>
      <w:r w:rsidRPr="00BD37E6">
        <w:rPr>
          <w:rFonts w:ascii="Times New Roman" w:hAnsi="Times New Roman" w:cs="Times New Roman"/>
          <w:color w:val="000000"/>
        </w:rPr>
        <w:t xml:space="preserve">от индивидуальных домов до красных линий улиц не менее </w:t>
      </w:r>
      <w:smartTag w:uri="urn:schemas-microsoft-com:office:smarttags" w:element="metricconverter">
        <w:smartTagPr>
          <w:attr w:name="ProductID" w:val="5 м"/>
        </w:smartTagPr>
        <w:r w:rsidRPr="00BD37E6">
          <w:rPr>
            <w:rFonts w:ascii="Times New Roman" w:hAnsi="Times New Roman" w:cs="Times New Roman"/>
            <w:color w:val="000000"/>
          </w:rPr>
          <w:t>5 м</w:t>
        </w:r>
      </w:smartTag>
      <w:r w:rsidRPr="00BD37E6">
        <w:rPr>
          <w:rFonts w:ascii="Times New Roman" w:hAnsi="Times New Roman" w:cs="Times New Roman"/>
          <w:color w:val="000000"/>
        </w:rPr>
        <w:t xml:space="preserve">, от красной линии проездов не менее чем на </w:t>
      </w:r>
      <w:smartTag w:uri="urn:schemas-microsoft-com:office:smarttags" w:element="metricconverter">
        <w:smartTagPr>
          <w:attr w:name="ProductID" w:val="3 м"/>
        </w:smartTagPr>
        <w:r w:rsidRPr="00BD37E6">
          <w:rPr>
            <w:rFonts w:ascii="Times New Roman" w:hAnsi="Times New Roman" w:cs="Times New Roman"/>
            <w:color w:val="000000"/>
          </w:rPr>
          <w:t>3 м</w:t>
        </w:r>
      </w:smartTag>
      <w:r w:rsidRPr="00BD37E6">
        <w:rPr>
          <w:rFonts w:ascii="Times New Roman" w:hAnsi="Times New Roman" w:cs="Times New Roman"/>
          <w:color w:val="000000"/>
        </w:rPr>
        <w:t xml:space="preserve">, расстояние от хозяйственных построек до красных линий улиц и проездов не менее </w:t>
      </w:r>
      <w:smartTag w:uri="urn:schemas-microsoft-com:office:smarttags" w:element="metricconverter">
        <w:smartTagPr>
          <w:attr w:name="ProductID" w:val="5 м"/>
        </w:smartTagPr>
        <w:r w:rsidRPr="00BD37E6">
          <w:rPr>
            <w:rFonts w:ascii="Times New Roman" w:hAnsi="Times New Roman" w:cs="Times New Roman"/>
            <w:color w:val="000000"/>
          </w:rPr>
          <w:t>5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6"/>
        </w:numPr>
        <w:tabs>
          <w:tab w:val="clear" w:pos="993"/>
          <w:tab w:val="num" w:pos="0"/>
        </w:tabs>
        <w:ind w:left="0" w:right="0" w:firstLine="1080"/>
        <w:jc w:val="both"/>
        <w:rPr>
          <w:rFonts w:ascii="Times New Roman" w:hAnsi="Times New Roman" w:cs="Times New Roman"/>
          <w:color w:val="000000"/>
        </w:rPr>
      </w:pPr>
      <w:r w:rsidRPr="00BD37E6">
        <w:rPr>
          <w:rFonts w:ascii="Times New Roman" w:hAnsi="Times New Roman" w:cs="Times New Roman"/>
          <w:color w:val="000000"/>
        </w:rPr>
        <w:t xml:space="preserve">до границы соседнего участка по санитарно-бытовым условиям: от домов не менее </w:t>
      </w:r>
      <w:smartTag w:uri="urn:schemas-microsoft-com:office:smarttags" w:element="metricconverter">
        <w:smartTagPr>
          <w:attr w:name="ProductID" w:val="3 м"/>
        </w:smartTagPr>
        <w:r w:rsidRPr="00BD37E6">
          <w:rPr>
            <w:rFonts w:ascii="Times New Roman" w:hAnsi="Times New Roman" w:cs="Times New Roman"/>
            <w:color w:val="000000"/>
          </w:rPr>
          <w:t>3 м</w:t>
        </w:r>
      </w:smartTag>
      <w:r w:rsidRPr="00BD37E6">
        <w:rPr>
          <w:rFonts w:ascii="Times New Roman" w:hAnsi="Times New Roman" w:cs="Times New Roman"/>
          <w:color w:val="000000"/>
        </w:rPr>
        <w:t xml:space="preserve">, от других построек (бани, гаража и др.) не менее 1м, от стволов высокорослых деревьев не менее </w:t>
      </w:r>
      <w:smartTag w:uri="urn:schemas-microsoft-com:office:smarttags" w:element="metricconverter">
        <w:smartTagPr>
          <w:attr w:name="ProductID" w:val="4 м"/>
        </w:smartTagPr>
        <w:r w:rsidRPr="00BD37E6">
          <w:rPr>
            <w:rFonts w:ascii="Times New Roman" w:hAnsi="Times New Roman" w:cs="Times New Roman"/>
            <w:color w:val="000000"/>
          </w:rPr>
          <w:t>4 м</w:t>
        </w:r>
      </w:smartTag>
      <w:r w:rsidRPr="00BD37E6">
        <w:rPr>
          <w:rFonts w:ascii="Times New Roman" w:hAnsi="Times New Roman" w:cs="Times New Roman"/>
          <w:color w:val="000000"/>
        </w:rPr>
        <w:t xml:space="preserve">, </w:t>
      </w:r>
      <w:proofErr w:type="spellStart"/>
      <w:r w:rsidRPr="00BD37E6">
        <w:rPr>
          <w:rFonts w:ascii="Times New Roman" w:hAnsi="Times New Roman" w:cs="Times New Roman"/>
          <w:color w:val="000000"/>
        </w:rPr>
        <w:t>среднерослых</w:t>
      </w:r>
      <w:proofErr w:type="spellEnd"/>
      <w:r w:rsidRPr="00BD37E6">
        <w:rPr>
          <w:rFonts w:ascii="Times New Roman" w:hAnsi="Times New Roman" w:cs="Times New Roman"/>
          <w:color w:val="000000"/>
        </w:rPr>
        <w:t xml:space="preserve"> – </w:t>
      </w:r>
      <w:smartTag w:uri="urn:schemas-microsoft-com:office:smarttags" w:element="metricconverter">
        <w:smartTagPr>
          <w:attr w:name="ProductID" w:val="2 м"/>
        </w:smartTagPr>
        <w:r w:rsidRPr="00BD37E6">
          <w:rPr>
            <w:rFonts w:ascii="Times New Roman" w:hAnsi="Times New Roman" w:cs="Times New Roman"/>
            <w:color w:val="000000"/>
          </w:rPr>
          <w:t>2 м</w:t>
        </w:r>
      </w:smartTag>
      <w:r w:rsidRPr="00BD37E6">
        <w:rPr>
          <w:rFonts w:ascii="Times New Roman" w:hAnsi="Times New Roman" w:cs="Times New Roman"/>
          <w:color w:val="000000"/>
        </w:rPr>
        <w:t>, от кустарника – 1м.</w:t>
      </w:r>
    </w:p>
    <w:p w:rsidR="00F95C10" w:rsidRPr="00BD37E6" w:rsidRDefault="00F95C10" w:rsidP="00F95C10">
      <w:pPr>
        <w:pStyle w:val="ConsNormal"/>
        <w:widowControl/>
        <w:numPr>
          <w:ilvl w:val="0"/>
          <w:numId w:val="26"/>
        </w:numPr>
        <w:tabs>
          <w:tab w:val="clear" w:pos="993"/>
          <w:tab w:val="num" w:pos="0"/>
        </w:tabs>
        <w:ind w:left="0" w:right="0" w:firstLine="1080"/>
        <w:jc w:val="both"/>
        <w:rPr>
          <w:rFonts w:ascii="Times New Roman" w:hAnsi="Times New Roman" w:cs="Times New Roman"/>
          <w:color w:val="000000"/>
        </w:rPr>
      </w:pPr>
      <w:r w:rsidRPr="00BD37E6">
        <w:rPr>
          <w:rFonts w:ascii="Times New Roman" w:hAnsi="Times New Roman" w:cs="Times New Roman"/>
          <w:color w:val="000000"/>
        </w:rPr>
        <w:t xml:space="preserve">расстояние между индивидуальными жилыми домами, расположенными на соседних участках не менее </w:t>
      </w:r>
      <w:smartTag w:uri="urn:schemas-microsoft-com:office:smarttags" w:element="metricconverter">
        <w:smartTagPr>
          <w:attr w:name="ProductID" w:val="6 метров"/>
        </w:smartTagPr>
        <w:r w:rsidRPr="00BD37E6">
          <w:rPr>
            <w:rFonts w:ascii="Times New Roman" w:hAnsi="Times New Roman" w:cs="Times New Roman"/>
            <w:color w:val="000000"/>
          </w:rPr>
          <w:t>6 метров</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6"/>
        </w:numPr>
        <w:tabs>
          <w:tab w:val="clear" w:pos="993"/>
          <w:tab w:val="num" w:pos="0"/>
        </w:tabs>
        <w:ind w:left="0" w:right="0" w:firstLine="1080"/>
        <w:jc w:val="both"/>
        <w:rPr>
          <w:rFonts w:ascii="Times New Roman" w:hAnsi="Times New Roman" w:cs="Times New Roman"/>
          <w:color w:val="000000"/>
        </w:rPr>
      </w:pPr>
      <w:proofErr w:type="gramStart"/>
      <w:r w:rsidRPr="00BD37E6">
        <w:rPr>
          <w:rFonts w:ascii="Times New Roman" w:hAnsi="Times New Roman" w:cs="Times New Roman"/>
          <w:color w:val="000000"/>
        </w:rPr>
        <w:t xml:space="preserve">расстояние от вспомогательных (хозяйственных) построек: гаража, бани, летней кухни, теплицы, расположенных на приусадебном участке,  до жилых домов, расположенных на соседних участках -  не менее </w:t>
      </w:r>
      <w:smartTag w:uri="urn:schemas-microsoft-com:office:smarttags" w:element="metricconverter">
        <w:smartTagPr>
          <w:attr w:name="ProductID" w:val="6 м"/>
        </w:smartTagPr>
        <w:r w:rsidRPr="00BD37E6">
          <w:rPr>
            <w:rFonts w:ascii="Times New Roman" w:hAnsi="Times New Roman" w:cs="Times New Roman"/>
            <w:color w:val="000000"/>
          </w:rPr>
          <w:t>6 м</w:t>
        </w:r>
      </w:smartTag>
      <w:r w:rsidRPr="00BD37E6">
        <w:rPr>
          <w:rFonts w:ascii="Times New Roman" w:hAnsi="Times New Roman" w:cs="Times New Roman"/>
          <w:color w:val="000000"/>
        </w:rPr>
        <w:t xml:space="preserve">; от строений для содержания птицы и скота, выгулов, надворных уборных – </w:t>
      </w:r>
      <w:smartTag w:uri="urn:schemas-microsoft-com:office:smarttags" w:element="metricconverter">
        <w:smartTagPr>
          <w:attr w:name="ProductID" w:val="15 м"/>
        </w:smartTagPr>
        <w:r w:rsidRPr="00BD37E6">
          <w:rPr>
            <w:rFonts w:ascii="Times New Roman" w:hAnsi="Times New Roman" w:cs="Times New Roman"/>
            <w:color w:val="000000"/>
          </w:rPr>
          <w:t>15 м</w:t>
        </w:r>
      </w:smartTag>
      <w:r w:rsidRPr="00BD37E6">
        <w:rPr>
          <w:rFonts w:ascii="Times New Roman" w:hAnsi="Times New Roman" w:cs="Times New Roman"/>
          <w:color w:val="000000"/>
        </w:rPr>
        <w:t>.</w:t>
      </w:r>
      <w:proofErr w:type="gramEnd"/>
    </w:p>
    <w:p w:rsidR="00F95C10" w:rsidRPr="00BD37E6" w:rsidRDefault="00F95C10" w:rsidP="00F95C10">
      <w:pPr>
        <w:pStyle w:val="ConsNormal"/>
        <w:widowControl/>
        <w:ind w:right="0"/>
        <w:jc w:val="both"/>
        <w:rPr>
          <w:rFonts w:ascii="Times New Roman" w:hAnsi="Times New Roman" w:cs="Times New Roman"/>
          <w:color w:val="000000"/>
        </w:rPr>
      </w:pPr>
      <w:r w:rsidRPr="00BD37E6">
        <w:rPr>
          <w:rFonts w:ascii="Times New Roman" w:hAnsi="Times New Roman" w:cs="Times New Roman"/>
          <w:color w:val="000000"/>
        </w:rPr>
        <w:t>При преобразовании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 за исключением зоны Ж-2.</w:t>
      </w: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Благоустройством предусматривается:</w:t>
      </w:r>
    </w:p>
    <w:p w:rsidR="00F95C10" w:rsidRPr="00BD37E6" w:rsidRDefault="00F95C10" w:rsidP="00F95C10">
      <w:pPr>
        <w:pStyle w:val="ConsNormal"/>
        <w:widowControl/>
        <w:numPr>
          <w:ilvl w:val="0"/>
          <w:numId w:val="27"/>
        </w:numPr>
        <w:tabs>
          <w:tab w:val="clear" w:pos="1069"/>
          <w:tab w:val="num" w:pos="0"/>
          <w:tab w:val="left" w:pos="900"/>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организация подъездов и подходов с твердым покрытием, при этом тротуары выполняются в одном уровне с бордюрным камнем, с устройством </w:t>
      </w:r>
      <w:proofErr w:type="spellStart"/>
      <w:r w:rsidRPr="00BD37E6">
        <w:rPr>
          <w:rFonts w:ascii="Times New Roman" w:hAnsi="Times New Roman" w:cs="Times New Roman"/>
          <w:color w:val="000000"/>
        </w:rPr>
        <w:t>безбарьерных</w:t>
      </w:r>
      <w:proofErr w:type="spellEnd"/>
      <w:r w:rsidRPr="00BD37E6">
        <w:rPr>
          <w:rFonts w:ascii="Times New Roman" w:hAnsi="Times New Roman" w:cs="Times New Roman"/>
          <w:color w:val="000000"/>
        </w:rPr>
        <w:t xml:space="preserve"> проездов и организацией съездов для </w:t>
      </w:r>
      <w:proofErr w:type="spellStart"/>
      <w:r w:rsidRPr="00BD37E6">
        <w:rPr>
          <w:rFonts w:ascii="Times New Roman" w:hAnsi="Times New Roman" w:cs="Times New Roman"/>
          <w:color w:val="000000"/>
        </w:rPr>
        <w:t>маломобильных</w:t>
      </w:r>
      <w:proofErr w:type="spellEnd"/>
      <w:r w:rsidRPr="00BD37E6">
        <w:rPr>
          <w:rFonts w:ascii="Times New Roman" w:hAnsi="Times New Roman" w:cs="Times New Roman"/>
          <w:color w:val="000000"/>
        </w:rPr>
        <w:t xml:space="preserve"> групп населения, за исключением зоны Ж-2, в которой допускается устройство грунтовых дорог;</w:t>
      </w:r>
    </w:p>
    <w:p w:rsidR="00F95C10" w:rsidRPr="00BD37E6" w:rsidRDefault="00F95C10" w:rsidP="00F95C10">
      <w:pPr>
        <w:pStyle w:val="ConsNormal"/>
        <w:widowControl/>
        <w:numPr>
          <w:ilvl w:val="0"/>
          <w:numId w:val="27"/>
        </w:numPr>
        <w:tabs>
          <w:tab w:val="clear" w:pos="1069"/>
          <w:tab w:val="num" w:pos="0"/>
          <w:tab w:val="left" w:pos="900"/>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организация парковочных мест для обслуживания общественных и промышленных зданий, строений;</w:t>
      </w:r>
    </w:p>
    <w:p w:rsidR="00F95C10" w:rsidRPr="00BD37E6" w:rsidRDefault="00F95C10" w:rsidP="00F95C10">
      <w:pPr>
        <w:pStyle w:val="ConsNormal"/>
        <w:widowControl/>
        <w:numPr>
          <w:ilvl w:val="0"/>
          <w:numId w:val="27"/>
        </w:numPr>
        <w:tabs>
          <w:tab w:val="clear" w:pos="1069"/>
          <w:tab w:val="num" w:pos="0"/>
          <w:tab w:val="left" w:pos="900"/>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организация наружного освещения с радиусом действия не менее </w:t>
      </w:r>
      <w:smartTag w:uri="urn:schemas-microsoft-com:office:smarttags" w:element="metricconverter">
        <w:smartTagPr>
          <w:attr w:name="ProductID" w:val="15 м"/>
        </w:smartTagPr>
        <w:r w:rsidRPr="00BD37E6">
          <w:rPr>
            <w:rFonts w:ascii="Times New Roman" w:hAnsi="Times New Roman" w:cs="Times New Roman"/>
            <w:color w:val="000000"/>
          </w:rPr>
          <w:t>15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7"/>
        </w:numPr>
        <w:tabs>
          <w:tab w:val="clear" w:pos="1069"/>
          <w:tab w:val="num" w:pos="0"/>
          <w:tab w:val="left" w:pos="900"/>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разбивка цветников и газонов;</w:t>
      </w: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Озеленение земельных участков:</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proofErr w:type="gramStart"/>
      <w:r w:rsidRPr="00BD37E6">
        <w:rPr>
          <w:rFonts w:ascii="Times New Roman" w:hAnsi="Times New Roman" w:cs="Times New Roman"/>
          <w:color w:val="000000"/>
        </w:rPr>
        <w:t>В целях настоящей статьи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roofErr w:type="gramEnd"/>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Озелененная территория может быть оборудована: </w:t>
      </w:r>
    </w:p>
    <w:p w:rsidR="00F95C10" w:rsidRPr="00BD37E6" w:rsidRDefault="00F95C10" w:rsidP="00F95C10">
      <w:pPr>
        <w:pStyle w:val="ConsNormal"/>
        <w:widowControl/>
        <w:numPr>
          <w:ilvl w:val="0"/>
          <w:numId w:val="42"/>
        </w:numPr>
        <w:tabs>
          <w:tab w:val="left" w:pos="900"/>
          <w:tab w:val="left" w:pos="1620"/>
          <w:tab w:val="left" w:pos="1800"/>
        </w:tabs>
        <w:ind w:right="0" w:firstLine="540"/>
        <w:jc w:val="both"/>
        <w:rPr>
          <w:rFonts w:ascii="Times New Roman" w:hAnsi="Times New Roman" w:cs="Times New Roman"/>
          <w:color w:val="000000"/>
        </w:rPr>
      </w:pPr>
      <w:r w:rsidRPr="00BD37E6">
        <w:rPr>
          <w:rFonts w:ascii="Times New Roman" w:hAnsi="Times New Roman" w:cs="Times New Roman"/>
          <w:color w:val="000000"/>
        </w:rPr>
        <w:t>площадками для отдыха взрослых и детей;</w:t>
      </w:r>
    </w:p>
    <w:p w:rsidR="00F95C10" w:rsidRPr="00BD37E6" w:rsidRDefault="00F95C10" w:rsidP="00F95C10">
      <w:pPr>
        <w:pStyle w:val="ConsNormal"/>
        <w:widowControl/>
        <w:numPr>
          <w:ilvl w:val="0"/>
          <w:numId w:val="42"/>
        </w:numPr>
        <w:tabs>
          <w:tab w:val="left" w:pos="900"/>
          <w:tab w:val="left" w:pos="1620"/>
          <w:tab w:val="left" w:pos="1800"/>
        </w:tabs>
        <w:ind w:right="0" w:firstLine="540"/>
        <w:jc w:val="both"/>
        <w:rPr>
          <w:rFonts w:ascii="Times New Roman" w:hAnsi="Times New Roman" w:cs="Times New Roman"/>
          <w:color w:val="000000"/>
        </w:rPr>
      </w:pPr>
      <w:r w:rsidRPr="00BD37E6">
        <w:rPr>
          <w:rFonts w:ascii="Times New Roman" w:hAnsi="Times New Roman" w:cs="Times New Roman"/>
          <w:color w:val="000000"/>
        </w:rPr>
        <w:t xml:space="preserve">спортивными площадками; </w:t>
      </w:r>
    </w:p>
    <w:p w:rsidR="00F95C10" w:rsidRPr="00BD37E6" w:rsidRDefault="00F95C10" w:rsidP="00F95C10">
      <w:pPr>
        <w:pStyle w:val="ConsNormal"/>
        <w:widowControl/>
        <w:numPr>
          <w:ilvl w:val="0"/>
          <w:numId w:val="42"/>
        </w:numPr>
        <w:tabs>
          <w:tab w:val="left" w:pos="900"/>
          <w:tab w:val="left" w:pos="1620"/>
          <w:tab w:val="left" w:pos="1800"/>
        </w:tabs>
        <w:ind w:right="0" w:firstLine="540"/>
        <w:jc w:val="both"/>
        <w:rPr>
          <w:rFonts w:ascii="Times New Roman" w:hAnsi="Times New Roman" w:cs="Times New Roman"/>
          <w:color w:val="000000"/>
        </w:rPr>
      </w:pPr>
      <w:r w:rsidRPr="00BD37E6">
        <w:rPr>
          <w:rFonts w:ascii="Times New Roman" w:hAnsi="Times New Roman" w:cs="Times New Roman"/>
          <w:color w:val="000000"/>
        </w:rPr>
        <w:t>площадками для выгула собак;</w:t>
      </w:r>
    </w:p>
    <w:p w:rsidR="00F95C10" w:rsidRPr="00BD37E6" w:rsidRDefault="00F95C10" w:rsidP="00F95C10">
      <w:pPr>
        <w:pStyle w:val="ConsNormal"/>
        <w:widowControl/>
        <w:numPr>
          <w:ilvl w:val="0"/>
          <w:numId w:val="42"/>
        </w:numPr>
        <w:tabs>
          <w:tab w:val="left" w:pos="900"/>
          <w:tab w:val="left" w:pos="1620"/>
          <w:tab w:val="left" w:pos="1800"/>
        </w:tabs>
        <w:ind w:right="0" w:firstLine="540"/>
        <w:jc w:val="both"/>
        <w:rPr>
          <w:rFonts w:ascii="Times New Roman" w:hAnsi="Times New Roman" w:cs="Times New Roman"/>
          <w:color w:val="000000"/>
        </w:rPr>
      </w:pPr>
      <w:r w:rsidRPr="00BD37E6">
        <w:rPr>
          <w:rFonts w:ascii="Times New Roman" w:hAnsi="Times New Roman" w:cs="Times New Roman"/>
          <w:color w:val="000000"/>
        </w:rPr>
        <w:t xml:space="preserve">теннисными кортами; </w:t>
      </w:r>
    </w:p>
    <w:p w:rsidR="00F95C10" w:rsidRPr="00BD37E6" w:rsidRDefault="00F95C10" w:rsidP="00F95C10">
      <w:pPr>
        <w:pStyle w:val="ConsNormal"/>
        <w:widowControl/>
        <w:numPr>
          <w:ilvl w:val="0"/>
          <w:numId w:val="42"/>
        </w:numPr>
        <w:tabs>
          <w:tab w:val="left" w:pos="900"/>
          <w:tab w:val="left" w:pos="1620"/>
          <w:tab w:val="left" w:pos="1800"/>
        </w:tabs>
        <w:ind w:right="0" w:firstLine="540"/>
        <w:jc w:val="both"/>
        <w:rPr>
          <w:rFonts w:ascii="Times New Roman" w:hAnsi="Times New Roman" w:cs="Times New Roman"/>
          <w:color w:val="000000"/>
        </w:rPr>
      </w:pPr>
      <w:r w:rsidRPr="00BD37E6">
        <w:rPr>
          <w:rFonts w:ascii="Times New Roman" w:hAnsi="Times New Roman" w:cs="Times New Roman"/>
          <w:color w:val="000000"/>
        </w:rPr>
        <w:t>другими подобными объектами.</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Требование к озеленению участков не относится к встроенным в жилые дома нежилым помещениям с общей площадью менее </w:t>
      </w:r>
      <w:smartTag w:uri="urn:schemas-microsoft-com:office:smarttags" w:element="metricconverter">
        <w:smartTagPr>
          <w:attr w:name="ProductID" w:val="200 кв. м"/>
        </w:smartTagPr>
        <w:r w:rsidRPr="00BD37E6">
          <w:rPr>
            <w:rFonts w:ascii="Times New Roman" w:hAnsi="Times New Roman" w:cs="Times New Roman"/>
            <w:color w:val="000000"/>
          </w:rPr>
          <w:t>200 кв. м</w:t>
        </w:r>
      </w:smartTag>
      <w:r w:rsidRPr="00BD37E6">
        <w:rPr>
          <w:rFonts w:ascii="Times New Roman" w:hAnsi="Times New Roman" w:cs="Times New Roman"/>
          <w:color w:val="000000"/>
        </w:rPr>
        <w:t>.</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При застройке земельных участков, расположенных вне рекреационных зон и примыкающих к лесам, лесопаркам, городским и районным садам и паркам в пределах доступности не более </w:t>
      </w:r>
      <w:smartTag w:uri="urn:schemas-microsoft-com:office:smarttags" w:element="metricconverter">
        <w:smartTagPr>
          <w:attr w:name="ProductID" w:val="300 метров"/>
        </w:smartTagPr>
        <w:r w:rsidRPr="00BD37E6">
          <w:rPr>
            <w:rFonts w:ascii="Times New Roman" w:hAnsi="Times New Roman" w:cs="Times New Roman"/>
            <w:color w:val="000000"/>
          </w:rPr>
          <w:t>300 метров</w:t>
        </w:r>
      </w:smartTag>
      <w:r w:rsidRPr="00BD37E6">
        <w:rPr>
          <w:rFonts w:ascii="Times New Roman" w:hAnsi="Times New Roman" w:cs="Times New Roman"/>
          <w:color w:val="000000"/>
        </w:rPr>
        <w:t>, площадь озеленения допускается уменьшать, но не более чем на 30%.</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Общие требования к озеленению земельных участков, размерам и озеленению санитарно-защитных зон следует принимать в соответствии с техническими регламентами, </w:t>
      </w:r>
      <w:proofErr w:type="spellStart"/>
      <w:r w:rsidRPr="00BD37E6">
        <w:rPr>
          <w:rFonts w:ascii="Times New Roman" w:hAnsi="Times New Roman" w:cs="Times New Roman"/>
          <w:color w:val="000000"/>
        </w:rPr>
        <w:t>СанПиН</w:t>
      </w:r>
      <w:proofErr w:type="spellEnd"/>
      <w:r w:rsidRPr="00BD37E6">
        <w:rPr>
          <w:rFonts w:ascii="Times New Roman" w:hAnsi="Times New Roman" w:cs="Times New Roman"/>
          <w:color w:val="000000"/>
        </w:rPr>
        <w:t xml:space="preserve"> и иными действующими нормативными техническими документами.</w:t>
      </w: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Общие требования в части размещения </w:t>
      </w:r>
      <w:proofErr w:type="spellStart"/>
      <w:r w:rsidRPr="00BD37E6">
        <w:rPr>
          <w:rFonts w:ascii="Times New Roman" w:hAnsi="Times New Roman" w:cs="Times New Roman"/>
          <w:color w:val="000000"/>
        </w:rPr>
        <w:t>машиномест</w:t>
      </w:r>
      <w:proofErr w:type="spellEnd"/>
      <w:r w:rsidRPr="00BD37E6">
        <w:rPr>
          <w:rFonts w:ascii="Times New Roman" w:hAnsi="Times New Roman" w:cs="Times New Roman"/>
          <w:color w:val="000000"/>
        </w:rPr>
        <w:t xml:space="preserve"> для хранения индивидуального автотранспорта на территории земельных участков:</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F95C10" w:rsidRPr="00BD37E6" w:rsidRDefault="00F95C10" w:rsidP="00F95C10">
      <w:pPr>
        <w:pStyle w:val="ConsPlusNormal"/>
        <w:widowControl/>
        <w:numPr>
          <w:ilvl w:val="0"/>
          <w:numId w:val="28"/>
        </w:numPr>
        <w:tabs>
          <w:tab w:val="left" w:pos="1620"/>
        </w:tabs>
        <w:ind w:left="0" w:firstLine="1260"/>
        <w:jc w:val="both"/>
        <w:rPr>
          <w:rFonts w:ascii="Times New Roman" w:hAnsi="Times New Roman" w:cs="Times New Roman"/>
          <w:color w:val="000000"/>
        </w:rPr>
      </w:pPr>
      <w:r w:rsidRPr="00BD37E6">
        <w:rPr>
          <w:rFonts w:ascii="Times New Roman" w:hAnsi="Times New Roman" w:cs="Times New Roman"/>
          <w:color w:val="000000"/>
        </w:rPr>
        <w:t>хранение в капитальных гаражах - стоянках (наземных, встроенных и пристроенных);</w:t>
      </w:r>
    </w:p>
    <w:p w:rsidR="00F95C10" w:rsidRPr="00BD37E6" w:rsidRDefault="00F95C10" w:rsidP="00F95C10">
      <w:pPr>
        <w:pStyle w:val="ConsPlusNormal"/>
        <w:widowControl/>
        <w:numPr>
          <w:ilvl w:val="0"/>
          <w:numId w:val="28"/>
        </w:numPr>
        <w:tabs>
          <w:tab w:val="left" w:pos="1620"/>
        </w:tabs>
        <w:ind w:left="0" w:firstLine="1260"/>
        <w:jc w:val="both"/>
        <w:rPr>
          <w:rFonts w:ascii="Times New Roman" w:hAnsi="Times New Roman" w:cs="Times New Roman"/>
          <w:color w:val="000000"/>
        </w:rPr>
      </w:pPr>
      <w:r w:rsidRPr="00BD37E6">
        <w:rPr>
          <w:rFonts w:ascii="Times New Roman" w:hAnsi="Times New Roman" w:cs="Times New Roman"/>
          <w:color w:val="000000"/>
        </w:rPr>
        <w:t>хранение в гаражах - стоянках из сборно-разборных конструкций (объект движимого имущества);</w:t>
      </w:r>
    </w:p>
    <w:p w:rsidR="00F95C10" w:rsidRPr="00BD37E6" w:rsidRDefault="00F95C10" w:rsidP="00F95C10">
      <w:pPr>
        <w:pStyle w:val="ConsPlusNormal"/>
        <w:widowControl/>
        <w:numPr>
          <w:ilvl w:val="0"/>
          <w:numId w:val="28"/>
        </w:numPr>
        <w:tabs>
          <w:tab w:val="left" w:pos="1620"/>
        </w:tabs>
        <w:ind w:left="0" w:firstLine="1260"/>
        <w:jc w:val="both"/>
        <w:rPr>
          <w:rFonts w:ascii="Times New Roman" w:hAnsi="Times New Roman" w:cs="Times New Roman"/>
          <w:color w:val="000000"/>
        </w:rPr>
      </w:pPr>
      <w:r w:rsidRPr="00BD37E6">
        <w:rPr>
          <w:rFonts w:ascii="Times New Roman" w:hAnsi="Times New Roman" w:cs="Times New Roman"/>
          <w:color w:val="000000"/>
        </w:rPr>
        <w:t>временное хранение на открытых охраняемых и неохраняемых стоянках.</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Площади </w:t>
      </w:r>
      <w:proofErr w:type="spellStart"/>
      <w:r w:rsidRPr="00BD37E6">
        <w:rPr>
          <w:rFonts w:ascii="Times New Roman" w:hAnsi="Times New Roman" w:cs="Times New Roman"/>
          <w:color w:val="000000"/>
        </w:rPr>
        <w:t>машиномест</w:t>
      </w:r>
      <w:proofErr w:type="spellEnd"/>
      <w:r w:rsidRPr="00BD37E6">
        <w:rPr>
          <w:rFonts w:ascii="Times New Roman" w:hAnsi="Times New Roman" w:cs="Times New Roman"/>
          <w:color w:val="000000"/>
        </w:rPr>
        <w:t xml:space="preserve"> для хранения индивидуального автотранспорта на открытых автостоянках определяются из расчета </w:t>
      </w:r>
      <w:smartTag w:uri="urn:schemas-microsoft-com:office:smarttags" w:element="metricconverter">
        <w:smartTagPr>
          <w:attr w:name="ProductID" w:val="25 кв. м"/>
        </w:smartTagPr>
        <w:r w:rsidRPr="00BD37E6">
          <w:rPr>
            <w:rFonts w:ascii="Times New Roman" w:hAnsi="Times New Roman" w:cs="Times New Roman"/>
            <w:color w:val="000000"/>
          </w:rPr>
          <w:t>25 кв. м</w:t>
        </w:r>
      </w:smartTag>
      <w:r w:rsidRPr="00BD37E6">
        <w:rPr>
          <w:rFonts w:ascii="Times New Roman" w:hAnsi="Times New Roman" w:cs="Times New Roman"/>
          <w:color w:val="000000"/>
        </w:rPr>
        <w:t xml:space="preserve"> (с учетом проездов), при примыкании участков для стоянки к проезжей части улиц и проездов и продольном расположении автомобилей - </w:t>
      </w:r>
      <w:smartTag w:uri="urn:schemas-microsoft-com:office:smarttags" w:element="metricconverter">
        <w:smartTagPr>
          <w:attr w:name="ProductID" w:val="18,0 кв. м"/>
        </w:smartTagPr>
        <w:r w:rsidRPr="00BD37E6">
          <w:rPr>
            <w:rFonts w:ascii="Times New Roman" w:hAnsi="Times New Roman" w:cs="Times New Roman"/>
            <w:color w:val="000000"/>
          </w:rPr>
          <w:t>18,0 кв. м</w:t>
        </w:r>
      </w:smartTag>
      <w:r w:rsidRPr="00BD37E6">
        <w:rPr>
          <w:rFonts w:ascii="Times New Roman" w:hAnsi="Times New Roman" w:cs="Times New Roman"/>
          <w:color w:val="000000"/>
        </w:rPr>
        <w:t xml:space="preserve"> на автомобиль.</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lastRenderedPageBreak/>
        <w:t xml:space="preserve">Минимальное количество </w:t>
      </w:r>
      <w:proofErr w:type="spellStart"/>
      <w:r w:rsidRPr="00BD37E6">
        <w:rPr>
          <w:rFonts w:ascii="Times New Roman" w:hAnsi="Times New Roman" w:cs="Times New Roman"/>
          <w:color w:val="000000"/>
        </w:rPr>
        <w:t>машиномест</w:t>
      </w:r>
      <w:proofErr w:type="spellEnd"/>
      <w:r w:rsidRPr="00BD37E6">
        <w:rPr>
          <w:rFonts w:ascii="Times New Roman" w:hAnsi="Times New Roman" w:cs="Times New Roman"/>
          <w:color w:val="000000"/>
        </w:rPr>
        <w:t xml:space="preserve"> для хранения индивидуального автотранспорта на территории земельных участков следует принимать по нормам СП42.13330.2011  «Градостроительство. Планировка и застройка городских и сельских поселений» (Актуализированная редакция </w:t>
      </w:r>
      <w:proofErr w:type="spellStart"/>
      <w:r w:rsidRPr="00BD37E6">
        <w:rPr>
          <w:rFonts w:ascii="Times New Roman" w:hAnsi="Times New Roman" w:cs="Times New Roman"/>
          <w:color w:val="000000"/>
        </w:rPr>
        <w:t>СНиП</w:t>
      </w:r>
      <w:proofErr w:type="spellEnd"/>
      <w:r w:rsidRPr="00BD37E6">
        <w:rPr>
          <w:rFonts w:ascii="Times New Roman" w:hAnsi="Times New Roman" w:cs="Times New Roman"/>
          <w:color w:val="000000"/>
        </w:rPr>
        <w:t xml:space="preserve"> 2.07.01-89*)</w:t>
      </w:r>
    </w:p>
    <w:p w:rsidR="00F95C10" w:rsidRPr="00BD37E6" w:rsidRDefault="00F95C10" w:rsidP="00F95C10">
      <w:pPr>
        <w:pStyle w:val="ConsNormal"/>
        <w:widowControl/>
        <w:numPr>
          <w:ilvl w:val="0"/>
          <w:numId w:val="24"/>
        </w:numPr>
        <w:tabs>
          <w:tab w:val="clear" w:pos="1864"/>
          <w:tab w:val="left"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Общие требования в части размещения погрузочно-разгрузочных площадок на территории земельных участков:</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К погрузочно-разгрузочным площадкам относятся части территории участков, предназначенные для проведения работ по погрузке и выгрузке грузов, доставляемых для объектов, расположенных на территории земельного участка.</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Площадь мест на погрузочно-разгрузочных площадках определяется из расчета </w:t>
      </w:r>
      <w:smartTag w:uri="urn:schemas-microsoft-com:office:smarttags" w:element="metricconverter">
        <w:smartTagPr>
          <w:attr w:name="ProductID" w:val="60 кв. м"/>
        </w:smartTagPr>
        <w:r w:rsidRPr="00BD37E6">
          <w:rPr>
            <w:rFonts w:ascii="Times New Roman" w:hAnsi="Times New Roman" w:cs="Times New Roman"/>
            <w:color w:val="000000"/>
          </w:rPr>
          <w:t>60 кв. м</w:t>
        </w:r>
      </w:smartTag>
      <w:r w:rsidRPr="00BD37E6">
        <w:rPr>
          <w:rFonts w:ascii="Times New Roman" w:hAnsi="Times New Roman" w:cs="Times New Roman"/>
          <w:color w:val="000000"/>
        </w:rPr>
        <w:t xml:space="preserve"> на одно место.</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Минимальное количество мест на погрузочно-разгрузочных площадках на территории земельных участков определяется из расчета 1 место для объектов общей площадью от </w:t>
      </w:r>
      <w:smartTag w:uri="urn:schemas-microsoft-com:office:smarttags" w:element="metricconverter">
        <w:smartTagPr>
          <w:attr w:name="ProductID" w:val="500 кв. м"/>
        </w:smartTagPr>
        <w:r w:rsidRPr="00BD37E6">
          <w:rPr>
            <w:rFonts w:ascii="Times New Roman" w:hAnsi="Times New Roman" w:cs="Times New Roman"/>
            <w:color w:val="000000"/>
          </w:rPr>
          <w:t>500 кв. м</w:t>
        </w:r>
      </w:smartTag>
      <w:r w:rsidRPr="00BD37E6">
        <w:rPr>
          <w:rFonts w:ascii="Times New Roman" w:hAnsi="Times New Roman" w:cs="Times New Roman"/>
          <w:color w:val="000000"/>
        </w:rPr>
        <w:t xml:space="preserve"> до 2 тыс. кв. м и плюс одно место на каждые дополнительные 5 тыс. кв. м общей площади объектов.</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proofErr w:type="gramStart"/>
      <w:r w:rsidRPr="00BD37E6">
        <w:rPr>
          <w:rFonts w:ascii="Times New Roman" w:hAnsi="Times New Roman" w:cs="Times New Roman"/>
          <w:color w:val="000000"/>
        </w:rPr>
        <w:t>Требования по минимальному количеству мест на погрузочно-разгрузочных площадках на территории земельных участков, указанные в части 6 абзац 3 настоящей статьи, относятся к вновь строящимся объектам следующих видов разрешенного использования: объекты торговли, объекты общественного питания, промышленные объекты, складские объекты, предприятия по первичной переработке, расфасовке сельскохозяйственной продукции и техническому обслуживанию сельхозпроизводства (ремонт, складирование).</w:t>
      </w:r>
      <w:proofErr w:type="gramEnd"/>
    </w:p>
    <w:p w:rsidR="00F95C10" w:rsidRPr="00BD37E6" w:rsidRDefault="00F95C10" w:rsidP="00F95C10">
      <w:pPr>
        <w:pStyle w:val="ConsNormal"/>
        <w:widowControl/>
        <w:numPr>
          <w:ilvl w:val="0"/>
          <w:numId w:val="24"/>
        </w:numPr>
        <w:tabs>
          <w:tab w:val="clear" w:pos="1864"/>
          <w:tab w:val="num" w:pos="540"/>
          <w:tab w:val="num"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Общие параметры и иные показатели в зоне Ж-3:</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Снос жилого фонда в пределах зоны затопления паводком 1% обеспеченности, отселение;</w:t>
      </w:r>
    </w:p>
    <w:p w:rsidR="00F95C10" w:rsidRPr="00BD37E6" w:rsidRDefault="00F95C10" w:rsidP="00F95C10">
      <w:pPr>
        <w:pStyle w:val="ConsNormal"/>
        <w:widowControl/>
        <w:numPr>
          <w:ilvl w:val="0"/>
          <w:numId w:val="29"/>
        </w:numPr>
        <w:ind w:left="0" w:right="0" w:firstLine="720"/>
        <w:jc w:val="both"/>
        <w:rPr>
          <w:rFonts w:ascii="Times New Roman" w:hAnsi="Times New Roman" w:cs="Times New Roman"/>
          <w:color w:val="000000"/>
        </w:rPr>
      </w:pPr>
      <w:r w:rsidRPr="00BD37E6">
        <w:rPr>
          <w:rFonts w:ascii="Times New Roman" w:hAnsi="Times New Roman" w:cs="Times New Roman"/>
          <w:color w:val="000000"/>
        </w:rPr>
        <w:t xml:space="preserve">Строгое соблюдение санитарно-экологических требований по использованию территорий </w:t>
      </w:r>
      <w:proofErr w:type="spellStart"/>
      <w:r w:rsidRPr="00BD37E6">
        <w:rPr>
          <w:rFonts w:ascii="Times New Roman" w:hAnsi="Times New Roman" w:cs="Times New Roman"/>
          <w:color w:val="000000"/>
        </w:rPr>
        <w:t>водоохранных</w:t>
      </w:r>
      <w:proofErr w:type="spellEnd"/>
      <w:r w:rsidRPr="00BD37E6">
        <w:rPr>
          <w:rFonts w:ascii="Times New Roman" w:hAnsi="Times New Roman" w:cs="Times New Roman"/>
          <w:color w:val="000000"/>
        </w:rPr>
        <w:t xml:space="preserve"> зон, исключающих загрязнение, засорение и истощение водных объектов. </w:t>
      </w:r>
    </w:p>
    <w:p w:rsidR="00F95C10" w:rsidRPr="00BD37E6" w:rsidRDefault="00F95C10" w:rsidP="00F95C10">
      <w:pPr>
        <w:pStyle w:val="ConsNormal"/>
        <w:widowControl/>
        <w:numPr>
          <w:ilvl w:val="0"/>
          <w:numId w:val="24"/>
        </w:numPr>
        <w:tabs>
          <w:tab w:val="clear" w:pos="1864"/>
          <w:tab w:val="num" w:pos="540"/>
          <w:tab w:val="num"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Садовые и огородные земельные участки, земельные участки, предоставленные под индивидуальное жилищное строительство,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1,5м. Допускается по согласованию с Администрацией Подгорнского сельского поселения устройство глухих ограждений со стороны улиц и проездов.</w:t>
      </w:r>
    </w:p>
    <w:p w:rsidR="00F95C10" w:rsidRPr="00BD37E6" w:rsidRDefault="00F95C10" w:rsidP="00F95C10">
      <w:pPr>
        <w:pStyle w:val="ConsNormal"/>
        <w:widowControl/>
        <w:numPr>
          <w:ilvl w:val="0"/>
          <w:numId w:val="24"/>
        </w:numPr>
        <w:tabs>
          <w:tab w:val="clear" w:pos="1864"/>
          <w:tab w:val="num" w:pos="540"/>
          <w:tab w:val="num"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При ведении животноводства на земельных участках в зонах Ж-1,Ж-2 допустимое максимальное количество голов крупного домашнего скота – не более 4 голов единовременно.</w:t>
      </w:r>
    </w:p>
    <w:p w:rsidR="00F95C10" w:rsidRPr="00BD37E6" w:rsidRDefault="00F95C10" w:rsidP="00F95C10">
      <w:pPr>
        <w:pStyle w:val="ConsNormal"/>
        <w:widowControl/>
        <w:numPr>
          <w:ilvl w:val="0"/>
          <w:numId w:val="24"/>
        </w:numPr>
        <w:tabs>
          <w:tab w:val="clear" w:pos="1864"/>
          <w:tab w:val="num" w:pos="540"/>
          <w:tab w:val="num"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При проведении вертикальной планировки земельного садового (дачного) земельные участки, земельные участки, предоставленного под индивидуальное жилищное строительство в Администрацию Подгорнского сельского поселения должна быть предоставлена для согласования схема вертикальной планировка участка, где необходимо указать: высоту подсыпки грунта, дренажа и направление отвода с участка дождевых вод. Не допускается выполнение подсыпок грунта, направляющее дождевые воды на соседние участки.</w:t>
      </w:r>
    </w:p>
    <w:p w:rsidR="00F95C10" w:rsidRPr="00BD37E6" w:rsidRDefault="00F95C10" w:rsidP="00F95C10">
      <w:pPr>
        <w:pStyle w:val="ConsNormal"/>
        <w:widowControl/>
        <w:numPr>
          <w:ilvl w:val="0"/>
          <w:numId w:val="24"/>
        </w:numPr>
        <w:tabs>
          <w:tab w:val="clear" w:pos="1864"/>
          <w:tab w:val="num" w:pos="540"/>
          <w:tab w:val="num" w:pos="1080"/>
        </w:tabs>
        <w:ind w:left="0" w:right="0" w:firstLine="720"/>
        <w:jc w:val="both"/>
        <w:rPr>
          <w:rFonts w:ascii="Times New Roman" w:hAnsi="Times New Roman" w:cs="Times New Roman"/>
          <w:color w:val="000000"/>
        </w:rPr>
      </w:pPr>
      <w:r w:rsidRPr="00BD37E6">
        <w:rPr>
          <w:rFonts w:ascii="Times New Roman" w:hAnsi="Times New Roman" w:cs="Times New Roman"/>
          <w:color w:val="000000"/>
        </w:rPr>
        <w:t>Схема планировочной организации земельного участка, архитектурные и объемно-планировочные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Подгорнского сельского поселения.</w:t>
      </w:r>
    </w:p>
    <w:p w:rsidR="00F95C10" w:rsidRPr="00BD37E6" w:rsidRDefault="00F95C10" w:rsidP="00F95C10">
      <w:pPr>
        <w:outlineLvl w:val="2"/>
        <w:rPr>
          <w:b/>
          <w:sz w:val="20"/>
          <w:szCs w:val="20"/>
        </w:rPr>
      </w:pPr>
    </w:p>
    <w:p w:rsidR="00F95C10" w:rsidRPr="00BD37E6" w:rsidRDefault="00F95C10" w:rsidP="00F95C10">
      <w:pPr>
        <w:outlineLvl w:val="2"/>
        <w:rPr>
          <w:b/>
          <w:sz w:val="20"/>
          <w:szCs w:val="20"/>
        </w:rPr>
      </w:pPr>
    </w:p>
    <w:p w:rsidR="00F95C10" w:rsidRPr="00BD37E6" w:rsidRDefault="00F95C10" w:rsidP="00F95C10">
      <w:pPr>
        <w:ind w:left="1440" w:right="-110" w:hanging="1440"/>
        <w:jc w:val="both"/>
        <w:outlineLvl w:val="2"/>
        <w:rPr>
          <w:b/>
          <w:sz w:val="20"/>
          <w:szCs w:val="20"/>
        </w:rPr>
      </w:pPr>
      <w:bookmarkStart w:id="191" w:name="_Toc261613858"/>
      <w:bookmarkStart w:id="192" w:name="_Toc312843987"/>
      <w:bookmarkStart w:id="193" w:name="_Toc327364266"/>
      <w:r w:rsidRPr="00BD37E6">
        <w:rPr>
          <w:b/>
          <w:sz w:val="20"/>
          <w:szCs w:val="20"/>
        </w:rPr>
        <w:t>Статья 69. Градостроительные регламенты. Ограничения использования земельных участков и объектов капитального строительства на территории в границах санитарных, защитных и санитарно-защитных зон</w:t>
      </w:r>
      <w:bookmarkEnd w:id="191"/>
      <w:bookmarkEnd w:id="192"/>
      <w:bookmarkEnd w:id="193"/>
    </w:p>
    <w:p w:rsidR="00F95C10" w:rsidRPr="00BD37E6" w:rsidRDefault="00F95C10" w:rsidP="00F95C10">
      <w:pPr>
        <w:rPr>
          <w:sz w:val="20"/>
          <w:szCs w:val="20"/>
        </w:rPr>
      </w:pP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 xml:space="preserve">1. На территории санитарных, защитных и санитарно-защитных зон (далее - СЗЗ) в соответствии с законодательством Российской Федерации, в том числе с Федеральным законом от 30 марта </w:t>
      </w:r>
      <w:smartTag w:uri="urn:schemas-microsoft-com:office:smarttags" w:element="metricconverter">
        <w:smartTagPr>
          <w:attr w:name="ProductID" w:val="1999 г"/>
        </w:smartTagPr>
        <w:r w:rsidRPr="00BD37E6">
          <w:rPr>
            <w:rFonts w:ascii="Times New Roman" w:hAnsi="Times New Roman" w:cs="Times New Roman"/>
          </w:rPr>
          <w:t>1999 г</w:t>
        </w:r>
      </w:smartTag>
      <w:r w:rsidRPr="00BD37E6">
        <w:rPr>
          <w:rFonts w:ascii="Times New Roman" w:hAnsi="Times New Roman" w:cs="Times New Roman"/>
        </w:rPr>
        <w:t xml:space="preserve">. N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w:t>
      </w:r>
      <w:proofErr w:type="spellStart"/>
      <w:r w:rsidRPr="00BD37E6">
        <w:rPr>
          <w:rFonts w:ascii="Times New Roman" w:hAnsi="Times New Roman" w:cs="Times New Roman"/>
        </w:rPr>
        <w:t>СанПиН</w:t>
      </w:r>
      <w:proofErr w:type="spellEnd"/>
      <w:r w:rsidRPr="00BD37E6">
        <w:rPr>
          <w:rFonts w:ascii="Times New Roman" w:hAnsi="Times New Roman" w:cs="Times New Roman"/>
        </w:rPr>
        <w:t xml:space="preserve"> 2.2.1/2.1.1.1200-03» в составе требований к использованию, организации и благоустройству санитарно-защитных зон.</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2. В соответствии с указанным режимом, согласно части 1 настоящей статьи, использования земельных участков и объектов капитального строительства на территории СЗЗ, границы которых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 вводятся следующие ограничения хозяйственной и иной деятельности:</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1) в границах СЗЗ не допускается размещение следующих объектов:</w:t>
      </w:r>
    </w:p>
    <w:p w:rsidR="00F95C10" w:rsidRPr="00BD37E6" w:rsidRDefault="00F95C10" w:rsidP="00F95C10">
      <w:pPr>
        <w:pStyle w:val="ConsPlusNormal"/>
        <w:widowControl/>
        <w:numPr>
          <w:ilvl w:val="0"/>
          <w:numId w:val="13"/>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объектов для проживания людей;</w:t>
      </w:r>
    </w:p>
    <w:p w:rsidR="00F95C10" w:rsidRPr="00BD37E6" w:rsidRDefault="00F95C10" w:rsidP="00F95C10">
      <w:pPr>
        <w:pStyle w:val="ConsPlusNormal"/>
        <w:widowControl/>
        <w:numPr>
          <w:ilvl w:val="0"/>
          <w:numId w:val="13"/>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коллективных или индивидуальных дачных и садово-огородных участков;</w:t>
      </w:r>
    </w:p>
    <w:p w:rsidR="00F95C10" w:rsidRPr="00BD37E6" w:rsidRDefault="00F95C10" w:rsidP="00F95C10">
      <w:pPr>
        <w:pStyle w:val="ConsPlusNormal"/>
        <w:widowControl/>
        <w:numPr>
          <w:ilvl w:val="0"/>
          <w:numId w:val="13"/>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спортивных сооружений, парков;</w:t>
      </w:r>
    </w:p>
    <w:p w:rsidR="00F95C10" w:rsidRPr="00BD37E6" w:rsidRDefault="00F95C10" w:rsidP="00F95C10">
      <w:pPr>
        <w:pStyle w:val="ConsPlusNormal"/>
        <w:widowControl/>
        <w:numPr>
          <w:ilvl w:val="0"/>
          <w:numId w:val="13"/>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lastRenderedPageBreak/>
        <w:t>образовательных и детских учреждений;</w:t>
      </w:r>
    </w:p>
    <w:p w:rsidR="00F95C10" w:rsidRPr="00BD37E6" w:rsidRDefault="00F95C10" w:rsidP="00F95C10">
      <w:pPr>
        <w:pStyle w:val="ConsPlusNormal"/>
        <w:widowControl/>
        <w:numPr>
          <w:ilvl w:val="0"/>
          <w:numId w:val="13"/>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лечебно-профилактических и оздоровительных учреждений общего пользования.</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2) в границах СЗЗ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3) в границах СЗЗ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4) в границах СЗЗ допускается размещать:</w:t>
      </w:r>
    </w:p>
    <w:p w:rsidR="00F95C10" w:rsidRPr="00BD37E6" w:rsidRDefault="00F95C10" w:rsidP="00F95C10">
      <w:pPr>
        <w:pStyle w:val="ConsPlusNormal"/>
        <w:widowControl/>
        <w:numPr>
          <w:ilvl w:val="0"/>
          <w:numId w:val="14"/>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сельхозугодия для выращивания технических культур, не используемых для производства продуктов питания;</w:t>
      </w:r>
    </w:p>
    <w:p w:rsidR="00F95C10" w:rsidRPr="00BD37E6" w:rsidRDefault="00F95C10" w:rsidP="00F95C10">
      <w:pPr>
        <w:pStyle w:val="ConsPlusNormal"/>
        <w:widowControl/>
        <w:numPr>
          <w:ilvl w:val="0"/>
          <w:numId w:val="14"/>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 xml:space="preserve">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BD37E6">
        <w:rPr>
          <w:rFonts w:ascii="Times New Roman" w:hAnsi="Times New Roman" w:cs="Times New Roman"/>
        </w:rPr>
        <w:t>непревышения</w:t>
      </w:r>
      <w:proofErr w:type="spellEnd"/>
      <w:r w:rsidRPr="00BD37E6">
        <w:rPr>
          <w:rFonts w:ascii="Times New Roman" w:hAnsi="Times New Roman" w:cs="Times New Roman"/>
        </w:rPr>
        <w:t xml:space="preserve"> гигиенических нормативов на границе СЗЗ и за ее пределами при суммарном учете;</w:t>
      </w:r>
    </w:p>
    <w:p w:rsidR="00F95C10" w:rsidRPr="00BD37E6" w:rsidRDefault="00F95C10" w:rsidP="00F95C10">
      <w:pPr>
        <w:pStyle w:val="ConsPlusNormal"/>
        <w:widowControl/>
        <w:numPr>
          <w:ilvl w:val="0"/>
          <w:numId w:val="14"/>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 - 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F95C10" w:rsidRPr="00BD37E6" w:rsidRDefault="00F95C10" w:rsidP="00F95C10">
      <w:pPr>
        <w:pStyle w:val="ConsPlusNormal"/>
        <w:widowControl/>
        <w:numPr>
          <w:ilvl w:val="0"/>
          <w:numId w:val="14"/>
        </w:numPr>
        <w:tabs>
          <w:tab w:val="clear" w:pos="540"/>
          <w:tab w:val="num" w:pos="900"/>
        </w:tabs>
        <w:ind w:left="0" w:firstLine="720"/>
        <w:jc w:val="both"/>
        <w:rPr>
          <w:rFonts w:ascii="Times New Roman" w:hAnsi="Times New Roman" w:cs="Times New Roman"/>
        </w:rPr>
      </w:pPr>
      <w:proofErr w:type="gramStart"/>
      <w:r w:rsidRPr="00BD37E6">
        <w:rPr>
          <w:rFonts w:ascii="Times New Roman" w:hAnsi="Times New Roman" w:cs="Times New Roman"/>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BD37E6">
        <w:rPr>
          <w:rFonts w:ascii="Times New Roman" w:hAnsi="Times New Roman" w:cs="Times New Roman"/>
        </w:rPr>
        <w:t>электроподстанции</w:t>
      </w:r>
      <w:proofErr w:type="spellEnd"/>
      <w:r w:rsidRPr="00BD37E6">
        <w:rPr>
          <w:rFonts w:ascii="Times New Roman" w:hAnsi="Times New Roman" w:cs="Times New Roman"/>
        </w:rPr>
        <w:t xml:space="preserve">, </w:t>
      </w:r>
      <w:proofErr w:type="spellStart"/>
      <w:r w:rsidRPr="00BD37E6">
        <w:rPr>
          <w:rFonts w:ascii="Times New Roman" w:hAnsi="Times New Roman" w:cs="Times New Roman"/>
        </w:rPr>
        <w:t>нефте</w:t>
      </w:r>
      <w:proofErr w:type="spellEnd"/>
      <w:r w:rsidRPr="00BD37E6">
        <w:rPr>
          <w:rFonts w:ascii="Times New Roman" w:hAnsi="Times New Roman" w:cs="Times New Roman"/>
        </w:rPr>
        <w:t xml:space="preserve">- и газопроводы, артезианские скважины для технического водоснабжения, </w:t>
      </w:r>
      <w:proofErr w:type="spellStart"/>
      <w:r w:rsidRPr="00BD37E6">
        <w:rPr>
          <w:rFonts w:ascii="Times New Roman" w:hAnsi="Times New Roman" w:cs="Times New Roman"/>
        </w:rPr>
        <w:t>водоохлаждающие</w:t>
      </w:r>
      <w:proofErr w:type="spellEnd"/>
      <w:r w:rsidRPr="00BD37E6">
        <w:rPr>
          <w:rFonts w:ascii="Times New Roman" w:hAnsi="Times New Roman" w:cs="Times New Roman"/>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BD37E6">
        <w:rPr>
          <w:rFonts w:ascii="Times New Roman" w:hAnsi="Times New Roman" w:cs="Times New Roman"/>
        </w:rPr>
        <w:t>промплощадки</w:t>
      </w:r>
      <w:proofErr w:type="spellEnd"/>
      <w:r w:rsidRPr="00BD37E6">
        <w:rPr>
          <w:rFonts w:ascii="Times New Roman" w:hAnsi="Times New Roman" w:cs="Times New Roman"/>
        </w:rPr>
        <w:t>, предприятий и санитарно-защитной зоны;</w:t>
      </w:r>
      <w:proofErr w:type="gramEnd"/>
    </w:p>
    <w:p w:rsidR="00F95C10" w:rsidRPr="00BD37E6" w:rsidRDefault="00F95C10" w:rsidP="00F95C10">
      <w:pPr>
        <w:pStyle w:val="ConsPlusNormal"/>
        <w:widowControl/>
        <w:numPr>
          <w:ilvl w:val="0"/>
          <w:numId w:val="14"/>
        </w:numPr>
        <w:tabs>
          <w:tab w:val="clear" w:pos="540"/>
          <w:tab w:val="num" w:pos="900"/>
        </w:tabs>
        <w:ind w:left="0" w:firstLine="720"/>
        <w:jc w:val="both"/>
        <w:rPr>
          <w:rFonts w:ascii="Times New Roman" w:hAnsi="Times New Roman" w:cs="Times New Roman"/>
        </w:rPr>
      </w:pPr>
      <w:r w:rsidRPr="00BD37E6">
        <w:rPr>
          <w:rFonts w:ascii="Times New Roman" w:hAnsi="Times New Roman" w:cs="Times New Roman"/>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F95C10" w:rsidRPr="00BD37E6" w:rsidRDefault="00F95C10" w:rsidP="00F95C10">
      <w:pPr>
        <w:pStyle w:val="ConsPlusNormal"/>
        <w:widowControl/>
        <w:jc w:val="both"/>
        <w:rPr>
          <w:rFonts w:ascii="Times New Roman" w:hAnsi="Times New Roman" w:cs="Times New Roman"/>
        </w:rPr>
      </w:pPr>
      <w:r w:rsidRPr="00BD37E6">
        <w:rPr>
          <w:rFonts w:ascii="Times New Roman" w:hAnsi="Times New Roman" w:cs="Times New Roman"/>
        </w:rPr>
        <w:t xml:space="preserve">5) санитарно-защитная зона для предприятий IV, V классов должна быть максимально озеленена - не менее 60% площади; для предприятий II и III классов - не менее 50%; для предприятий, имеющих санитарно-защитную зону </w:t>
      </w:r>
      <w:smartTag w:uri="urn:schemas-microsoft-com:office:smarttags" w:element="metricconverter">
        <w:smartTagPr>
          <w:attr w:name="ProductID" w:val="1000 м"/>
        </w:smartTagPr>
        <w:r w:rsidRPr="00BD37E6">
          <w:rPr>
            <w:rFonts w:ascii="Times New Roman" w:hAnsi="Times New Roman" w:cs="Times New Roman"/>
          </w:rPr>
          <w:t>1000 м</w:t>
        </w:r>
      </w:smartTag>
      <w:r w:rsidRPr="00BD37E6">
        <w:rPr>
          <w:rFonts w:ascii="Times New Roman" w:hAnsi="Times New Roman" w:cs="Times New Roman"/>
        </w:rPr>
        <w:t xml:space="preserve"> и более, - не менее 40% ее территории с обязательной организацией полосы древесно-кустарниковых насаждений со стороны жилой застройки.</w:t>
      </w:r>
    </w:p>
    <w:p w:rsidR="00F95C10" w:rsidRPr="00BD37E6" w:rsidRDefault="00F95C10" w:rsidP="00F95C10">
      <w:pPr>
        <w:rPr>
          <w:color w:val="FF0000"/>
          <w:sz w:val="20"/>
          <w:szCs w:val="20"/>
        </w:rPr>
      </w:pPr>
    </w:p>
    <w:p w:rsidR="00F95C10" w:rsidRPr="00BD37E6" w:rsidRDefault="00F95C10" w:rsidP="00F95C10">
      <w:pPr>
        <w:rPr>
          <w:color w:val="FF0000"/>
          <w:sz w:val="20"/>
          <w:szCs w:val="20"/>
        </w:rPr>
      </w:pPr>
    </w:p>
    <w:p w:rsidR="00F95C10" w:rsidRPr="00BD37E6" w:rsidRDefault="00F95C10" w:rsidP="00F95C10">
      <w:pPr>
        <w:ind w:left="1440" w:hanging="1440"/>
        <w:jc w:val="both"/>
        <w:outlineLvl w:val="2"/>
        <w:rPr>
          <w:b/>
          <w:sz w:val="20"/>
          <w:szCs w:val="20"/>
        </w:rPr>
      </w:pPr>
      <w:bookmarkStart w:id="194" w:name="_Toc312843988"/>
      <w:bookmarkStart w:id="195" w:name="_Toc327364267"/>
      <w:r w:rsidRPr="00BD37E6">
        <w:rPr>
          <w:b/>
          <w:sz w:val="20"/>
          <w:szCs w:val="20"/>
        </w:rPr>
        <w:t>Статья 70. Градостроительные регламенты. Ограничения использования земельных участков и объектов капитального строительства на территории</w:t>
      </w:r>
      <w:bookmarkStart w:id="196" w:name="_Toc264914525"/>
      <w:r w:rsidRPr="00BD37E6">
        <w:rPr>
          <w:b/>
          <w:sz w:val="20"/>
          <w:szCs w:val="20"/>
        </w:rPr>
        <w:t xml:space="preserve"> в границах охранной зоны объектов </w:t>
      </w:r>
      <w:proofErr w:type="spellStart"/>
      <w:r w:rsidRPr="00BD37E6">
        <w:rPr>
          <w:b/>
          <w:sz w:val="20"/>
          <w:szCs w:val="20"/>
        </w:rPr>
        <w:t>электрос</w:t>
      </w:r>
      <w:bookmarkEnd w:id="196"/>
      <w:r w:rsidRPr="00BD37E6">
        <w:rPr>
          <w:b/>
          <w:sz w:val="20"/>
          <w:szCs w:val="20"/>
        </w:rPr>
        <w:t>етевого</w:t>
      </w:r>
      <w:proofErr w:type="spellEnd"/>
      <w:r w:rsidRPr="00BD37E6">
        <w:rPr>
          <w:b/>
          <w:sz w:val="20"/>
          <w:szCs w:val="20"/>
        </w:rPr>
        <w:t xml:space="preserve"> хозяйства</w:t>
      </w:r>
      <w:bookmarkEnd w:id="194"/>
      <w:bookmarkEnd w:id="195"/>
    </w:p>
    <w:p w:rsidR="00F95C10" w:rsidRPr="00BD37E6" w:rsidRDefault="00F95C10" w:rsidP="00F95C10">
      <w:pPr>
        <w:pStyle w:val="ConsPlusNormal"/>
        <w:widowControl/>
        <w:tabs>
          <w:tab w:val="left" w:pos="900"/>
        </w:tabs>
        <w:ind w:firstLine="540"/>
        <w:jc w:val="both"/>
        <w:rPr>
          <w:rFonts w:ascii="Times New Roman" w:hAnsi="Times New Roman" w:cs="Times New Roman"/>
        </w:rPr>
      </w:pPr>
    </w:p>
    <w:p w:rsidR="00F95C10" w:rsidRPr="00BD37E6" w:rsidRDefault="00F95C10" w:rsidP="00F95C10">
      <w:pPr>
        <w:pStyle w:val="ConsPlusNormal"/>
        <w:widowControl/>
        <w:numPr>
          <w:ilvl w:val="0"/>
          <w:numId w:val="15"/>
        </w:numPr>
        <w:tabs>
          <w:tab w:val="left" w:pos="900"/>
        </w:tabs>
        <w:ind w:left="0" w:firstLine="720"/>
        <w:jc w:val="both"/>
        <w:rPr>
          <w:rFonts w:ascii="Times New Roman" w:hAnsi="Times New Roman" w:cs="Times New Roman"/>
        </w:rPr>
      </w:pPr>
      <w:r w:rsidRPr="00BD37E6">
        <w:rPr>
          <w:rFonts w:ascii="Times New Roman" w:hAnsi="Times New Roman" w:cs="Times New Roman"/>
        </w:rPr>
        <w:t xml:space="preserve"> Границы охранной зоны объектов </w:t>
      </w:r>
      <w:proofErr w:type="spellStart"/>
      <w:r w:rsidRPr="00BD37E6">
        <w:rPr>
          <w:rFonts w:ascii="Times New Roman" w:hAnsi="Times New Roman" w:cs="Times New Roman"/>
        </w:rPr>
        <w:t>электросетевого</w:t>
      </w:r>
      <w:proofErr w:type="spellEnd"/>
      <w:r w:rsidRPr="00BD37E6">
        <w:rPr>
          <w:rFonts w:ascii="Times New Roman" w:hAnsi="Times New Roman" w:cs="Times New Roman"/>
        </w:rPr>
        <w:t xml:space="preserve"> хозяйства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95C10" w:rsidRPr="00BD37E6" w:rsidRDefault="00F95C10" w:rsidP="00F95C10">
      <w:pPr>
        <w:pStyle w:val="ConsPlusNormal"/>
        <w:widowControl/>
        <w:numPr>
          <w:ilvl w:val="0"/>
          <w:numId w:val="15"/>
        </w:numPr>
        <w:tabs>
          <w:tab w:val="left" w:pos="900"/>
        </w:tabs>
        <w:ind w:left="0" w:firstLine="720"/>
        <w:jc w:val="both"/>
        <w:rPr>
          <w:rFonts w:ascii="Times New Roman" w:hAnsi="Times New Roman" w:cs="Times New Roman"/>
        </w:rPr>
      </w:pPr>
      <w:r w:rsidRPr="00BD37E6">
        <w:rPr>
          <w:rFonts w:ascii="Times New Roman" w:hAnsi="Times New Roman" w:cs="Times New Roman"/>
        </w:rPr>
        <w:t xml:space="preserve"> </w:t>
      </w:r>
      <w:proofErr w:type="gramStart"/>
      <w:r w:rsidRPr="00BD37E6">
        <w:rPr>
          <w:rFonts w:ascii="Times New Roman" w:hAnsi="Times New Roman" w:cs="Times New Roman"/>
        </w:rPr>
        <w:t xml:space="preserve">Порядок установления охранных зон объектов </w:t>
      </w:r>
      <w:proofErr w:type="spellStart"/>
      <w:r w:rsidRPr="00BD37E6">
        <w:rPr>
          <w:rFonts w:ascii="Times New Roman" w:hAnsi="Times New Roman" w:cs="Times New Roman"/>
        </w:rPr>
        <w:t>электросетевого</w:t>
      </w:r>
      <w:proofErr w:type="spellEnd"/>
      <w:r w:rsidRPr="00BD37E6">
        <w:rPr>
          <w:rFonts w:ascii="Times New Roman" w:hAnsi="Times New Roman" w:cs="Times New Roman"/>
        </w:rPr>
        <w:t xml:space="preserve">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 определяются правилами  в соответствии с Постановлением Правительства Российской Федерации от 24 февраля </w:t>
      </w:r>
      <w:smartTag w:uri="urn:schemas-microsoft-com:office:smarttags" w:element="metricconverter">
        <w:smartTagPr>
          <w:attr w:name="ProductID" w:val="2009 г"/>
        </w:smartTagPr>
        <w:r w:rsidRPr="00BD37E6">
          <w:rPr>
            <w:rFonts w:ascii="Times New Roman" w:hAnsi="Times New Roman" w:cs="Times New Roman"/>
          </w:rPr>
          <w:t>2009 г</w:t>
        </w:r>
      </w:smartTag>
      <w:r w:rsidRPr="00BD37E6">
        <w:rPr>
          <w:rFonts w:ascii="Times New Roman" w:hAnsi="Times New Roman" w:cs="Times New Roman"/>
        </w:rPr>
        <w:t xml:space="preserve">. № 160 «О порядке установления охранных зон объектов </w:t>
      </w:r>
      <w:proofErr w:type="spellStart"/>
      <w:r w:rsidRPr="00BD37E6">
        <w:rPr>
          <w:rFonts w:ascii="Times New Roman" w:hAnsi="Times New Roman" w:cs="Times New Roman"/>
        </w:rPr>
        <w:t>электросетевого</w:t>
      </w:r>
      <w:proofErr w:type="spellEnd"/>
      <w:r w:rsidRPr="00BD37E6">
        <w:rPr>
          <w:rFonts w:ascii="Times New Roman" w:hAnsi="Times New Roman" w:cs="Times New Roman"/>
        </w:rPr>
        <w:t xml:space="preserve"> хозяйства и особых условий использования земельных</w:t>
      </w:r>
      <w:proofErr w:type="gramEnd"/>
      <w:r w:rsidRPr="00BD37E6">
        <w:rPr>
          <w:rFonts w:ascii="Times New Roman" w:hAnsi="Times New Roman" w:cs="Times New Roman"/>
        </w:rPr>
        <w:t xml:space="preserve"> участков, расположенных в границах таких зон».</w:t>
      </w:r>
    </w:p>
    <w:p w:rsidR="00F95C10" w:rsidRPr="00BD37E6" w:rsidRDefault="00F95C10" w:rsidP="00F95C10">
      <w:pPr>
        <w:pStyle w:val="3"/>
        <w:jc w:val="both"/>
        <w:rPr>
          <w:color w:val="FF0000"/>
          <w:sz w:val="20"/>
          <w:szCs w:val="20"/>
        </w:rPr>
      </w:pPr>
    </w:p>
    <w:p w:rsidR="00F95C10" w:rsidRPr="00BD37E6" w:rsidRDefault="00F95C10" w:rsidP="00F95C10">
      <w:pPr>
        <w:rPr>
          <w:sz w:val="20"/>
          <w:szCs w:val="20"/>
        </w:rPr>
      </w:pPr>
    </w:p>
    <w:p w:rsidR="00F95C10" w:rsidRPr="00BD37E6" w:rsidRDefault="00F95C10" w:rsidP="00F95C10">
      <w:pPr>
        <w:ind w:left="1440" w:hanging="1440"/>
        <w:jc w:val="both"/>
        <w:outlineLvl w:val="2"/>
        <w:rPr>
          <w:b/>
          <w:sz w:val="20"/>
          <w:szCs w:val="20"/>
        </w:rPr>
      </w:pPr>
      <w:bookmarkStart w:id="197" w:name="_Toc312843989"/>
      <w:bookmarkStart w:id="198" w:name="_Toc327364268"/>
      <w:r w:rsidRPr="00BD37E6">
        <w:rPr>
          <w:b/>
          <w:sz w:val="20"/>
          <w:szCs w:val="20"/>
        </w:rPr>
        <w:t xml:space="preserve">Статья 71. Градостроительные регламенты. Ограничения использования земельных участков и объектов капитального строительства на территории в границах </w:t>
      </w:r>
      <w:proofErr w:type="spellStart"/>
      <w:r w:rsidRPr="00BD37E6">
        <w:rPr>
          <w:b/>
          <w:sz w:val="20"/>
          <w:szCs w:val="20"/>
        </w:rPr>
        <w:t>водоохранных</w:t>
      </w:r>
      <w:proofErr w:type="spellEnd"/>
      <w:r w:rsidRPr="00BD37E6">
        <w:rPr>
          <w:b/>
          <w:sz w:val="20"/>
          <w:szCs w:val="20"/>
        </w:rPr>
        <w:t xml:space="preserve"> зон, прибрежных защитных полос</w:t>
      </w:r>
      <w:bookmarkEnd w:id="137"/>
      <w:bookmarkEnd w:id="197"/>
      <w:r w:rsidRPr="00BD37E6">
        <w:rPr>
          <w:b/>
          <w:sz w:val="20"/>
          <w:szCs w:val="20"/>
        </w:rPr>
        <w:t>.</w:t>
      </w:r>
      <w:bookmarkEnd w:id="198"/>
    </w:p>
    <w:p w:rsidR="00F95C10" w:rsidRPr="00BD37E6" w:rsidRDefault="00F95C10" w:rsidP="00F95C10">
      <w:pPr>
        <w:rPr>
          <w:sz w:val="20"/>
          <w:szCs w:val="20"/>
        </w:rPr>
      </w:pPr>
    </w:p>
    <w:p w:rsidR="00F95C10" w:rsidRPr="00BD37E6" w:rsidRDefault="00F95C10" w:rsidP="00F95C10">
      <w:pPr>
        <w:numPr>
          <w:ilvl w:val="0"/>
          <w:numId w:val="12"/>
        </w:numPr>
        <w:tabs>
          <w:tab w:val="num" w:pos="900"/>
        </w:tabs>
        <w:ind w:left="0" w:firstLine="720"/>
        <w:jc w:val="both"/>
        <w:rPr>
          <w:sz w:val="20"/>
          <w:szCs w:val="20"/>
        </w:rPr>
      </w:pPr>
      <w:r w:rsidRPr="00BD37E6">
        <w:rPr>
          <w:sz w:val="20"/>
          <w:szCs w:val="20"/>
        </w:rPr>
        <w:t xml:space="preserve"> Границы </w:t>
      </w:r>
      <w:proofErr w:type="spellStart"/>
      <w:r w:rsidRPr="00BD37E6">
        <w:rPr>
          <w:sz w:val="20"/>
          <w:szCs w:val="20"/>
        </w:rPr>
        <w:t>водоохранных</w:t>
      </w:r>
      <w:proofErr w:type="spellEnd"/>
      <w:r w:rsidRPr="00BD37E6">
        <w:rPr>
          <w:sz w:val="20"/>
          <w:szCs w:val="20"/>
        </w:rPr>
        <w:t xml:space="preserve"> зон, прибрежных защитных полос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95C10" w:rsidRPr="00BD37E6" w:rsidRDefault="00F95C10" w:rsidP="00F95C10">
      <w:pPr>
        <w:numPr>
          <w:ilvl w:val="0"/>
          <w:numId w:val="12"/>
        </w:numPr>
        <w:tabs>
          <w:tab w:val="num" w:pos="900"/>
        </w:tabs>
        <w:ind w:left="0" w:firstLine="720"/>
        <w:jc w:val="both"/>
        <w:rPr>
          <w:sz w:val="20"/>
          <w:szCs w:val="20"/>
        </w:rPr>
      </w:pPr>
      <w:r w:rsidRPr="00BD37E6">
        <w:rPr>
          <w:sz w:val="20"/>
          <w:szCs w:val="20"/>
        </w:rPr>
        <w:t xml:space="preserve"> Ограничения использования земельных участков и объектов капитального строительства на территории </w:t>
      </w:r>
      <w:proofErr w:type="spellStart"/>
      <w:r w:rsidRPr="00BD37E6">
        <w:rPr>
          <w:sz w:val="20"/>
          <w:szCs w:val="20"/>
        </w:rPr>
        <w:t>водоохранных</w:t>
      </w:r>
      <w:proofErr w:type="spellEnd"/>
      <w:r w:rsidRPr="00BD37E6">
        <w:rPr>
          <w:sz w:val="20"/>
          <w:szCs w:val="20"/>
        </w:rPr>
        <w:t xml:space="preserve">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95C10" w:rsidRPr="00BD37E6" w:rsidRDefault="00F95C10" w:rsidP="00F95C10">
      <w:pPr>
        <w:numPr>
          <w:ilvl w:val="0"/>
          <w:numId w:val="12"/>
        </w:numPr>
        <w:tabs>
          <w:tab w:val="num" w:pos="900"/>
        </w:tabs>
        <w:ind w:left="0" w:firstLine="720"/>
        <w:jc w:val="both"/>
        <w:rPr>
          <w:sz w:val="20"/>
          <w:szCs w:val="20"/>
        </w:rPr>
      </w:pPr>
      <w:r w:rsidRPr="00BD37E6">
        <w:rPr>
          <w:rFonts w:cs="Arial"/>
          <w:sz w:val="20"/>
          <w:szCs w:val="20"/>
        </w:rPr>
        <w:lastRenderedPageBreak/>
        <w:t xml:space="preserve"> Ограничения использования земельных участков и объектов капитального строительства установлены следующими нормативными правовыми актами:</w:t>
      </w:r>
    </w:p>
    <w:p w:rsidR="00F95C10" w:rsidRPr="00BD37E6" w:rsidRDefault="00F95C10" w:rsidP="00F95C10">
      <w:pPr>
        <w:numPr>
          <w:ilvl w:val="1"/>
          <w:numId w:val="12"/>
        </w:numPr>
        <w:tabs>
          <w:tab w:val="num" w:pos="900"/>
          <w:tab w:val="left" w:pos="1080"/>
          <w:tab w:val="left" w:pos="1260"/>
          <w:tab w:val="left" w:pos="1440"/>
        </w:tabs>
        <w:ind w:left="0" w:firstLine="720"/>
        <w:jc w:val="both"/>
        <w:rPr>
          <w:sz w:val="20"/>
          <w:szCs w:val="20"/>
        </w:rPr>
      </w:pPr>
      <w:r w:rsidRPr="00BD37E6">
        <w:rPr>
          <w:sz w:val="20"/>
          <w:szCs w:val="20"/>
        </w:rPr>
        <w:t>Водный кодекс Российской Федерации от 03.06.2006 №74-ФЗ</w:t>
      </w:r>
    </w:p>
    <w:p w:rsidR="00F95C10" w:rsidRPr="00BD37E6" w:rsidRDefault="00F95C10" w:rsidP="00F95C10">
      <w:pPr>
        <w:numPr>
          <w:ilvl w:val="1"/>
          <w:numId w:val="12"/>
        </w:numPr>
        <w:tabs>
          <w:tab w:val="num" w:pos="900"/>
          <w:tab w:val="left" w:pos="1080"/>
          <w:tab w:val="left" w:pos="1260"/>
          <w:tab w:val="left" w:pos="1440"/>
        </w:tabs>
        <w:ind w:left="0" w:firstLine="720"/>
        <w:jc w:val="both"/>
        <w:rPr>
          <w:sz w:val="20"/>
          <w:szCs w:val="20"/>
        </w:rPr>
      </w:pPr>
      <w:proofErr w:type="spellStart"/>
      <w:proofErr w:type="gramStart"/>
      <w:r w:rsidRPr="00BD37E6">
        <w:rPr>
          <w:rFonts w:cs="Arial"/>
          <w:sz w:val="20"/>
          <w:szCs w:val="20"/>
        </w:rPr>
        <w:t>СНиП</w:t>
      </w:r>
      <w:proofErr w:type="spellEnd"/>
      <w:r w:rsidRPr="00BD37E6">
        <w:rPr>
          <w:rFonts w:cs="Arial"/>
          <w:sz w:val="20"/>
          <w:szCs w:val="20"/>
        </w:rPr>
        <w:t xml:space="preserve"> 2.07.01-89*, п.9.3* (Градостроительство.</w:t>
      </w:r>
      <w:proofErr w:type="gramEnd"/>
      <w:r w:rsidRPr="00BD37E6">
        <w:rPr>
          <w:rFonts w:cs="Arial"/>
          <w:sz w:val="20"/>
          <w:szCs w:val="20"/>
        </w:rPr>
        <w:t xml:space="preserve"> </w:t>
      </w:r>
      <w:proofErr w:type="gramStart"/>
      <w:r w:rsidRPr="00BD37E6">
        <w:rPr>
          <w:rFonts w:cs="Arial"/>
          <w:sz w:val="20"/>
          <w:szCs w:val="20"/>
        </w:rPr>
        <w:t xml:space="preserve">Планировка и застройка городских и сельских поселений), </w:t>
      </w:r>
      <w:proofErr w:type="gramEnd"/>
    </w:p>
    <w:p w:rsidR="00F95C10" w:rsidRPr="00BD37E6" w:rsidRDefault="00F95C10" w:rsidP="00F95C10">
      <w:pPr>
        <w:numPr>
          <w:ilvl w:val="1"/>
          <w:numId w:val="12"/>
        </w:numPr>
        <w:tabs>
          <w:tab w:val="num" w:pos="900"/>
          <w:tab w:val="left" w:pos="1080"/>
          <w:tab w:val="left" w:pos="1260"/>
          <w:tab w:val="left" w:pos="1440"/>
        </w:tabs>
        <w:ind w:left="0" w:firstLine="720"/>
        <w:jc w:val="both"/>
        <w:rPr>
          <w:sz w:val="20"/>
          <w:szCs w:val="20"/>
        </w:rPr>
      </w:pPr>
      <w:proofErr w:type="spellStart"/>
      <w:r w:rsidRPr="00BD37E6">
        <w:rPr>
          <w:rFonts w:cs="Arial"/>
          <w:sz w:val="20"/>
          <w:szCs w:val="20"/>
        </w:rPr>
        <w:t>СанПиН</w:t>
      </w:r>
      <w:proofErr w:type="spellEnd"/>
      <w:r w:rsidRPr="00BD37E6">
        <w:rPr>
          <w:rFonts w:cs="Arial"/>
          <w:sz w:val="20"/>
          <w:szCs w:val="20"/>
        </w:rPr>
        <w:t xml:space="preserve"> 2.1.5.980-00 (Гигиенические требования к охране поверхностных вод) </w:t>
      </w:r>
    </w:p>
    <w:p w:rsidR="00C23F03" w:rsidRPr="00BD37E6" w:rsidRDefault="00C23F03" w:rsidP="00C23F03">
      <w:pPr>
        <w:pStyle w:val="nienie"/>
        <w:keepLines w:val="0"/>
        <w:rPr>
          <w:rFonts w:ascii="Times New Roman" w:hAnsi="Times New Roman"/>
          <w:color w:val="000000"/>
          <w:sz w:val="20"/>
        </w:rPr>
      </w:pPr>
      <w:bookmarkStart w:id="199" w:name="_Toc261613855"/>
      <w:bookmarkStart w:id="200" w:name="_Toc312843991"/>
      <w:r>
        <w:rPr>
          <w:bCs/>
          <w:color w:val="000066"/>
          <w:sz w:val="20"/>
        </w:rPr>
        <w:t>(</w:t>
      </w:r>
      <w:r w:rsidRPr="00F655A2">
        <w:rPr>
          <w:color w:val="000066"/>
          <w:sz w:val="20"/>
        </w:rPr>
        <w:t>в редакции решения от 27.01.2017 № 3</w:t>
      </w:r>
      <w:r>
        <w:rPr>
          <w:color w:val="000066"/>
          <w:sz w:val="20"/>
        </w:rPr>
        <w:t>)</w:t>
      </w:r>
    </w:p>
    <w:p w:rsidR="00F95C10" w:rsidRPr="00BD37E6" w:rsidRDefault="00F95C10" w:rsidP="00F95C10">
      <w:pPr>
        <w:ind w:left="1080" w:hanging="1080"/>
        <w:jc w:val="both"/>
        <w:outlineLvl w:val="2"/>
        <w:rPr>
          <w:b/>
          <w:sz w:val="20"/>
          <w:szCs w:val="20"/>
        </w:rPr>
      </w:pPr>
    </w:p>
    <w:p w:rsidR="00F95C10" w:rsidRPr="00BD37E6" w:rsidRDefault="00F95C10" w:rsidP="00F95C10">
      <w:pPr>
        <w:ind w:left="1080" w:hanging="1080"/>
        <w:jc w:val="both"/>
        <w:outlineLvl w:val="2"/>
        <w:rPr>
          <w:b/>
          <w:sz w:val="20"/>
          <w:szCs w:val="20"/>
        </w:rPr>
      </w:pPr>
    </w:p>
    <w:p w:rsidR="00F95C10" w:rsidRPr="00BD37E6" w:rsidRDefault="00F95C10" w:rsidP="00F95C10">
      <w:pPr>
        <w:ind w:left="1440" w:hanging="1440"/>
        <w:jc w:val="both"/>
        <w:outlineLvl w:val="2"/>
        <w:rPr>
          <w:b/>
          <w:sz w:val="20"/>
          <w:szCs w:val="20"/>
        </w:rPr>
      </w:pPr>
      <w:bookmarkStart w:id="201" w:name="_Toc327364269"/>
      <w:r w:rsidRPr="00BD37E6">
        <w:rPr>
          <w:b/>
          <w:sz w:val="20"/>
          <w:szCs w:val="20"/>
        </w:rPr>
        <w:t>Статья 72. Градостроительные регламенты. Ограничения использования земельных участков и объектов капитального строительства на территории в границах зон санитарной охраны источников питьевого водоснабжения</w:t>
      </w:r>
      <w:bookmarkEnd w:id="199"/>
      <w:bookmarkEnd w:id="200"/>
      <w:bookmarkEnd w:id="201"/>
    </w:p>
    <w:p w:rsidR="00F95C10" w:rsidRPr="00BD37E6" w:rsidRDefault="00F95C10" w:rsidP="00F95C10">
      <w:pPr>
        <w:rPr>
          <w:sz w:val="20"/>
          <w:szCs w:val="20"/>
        </w:rPr>
      </w:pP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Зоны санитарной охраны организуются в составе трех поясов. В каждом из трех поясов, соответственно их назначению, санитарными правила и нормативами «Зоны санитарной охраны источников водоснабжения и водопроводов питьевого назначения. </w:t>
      </w:r>
      <w:proofErr w:type="spellStart"/>
      <w:r w:rsidRPr="00BD37E6">
        <w:rPr>
          <w:color w:val="000000"/>
          <w:sz w:val="20"/>
          <w:szCs w:val="20"/>
        </w:rPr>
        <w:t>СанПиН</w:t>
      </w:r>
      <w:proofErr w:type="spellEnd"/>
      <w:r w:rsidRPr="00BD37E6">
        <w:rPr>
          <w:color w:val="000000"/>
          <w:sz w:val="20"/>
          <w:szCs w:val="20"/>
        </w:rPr>
        <w:t xml:space="preserve"> 2.1.4.1110-02» устанавливается специальный режим и определяется комплекс мероприятий, направленных на предупреждение ухудшения качества воды.</w:t>
      </w:r>
      <w:bookmarkStart w:id="202" w:name="_Toc264914528"/>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Объем мероприятий на территории ЗСО, указанный в санитарных правилах и нормативах «Зоны санитарной охраны источников водоснабжения и водопроводов питьевого назначения. </w:t>
      </w:r>
      <w:proofErr w:type="spellStart"/>
      <w:r w:rsidRPr="00BD37E6">
        <w:rPr>
          <w:color w:val="000000"/>
          <w:sz w:val="20"/>
          <w:szCs w:val="20"/>
        </w:rPr>
        <w:t>СанПиН</w:t>
      </w:r>
      <w:proofErr w:type="spellEnd"/>
      <w:r w:rsidRPr="00BD37E6">
        <w:rPr>
          <w:color w:val="000000"/>
          <w:sz w:val="20"/>
          <w:szCs w:val="20"/>
        </w:rPr>
        <w:t xml:space="preserve"> 2.1.4.1110-02»,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Границы ЗСО 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 в части границы зон, особые условия использования территории которой, устанавливаются в соответствии с законодательством Российской Федерации о санитарно-эпидемиологическом благополучии населения.</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Мероприятия по первому поясу ЗСО подземных источников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95C10" w:rsidRPr="00BD37E6" w:rsidRDefault="00F95C10" w:rsidP="00F95C10">
      <w:pPr>
        <w:tabs>
          <w:tab w:val="left" w:pos="720"/>
          <w:tab w:val="left" w:pos="1080"/>
        </w:tabs>
        <w:ind w:firstLine="720"/>
        <w:jc w:val="both"/>
        <w:rPr>
          <w:color w:val="000000"/>
          <w:sz w:val="20"/>
          <w:szCs w:val="20"/>
        </w:rPr>
      </w:pPr>
      <w:r w:rsidRPr="00BD37E6">
        <w:rPr>
          <w:color w:val="000000"/>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Мероприятия по второму и третьему поясам ЗСО подземных источников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Запрещение размещения складов горюче - смазочных материалов, ядохимикатов и минеральных удобрений, накопителей </w:t>
      </w:r>
      <w:proofErr w:type="spellStart"/>
      <w:r w:rsidRPr="00BD37E6">
        <w:rPr>
          <w:color w:val="000000"/>
          <w:sz w:val="20"/>
          <w:szCs w:val="20"/>
        </w:rPr>
        <w:t>промстоков</w:t>
      </w:r>
      <w:proofErr w:type="spellEnd"/>
      <w:r w:rsidRPr="00BD37E6">
        <w:rPr>
          <w:color w:val="000000"/>
          <w:sz w:val="20"/>
          <w:szCs w:val="20"/>
        </w:rPr>
        <w:t xml:space="preserve">, </w:t>
      </w:r>
      <w:proofErr w:type="spellStart"/>
      <w:r w:rsidRPr="00BD37E6">
        <w:rPr>
          <w:color w:val="000000"/>
          <w:sz w:val="20"/>
          <w:szCs w:val="20"/>
        </w:rPr>
        <w:t>шламохранилищ</w:t>
      </w:r>
      <w:proofErr w:type="spellEnd"/>
      <w:r w:rsidRPr="00BD37E6">
        <w:rPr>
          <w:color w:val="000000"/>
          <w:sz w:val="20"/>
          <w:szCs w:val="20"/>
        </w:rPr>
        <w:t xml:space="preserve"> и других объектов, обусловливающих опасность химического загрязнения подземных вод.</w:t>
      </w:r>
    </w:p>
    <w:p w:rsidR="00F95C10" w:rsidRPr="00BD37E6" w:rsidRDefault="00F95C10" w:rsidP="00F95C10">
      <w:pPr>
        <w:tabs>
          <w:tab w:val="left" w:pos="720"/>
          <w:tab w:val="left" w:pos="1080"/>
        </w:tabs>
        <w:ind w:firstLine="720"/>
        <w:jc w:val="both"/>
        <w:rPr>
          <w:color w:val="000000"/>
          <w:sz w:val="20"/>
          <w:szCs w:val="20"/>
        </w:rPr>
      </w:pPr>
      <w:r w:rsidRPr="00BD37E6">
        <w:rPr>
          <w:color w:val="000000"/>
          <w:sz w:val="20"/>
          <w:szCs w:val="20"/>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w:t>
      </w:r>
      <w:r w:rsidRPr="00BD37E6">
        <w:rPr>
          <w:color w:val="000000"/>
          <w:sz w:val="20"/>
          <w:szCs w:val="20"/>
        </w:rPr>
        <w:lastRenderedPageBreak/>
        <w:t>государственного санитарно-эпидемиологического надзора, выданного с учетом заключения органов геологического контроля.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Кроме мероприятий, указанных в части 5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Мероприятия по первому поясу ЗСО поверхностных источников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F95C10" w:rsidRPr="00BD37E6" w:rsidRDefault="00F95C10" w:rsidP="00F95C10">
      <w:pPr>
        <w:tabs>
          <w:tab w:val="left" w:pos="720"/>
          <w:tab w:val="left" w:pos="1080"/>
        </w:tabs>
        <w:ind w:firstLine="720"/>
        <w:jc w:val="both"/>
        <w:rPr>
          <w:color w:val="000000"/>
          <w:sz w:val="20"/>
          <w:szCs w:val="20"/>
        </w:rPr>
      </w:pPr>
      <w:r w:rsidRPr="00BD37E6">
        <w:rPr>
          <w:color w:val="000000"/>
          <w:sz w:val="20"/>
          <w:szCs w:val="20"/>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F95C10" w:rsidRPr="00BD37E6" w:rsidRDefault="00F95C10" w:rsidP="00F95C10">
      <w:pPr>
        <w:tabs>
          <w:tab w:val="left" w:pos="720"/>
          <w:tab w:val="left" w:pos="1080"/>
        </w:tabs>
        <w:ind w:firstLine="720"/>
        <w:jc w:val="both"/>
        <w:rPr>
          <w:color w:val="000000"/>
          <w:sz w:val="20"/>
          <w:szCs w:val="20"/>
        </w:rPr>
      </w:pPr>
      <w:r w:rsidRPr="00BD37E6">
        <w:rPr>
          <w:color w:val="000000"/>
          <w:sz w:val="20"/>
          <w:szCs w:val="20"/>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Мероприятия по второму и третьему поясам ЗСО поверхностных источников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Выявление объектов, загрязняющих источники водоснабжения, с разработкой конкретных </w:t>
      </w:r>
      <w:proofErr w:type="spellStart"/>
      <w:r w:rsidRPr="00BD37E6">
        <w:rPr>
          <w:color w:val="000000"/>
          <w:sz w:val="20"/>
          <w:szCs w:val="20"/>
        </w:rPr>
        <w:t>водоохранных</w:t>
      </w:r>
      <w:proofErr w:type="spellEnd"/>
      <w:r w:rsidRPr="00BD37E6">
        <w:rPr>
          <w:color w:val="000000"/>
          <w:sz w:val="20"/>
          <w:szCs w:val="20"/>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Все работы, в том числе добыча песка, гравия, </w:t>
      </w:r>
      <w:proofErr w:type="spellStart"/>
      <w:r w:rsidRPr="00BD37E6">
        <w:rPr>
          <w:color w:val="000000"/>
          <w:sz w:val="20"/>
          <w:szCs w:val="20"/>
        </w:rPr>
        <w:t>донноуглубительные</w:t>
      </w:r>
      <w:proofErr w:type="spellEnd"/>
      <w:r w:rsidRPr="00BD37E6">
        <w:rPr>
          <w:color w:val="000000"/>
          <w:sz w:val="20"/>
          <w:szCs w:val="20"/>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Использование химических методов борьбы с </w:t>
      </w:r>
      <w:proofErr w:type="spellStart"/>
      <w:r w:rsidRPr="00BD37E6">
        <w:rPr>
          <w:color w:val="000000"/>
          <w:sz w:val="20"/>
          <w:szCs w:val="20"/>
        </w:rPr>
        <w:t>эвтрофикацией</w:t>
      </w:r>
      <w:proofErr w:type="spellEnd"/>
      <w:r w:rsidRPr="00BD37E6">
        <w:rPr>
          <w:color w:val="000000"/>
          <w:sz w:val="20"/>
          <w:szCs w:val="20"/>
        </w:rPr>
        <w:t xml:space="preserve"> водоемов допускается при условии применения препаратов, имеющих положительное санитарно - эпидемиологическое заключение государственной санитарно-эпидемиологической службы Российской Федерации.</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BD37E6">
        <w:rPr>
          <w:color w:val="000000"/>
          <w:sz w:val="20"/>
          <w:szCs w:val="20"/>
        </w:rPr>
        <w:t>подсланевых</w:t>
      </w:r>
      <w:proofErr w:type="spellEnd"/>
      <w:r w:rsidRPr="00BD37E6">
        <w:rPr>
          <w:color w:val="000000"/>
          <w:sz w:val="20"/>
          <w:szCs w:val="20"/>
        </w:rPr>
        <w:t xml:space="preserve"> вод и твердых отходов; оборудование на пристанях сливных станций и приемников для сбора твердых отходов.</w:t>
      </w:r>
    </w:p>
    <w:p w:rsidR="00F95C10" w:rsidRPr="00BD37E6" w:rsidRDefault="00F95C10" w:rsidP="00F95C10">
      <w:pPr>
        <w:numPr>
          <w:ilvl w:val="0"/>
          <w:numId w:val="17"/>
        </w:numPr>
        <w:tabs>
          <w:tab w:val="clear" w:pos="2880"/>
          <w:tab w:val="num" w:pos="900"/>
          <w:tab w:val="left" w:pos="1080"/>
        </w:tabs>
        <w:ind w:left="0" w:firstLine="720"/>
        <w:jc w:val="both"/>
        <w:rPr>
          <w:color w:val="000000"/>
          <w:sz w:val="20"/>
          <w:szCs w:val="20"/>
        </w:rPr>
      </w:pPr>
      <w:r w:rsidRPr="00BD37E6">
        <w:rPr>
          <w:color w:val="000000"/>
          <w:sz w:val="20"/>
          <w:szCs w:val="20"/>
        </w:rPr>
        <w:t xml:space="preserve"> Кроме мероприятий, указанных в части 8 настоящей статьи в пределах второго пояса ЗСО поверхностных источников водоснабжения подлежат выполнению следующие дополнительные мероприятия: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Запрещение размещения складов горюче - смазочных материалов, ядохимикатов и минеральных удобрений, накопителей </w:t>
      </w:r>
      <w:proofErr w:type="spellStart"/>
      <w:r w:rsidRPr="00BD37E6">
        <w:rPr>
          <w:color w:val="000000"/>
          <w:sz w:val="20"/>
          <w:szCs w:val="20"/>
        </w:rPr>
        <w:t>промстоков</w:t>
      </w:r>
      <w:proofErr w:type="spellEnd"/>
      <w:r w:rsidRPr="00BD37E6">
        <w:rPr>
          <w:color w:val="000000"/>
          <w:sz w:val="20"/>
          <w:szCs w:val="20"/>
        </w:rPr>
        <w:t xml:space="preserve">, </w:t>
      </w:r>
      <w:proofErr w:type="spellStart"/>
      <w:r w:rsidRPr="00BD37E6">
        <w:rPr>
          <w:color w:val="000000"/>
          <w:sz w:val="20"/>
          <w:szCs w:val="20"/>
        </w:rPr>
        <w:t>шламохранилищ</w:t>
      </w:r>
      <w:proofErr w:type="spellEnd"/>
      <w:r w:rsidRPr="00BD37E6">
        <w:rPr>
          <w:color w:val="000000"/>
          <w:sz w:val="20"/>
          <w:szCs w:val="20"/>
        </w:rPr>
        <w:t xml:space="preserve"> и других объектов, обусловливающих опасность химического загрязнения подземных вод.</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BD37E6">
          <w:rPr>
            <w:color w:val="000000"/>
            <w:sz w:val="20"/>
            <w:szCs w:val="20"/>
          </w:rPr>
          <w:t>500 м</w:t>
        </w:r>
      </w:smartTag>
      <w:r w:rsidRPr="00BD37E6">
        <w:rPr>
          <w:color w:val="000000"/>
          <w:sz w:val="20"/>
          <w:szCs w:val="20"/>
        </w:rPr>
        <w:t>, которое может привести к ухудшению качества или уменьшению количества воды источника водоснабжения.</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Границы второго пояса ЗСО на пересечении дорог, пешеходных троп и пр. обозначаются столбами со специальными знаками.</w:t>
      </w:r>
    </w:p>
    <w:p w:rsidR="00F95C10" w:rsidRPr="00BD37E6" w:rsidRDefault="00F95C10" w:rsidP="00F95C10">
      <w:pPr>
        <w:rPr>
          <w:sz w:val="20"/>
          <w:szCs w:val="20"/>
        </w:rPr>
      </w:pPr>
    </w:p>
    <w:p w:rsidR="00F95C10" w:rsidRPr="00BD37E6" w:rsidRDefault="00F95C10" w:rsidP="00F95C10">
      <w:pPr>
        <w:rPr>
          <w:sz w:val="20"/>
          <w:szCs w:val="20"/>
        </w:rPr>
      </w:pPr>
    </w:p>
    <w:p w:rsidR="00F95C10" w:rsidRPr="00BD37E6" w:rsidRDefault="00F95C10" w:rsidP="00F95C10">
      <w:pPr>
        <w:ind w:left="1440" w:hanging="1440"/>
        <w:jc w:val="both"/>
        <w:outlineLvl w:val="2"/>
        <w:rPr>
          <w:b/>
          <w:sz w:val="20"/>
          <w:szCs w:val="20"/>
        </w:rPr>
      </w:pPr>
      <w:bookmarkStart w:id="203" w:name="_Toc312843992"/>
      <w:bookmarkStart w:id="204" w:name="_Toc327364270"/>
      <w:r w:rsidRPr="00BD37E6">
        <w:rPr>
          <w:b/>
          <w:sz w:val="20"/>
          <w:szCs w:val="20"/>
        </w:rPr>
        <w:t>Статья 73. Градостроительные регламенты. Ограничения использования земельных участков и объектов капитального строительства на территории в границах зоны затопления паводком 1% обеспеченности.</w:t>
      </w:r>
      <w:bookmarkEnd w:id="203"/>
      <w:bookmarkEnd w:id="204"/>
    </w:p>
    <w:bookmarkEnd w:id="202"/>
    <w:p w:rsidR="00F95C10" w:rsidRPr="00BD37E6" w:rsidRDefault="00F95C10" w:rsidP="00F95C10">
      <w:pPr>
        <w:rPr>
          <w:sz w:val="20"/>
          <w:szCs w:val="20"/>
        </w:rPr>
      </w:pPr>
    </w:p>
    <w:p w:rsidR="00F95C10" w:rsidRPr="00BD37E6" w:rsidRDefault="00F95C10" w:rsidP="00F95C10">
      <w:pPr>
        <w:numPr>
          <w:ilvl w:val="0"/>
          <w:numId w:val="19"/>
        </w:numPr>
        <w:tabs>
          <w:tab w:val="clear" w:pos="2880"/>
          <w:tab w:val="num" w:pos="900"/>
        </w:tabs>
        <w:ind w:left="0" w:firstLine="720"/>
        <w:jc w:val="both"/>
        <w:rPr>
          <w:sz w:val="20"/>
          <w:szCs w:val="20"/>
        </w:rPr>
      </w:pPr>
      <w:r w:rsidRPr="00BD37E6">
        <w:rPr>
          <w:sz w:val="20"/>
          <w:szCs w:val="20"/>
        </w:rPr>
        <w:t xml:space="preserve"> Границы </w:t>
      </w:r>
      <w:r w:rsidRPr="00BD37E6">
        <w:rPr>
          <w:color w:val="000000"/>
          <w:sz w:val="20"/>
          <w:szCs w:val="20"/>
        </w:rPr>
        <w:t xml:space="preserve">зоны затопления паводком 1% обеспеченности </w:t>
      </w:r>
      <w:r w:rsidRPr="00BD37E6">
        <w:rPr>
          <w:sz w:val="20"/>
          <w:szCs w:val="20"/>
        </w:rPr>
        <w:t>отображены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95C10" w:rsidRPr="00BD37E6" w:rsidRDefault="00F95C10" w:rsidP="00F95C10">
      <w:pPr>
        <w:numPr>
          <w:ilvl w:val="0"/>
          <w:numId w:val="19"/>
        </w:numPr>
        <w:tabs>
          <w:tab w:val="clear" w:pos="2880"/>
          <w:tab w:val="num" w:pos="900"/>
        </w:tabs>
        <w:ind w:left="0" w:firstLine="720"/>
        <w:jc w:val="both"/>
        <w:rPr>
          <w:sz w:val="20"/>
          <w:szCs w:val="20"/>
        </w:rPr>
      </w:pPr>
      <w:r w:rsidRPr="00BD37E6">
        <w:rPr>
          <w:color w:val="000000"/>
          <w:sz w:val="20"/>
          <w:szCs w:val="20"/>
        </w:rPr>
        <w:t xml:space="preserve"> </w:t>
      </w:r>
      <w:proofErr w:type="gramStart"/>
      <w:r w:rsidRPr="00BD37E6">
        <w:rPr>
          <w:color w:val="000000"/>
          <w:sz w:val="20"/>
          <w:szCs w:val="20"/>
        </w:rPr>
        <w:t>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roofErr w:type="gramEnd"/>
    </w:p>
    <w:p w:rsidR="00F95C10" w:rsidRPr="00BD37E6" w:rsidRDefault="00F95C10" w:rsidP="00F95C10">
      <w:pPr>
        <w:numPr>
          <w:ilvl w:val="0"/>
          <w:numId w:val="19"/>
        </w:numPr>
        <w:tabs>
          <w:tab w:val="clear" w:pos="2880"/>
          <w:tab w:val="num" w:pos="900"/>
        </w:tabs>
        <w:ind w:left="0" w:firstLine="720"/>
        <w:jc w:val="both"/>
        <w:rPr>
          <w:sz w:val="20"/>
          <w:szCs w:val="20"/>
        </w:rPr>
      </w:pPr>
      <w:r w:rsidRPr="00BD37E6">
        <w:rPr>
          <w:sz w:val="20"/>
          <w:szCs w:val="20"/>
        </w:rPr>
        <w:t xml:space="preserve"> 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F95C10" w:rsidRPr="00BD37E6" w:rsidRDefault="00F95C10" w:rsidP="00F95C10">
      <w:pPr>
        <w:numPr>
          <w:ilvl w:val="0"/>
          <w:numId w:val="19"/>
        </w:numPr>
        <w:tabs>
          <w:tab w:val="clear" w:pos="2880"/>
          <w:tab w:val="num" w:pos="900"/>
        </w:tabs>
        <w:ind w:left="0" w:firstLine="720"/>
        <w:jc w:val="both"/>
        <w:rPr>
          <w:sz w:val="20"/>
          <w:szCs w:val="20"/>
        </w:rPr>
      </w:pPr>
      <w:r w:rsidRPr="00BD37E6">
        <w:rPr>
          <w:sz w:val="20"/>
          <w:szCs w:val="20"/>
        </w:rPr>
        <w:t xml:space="preserve"> Инженерная защита затапливаемых территорий проводится в соответствии со следующими требованиями:</w:t>
      </w:r>
    </w:p>
    <w:p w:rsidR="00F95C10" w:rsidRPr="00BD37E6" w:rsidRDefault="00F95C10" w:rsidP="00F95C10">
      <w:pPr>
        <w:numPr>
          <w:ilvl w:val="0"/>
          <w:numId w:val="16"/>
        </w:numPr>
        <w:tabs>
          <w:tab w:val="left" w:pos="720"/>
          <w:tab w:val="left" w:pos="1080"/>
        </w:tabs>
        <w:ind w:left="0" w:firstLine="720"/>
        <w:jc w:val="both"/>
        <w:rPr>
          <w:color w:val="000000"/>
          <w:sz w:val="20"/>
          <w:szCs w:val="20"/>
        </w:rPr>
      </w:pPr>
      <w:proofErr w:type="gramStart"/>
      <w:r w:rsidRPr="00BD37E6">
        <w:rPr>
          <w:color w:val="000000"/>
          <w:sz w:val="20"/>
          <w:szCs w:val="20"/>
        </w:rPr>
        <w:t xml:space="preserve">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BD37E6">
          <w:rPr>
            <w:color w:val="000000"/>
            <w:sz w:val="20"/>
            <w:szCs w:val="20"/>
          </w:rPr>
          <w:t>0,5 м</w:t>
        </w:r>
      </w:smartTag>
      <w:r w:rsidRPr="00BD37E6">
        <w:rPr>
          <w:color w:val="000000"/>
          <w:sz w:val="20"/>
          <w:szCs w:val="20"/>
        </w:rPr>
        <w:t xml:space="preserve"> выше расчетного горизонта высоких вод с учетом высоты волны при ветровом нагоне;</w:t>
      </w:r>
      <w:proofErr w:type="gramEnd"/>
    </w:p>
    <w:p w:rsidR="00F95C10" w:rsidRPr="00BD37E6" w:rsidRDefault="00F95C10" w:rsidP="00F95C10">
      <w:pPr>
        <w:numPr>
          <w:ilvl w:val="0"/>
          <w:numId w:val="16"/>
        </w:numPr>
        <w:tabs>
          <w:tab w:val="left" w:pos="720"/>
          <w:tab w:val="left" w:pos="1080"/>
        </w:tabs>
        <w:ind w:left="0" w:firstLine="720"/>
        <w:jc w:val="both"/>
        <w:rPr>
          <w:color w:val="000000"/>
          <w:sz w:val="20"/>
          <w:szCs w:val="20"/>
        </w:rPr>
      </w:pPr>
      <w:r w:rsidRPr="00BD37E6">
        <w:rPr>
          <w:color w:val="000000"/>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F95C10" w:rsidRPr="00BD37E6" w:rsidRDefault="00F95C10" w:rsidP="00F95C10">
      <w:pPr>
        <w:outlineLvl w:val="2"/>
        <w:rPr>
          <w:b/>
          <w:sz w:val="20"/>
          <w:szCs w:val="20"/>
        </w:rPr>
      </w:pPr>
    </w:p>
    <w:p w:rsidR="00F95C10" w:rsidRPr="00BD37E6" w:rsidRDefault="00F95C10" w:rsidP="00F95C10">
      <w:pPr>
        <w:ind w:left="1440" w:hanging="1440"/>
        <w:jc w:val="both"/>
        <w:outlineLvl w:val="2"/>
        <w:rPr>
          <w:b/>
          <w:sz w:val="20"/>
          <w:szCs w:val="20"/>
        </w:rPr>
      </w:pPr>
      <w:bookmarkStart w:id="205" w:name="_Toc312843994"/>
      <w:bookmarkStart w:id="206" w:name="_Toc327364271"/>
      <w:r w:rsidRPr="00BD37E6">
        <w:rPr>
          <w:b/>
          <w:sz w:val="20"/>
          <w:szCs w:val="20"/>
        </w:rPr>
        <w:t>Статья 74. Градостроительные регламенты. Ограничения использования земельных участков и объектов капитального строительства на территории месторождений полезных ископаемых.</w:t>
      </w:r>
      <w:bookmarkEnd w:id="205"/>
      <w:bookmarkEnd w:id="206"/>
    </w:p>
    <w:p w:rsidR="00F95C10" w:rsidRPr="00BD37E6" w:rsidRDefault="00F95C10" w:rsidP="00F95C10">
      <w:pPr>
        <w:tabs>
          <w:tab w:val="left" w:pos="900"/>
        </w:tabs>
        <w:ind w:firstLine="540"/>
        <w:rPr>
          <w:color w:val="00FF00"/>
          <w:sz w:val="20"/>
          <w:szCs w:val="20"/>
        </w:rPr>
      </w:pPr>
    </w:p>
    <w:p w:rsidR="00F95C10" w:rsidRPr="00BD37E6" w:rsidRDefault="00F95C10" w:rsidP="00F95C10">
      <w:pPr>
        <w:numPr>
          <w:ilvl w:val="0"/>
          <w:numId w:val="20"/>
        </w:numPr>
        <w:tabs>
          <w:tab w:val="left" w:pos="900"/>
        </w:tabs>
        <w:ind w:left="0" w:firstLine="720"/>
        <w:jc w:val="both"/>
        <w:rPr>
          <w:sz w:val="20"/>
          <w:szCs w:val="20"/>
        </w:rPr>
      </w:pPr>
      <w:r w:rsidRPr="00BD37E6">
        <w:rPr>
          <w:sz w:val="20"/>
          <w:szCs w:val="20"/>
        </w:rPr>
        <w:t xml:space="preserve"> Информация о месторождениях полезных ископаемых расположенных в границах муниципального образования «Подгорнское сельское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w:t>
      </w:r>
      <w:proofErr w:type="gramStart"/>
      <w:r w:rsidRPr="00BD37E6">
        <w:rPr>
          <w:sz w:val="20"/>
          <w:szCs w:val="20"/>
        </w:rPr>
        <w:t>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рапу лиманов и озер регулируются Законом Российской Федерации «О недрах»</w:t>
      </w:r>
      <w:proofErr w:type="gramEnd"/>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lastRenderedPageBreak/>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207" w:name="p243"/>
      <w:bookmarkStart w:id="208" w:name="p245"/>
      <w:bookmarkEnd w:id="207"/>
      <w:bookmarkEnd w:id="208"/>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209" w:name="p246"/>
      <w:bookmarkStart w:id="210" w:name="p248"/>
      <w:bookmarkEnd w:id="209"/>
      <w:bookmarkEnd w:id="210"/>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Пользование недрами на особо охраняемых территориях производится в соответствии со статусом этих территорий.</w:t>
      </w:r>
    </w:p>
    <w:p w:rsidR="00F95C10" w:rsidRPr="00BD37E6" w:rsidRDefault="00F95C10" w:rsidP="00F95C10">
      <w:pPr>
        <w:numPr>
          <w:ilvl w:val="0"/>
          <w:numId w:val="20"/>
        </w:numPr>
        <w:tabs>
          <w:tab w:val="clear" w:pos="2880"/>
          <w:tab w:val="left" w:pos="900"/>
        </w:tabs>
        <w:ind w:left="0" w:firstLine="720"/>
        <w:jc w:val="both"/>
        <w:rPr>
          <w:sz w:val="20"/>
          <w:szCs w:val="20"/>
        </w:rPr>
      </w:pPr>
      <w:r w:rsidRPr="00BD37E6">
        <w:rPr>
          <w:sz w:val="20"/>
          <w:szCs w:val="20"/>
        </w:rPr>
        <w:t xml:space="preserve"> Условия застройки площадей залегания полезных ископаемых</w:t>
      </w:r>
    </w:p>
    <w:p w:rsidR="00F95C10" w:rsidRPr="00BD37E6" w:rsidRDefault="00F95C10" w:rsidP="00F95C10">
      <w:pPr>
        <w:numPr>
          <w:ilvl w:val="0"/>
          <w:numId w:val="16"/>
        </w:numPr>
        <w:tabs>
          <w:tab w:val="left" w:pos="720"/>
          <w:tab w:val="left" w:pos="900"/>
        </w:tabs>
        <w:ind w:left="0" w:firstLine="720"/>
        <w:jc w:val="both"/>
        <w:rPr>
          <w:color w:val="000000"/>
          <w:sz w:val="20"/>
          <w:szCs w:val="20"/>
        </w:rPr>
      </w:pPr>
      <w:r w:rsidRPr="00BD37E6">
        <w:rPr>
          <w:color w:val="000000"/>
          <w:sz w:val="20"/>
          <w:szCs w:val="20"/>
        </w:rPr>
        <w:t xml:space="preserve">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F95C10" w:rsidRPr="00BD37E6" w:rsidRDefault="00F95C10" w:rsidP="00F95C10">
      <w:pPr>
        <w:numPr>
          <w:ilvl w:val="0"/>
          <w:numId w:val="16"/>
        </w:numPr>
        <w:tabs>
          <w:tab w:val="left" w:pos="720"/>
          <w:tab w:val="left" w:pos="900"/>
        </w:tabs>
        <w:ind w:left="0" w:firstLine="720"/>
        <w:jc w:val="both"/>
        <w:rPr>
          <w:color w:val="000000"/>
          <w:sz w:val="20"/>
          <w:szCs w:val="20"/>
        </w:rPr>
      </w:pPr>
      <w:bookmarkStart w:id="211" w:name="p706"/>
      <w:bookmarkStart w:id="212" w:name="p707"/>
      <w:bookmarkStart w:id="213" w:name="p708"/>
      <w:bookmarkEnd w:id="211"/>
      <w:bookmarkEnd w:id="212"/>
      <w:bookmarkEnd w:id="213"/>
      <w:r w:rsidRPr="00BD37E6">
        <w:rPr>
          <w:color w:val="000000"/>
          <w:sz w:val="20"/>
          <w:szCs w:val="20"/>
        </w:rPr>
        <w:t xml:space="preserve"> 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F95C10" w:rsidRPr="00BD37E6" w:rsidRDefault="00F95C10" w:rsidP="00F95C10">
      <w:pPr>
        <w:numPr>
          <w:ilvl w:val="0"/>
          <w:numId w:val="16"/>
        </w:numPr>
        <w:tabs>
          <w:tab w:val="left" w:pos="720"/>
          <w:tab w:val="left" w:pos="900"/>
        </w:tabs>
        <w:ind w:left="0" w:firstLine="720"/>
        <w:jc w:val="both"/>
        <w:rPr>
          <w:color w:val="000000"/>
          <w:sz w:val="20"/>
          <w:szCs w:val="20"/>
        </w:rPr>
      </w:pPr>
      <w:bookmarkStart w:id="214" w:name="p709"/>
      <w:bookmarkStart w:id="215" w:name="p710"/>
      <w:bookmarkStart w:id="216" w:name="p711"/>
      <w:bookmarkEnd w:id="214"/>
      <w:bookmarkEnd w:id="215"/>
      <w:bookmarkEnd w:id="216"/>
      <w:r w:rsidRPr="00BD37E6">
        <w:rPr>
          <w:color w:val="000000"/>
          <w:sz w:val="20"/>
          <w:szCs w:val="20"/>
        </w:rPr>
        <w:t xml:space="preserve"> 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F95C10" w:rsidRPr="00BD37E6" w:rsidRDefault="00F95C10" w:rsidP="00F95C10">
      <w:pPr>
        <w:numPr>
          <w:ilvl w:val="0"/>
          <w:numId w:val="16"/>
        </w:numPr>
        <w:tabs>
          <w:tab w:val="left" w:pos="720"/>
          <w:tab w:val="left" w:pos="900"/>
        </w:tabs>
        <w:ind w:left="0" w:firstLine="720"/>
        <w:jc w:val="both"/>
        <w:rPr>
          <w:sz w:val="20"/>
          <w:szCs w:val="20"/>
        </w:rPr>
      </w:pPr>
      <w:bookmarkStart w:id="217" w:name="p712"/>
      <w:bookmarkEnd w:id="217"/>
      <w:r w:rsidRPr="00BD37E6">
        <w:rPr>
          <w:sz w:val="20"/>
          <w:szCs w:val="20"/>
        </w:rPr>
        <w:t xml:space="preserve"> 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pStyle w:val="a7"/>
        <w:spacing w:before="240"/>
        <w:ind w:left="0" w:firstLine="720"/>
        <w:jc w:val="both"/>
        <w:rPr>
          <w:sz w:val="20"/>
          <w:szCs w:val="20"/>
        </w:rPr>
      </w:pPr>
    </w:p>
    <w:p w:rsidR="00F95C10" w:rsidRPr="00BD37E6" w:rsidRDefault="00F95C10" w:rsidP="00F95C10">
      <w:pPr>
        <w:rPr>
          <w:sz w:val="20"/>
          <w:szCs w:val="20"/>
        </w:rPr>
      </w:pPr>
    </w:p>
    <w:p w:rsidR="000F45DB" w:rsidRDefault="000F45DB"/>
    <w:sectPr w:rsidR="000F45DB" w:rsidSect="001A3D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F5B" w:rsidRDefault="00A75F5B" w:rsidP="001A3D9D">
      <w:r>
        <w:separator/>
      </w:r>
    </w:p>
  </w:endnote>
  <w:endnote w:type="continuationSeparator" w:id="0">
    <w:p w:rsidR="00A75F5B" w:rsidRDefault="00A75F5B" w:rsidP="001A3D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5" w:rsidRDefault="00DF7F65" w:rsidP="002032F1">
    <w:pPr>
      <w:pStyle w:val="ad"/>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DF7F65" w:rsidRDefault="00DF7F65" w:rsidP="002032F1">
    <w:pPr>
      <w:pStyle w:val="ad"/>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5" w:rsidRDefault="00DF7F65" w:rsidP="002032F1">
    <w:pPr>
      <w:pStyle w:val="ad"/>
      <w:framePr w:wrap="around" w:vAnchor="text" w:hAnchor="margin" w:xAlign="outside" w:y="1"/>
      <w:rPr>
        <w:rStyle w:val="af0"/>
      </w:rPr>
    </w:pPr>
  </w:p>
  <w:p w:rsidR="00DF7F65" w:rsidRPr="00CD7E27" w:rsidRDefault="00DF7F65" w:rsidP="002032F1">
    <w:pPr>
      <w:pStyle w:val="ad"/>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5" w:rsidRPr="008E3A49" w:rsidRDefault="00DF7F65" w:rsidP="002032F1">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F5B" w:rsidRDefault="00A75F5B" w:rsidP="001A3D9D">
      <w:r>
        <w:separator/>
      </w:r>
    </w:p>
  </w:footnote>
  <w:footnote w:type="continuationSeparator" w:id="0">
    <w:p w:rsidR="00A75F5B" w:rsidRDefault="00A75F5B" w:rsidP="001A3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65" w:rsidRPr="00CD7E27" w:rsidRDefault="00DF7F65" w:rsidP="002032F1">
    <w:pPr>
      <w:pStyle w:val="ab"/>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772"/>
    <w:multiLevelType w:val="hybridMultilevel"/>
    <w:tmpl w:val="55C28F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1698C"/>
    <w:multiLevelType w:val="hybridMultilevel"/>
    <w:tmpl w:val="CCB0F312"/>
    <w:lvl w:ilvl="0" w:tplc="A09AA47A">
      <w:start w:val="1"/>
      <w:numFmt w:val="decimal"/>
      <w:lvlText w:val="%1)"/>
      <w:lvlJc w:val="left"/>
      <w:pPr>
        <w:tabs>
          <w:tab w:val="num" w:pos="1353"/>
        </w:tabs>
        <w:ind w:left="1353" w:hanging="360"/>
      </w:pPr>
      <w:rPr>
        <w:b/>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F71FA1"/>
    <w:multiLevelType w:val="hybridMultilevel"/>
    <w:tmpl w:val="3A925820"/>
    <w:lvl w:ilvl="0" w:tplc="0419000F">
      <w:start w:val="1"/>
      <w:numFmt w:val="decimal"/>
      <w:lvlText w:val="%1."/>
      <w:lvlJc w:val="left"/>
      <w:pPr>
        <w:tabs>
          <w:tab w:val="num" w:pos="4860"/>
        </w:tabs>
        <w:ind w:left="48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B660C46"/>
    <w:multiLevelType w:val="hybridMultilevel"/>
    <w:tmpl w:val="0CF208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FA557F5"/>
    <w:multiLevelType w:val="multilevel"/>
    <w:tmpl w:val="79A881F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0F311A"/>
    <w:multiLevelType w:val="hybridMultilevel"/>
    <w:tmpl w:val="2E5E4850"/>
    <w:lvl w:ilvl="0" w:tplc="B900DDEC">
      <w:start w:val="1"/>
      <w:numFmt w:val="bullet"/>
      <w:lvlText w:val=""/>
      <w:lvlJc w:val="left"/>
      <w:pPr>
        <w:tabs>
          <w:tab w:val="num" w:pos="1069"/>
        </w:tabs>
        <w:ind w:left="1069" w:hanging="360"/>
      </w:pPr>
      <w:rPr>
        <w:rFonts w:ascii="Symbol" w:hAnsi="Symbol" w:hint="default"/>
      </w:rPr>
    </w:lvl>
    <w:lvl w:ilvl="1" w:tplc="5E8CACA0">
      <w:start w:val="1"/>
      <w:numFmt w:val="lowerLetter"/>
      <w:lvlText w:val="%2."/>
      <w:lvlJc w:val="left"/>
      <w:pPr>
        <w:tabs>
          <w:tab w:val="num" w:pos="1069"/>
        </w:tabs>
        <w:ind w:left="1069" w:hanging="360"/>
      </w:pPr>
      <w:rPr>
        <w:rFonts w:hint="default"/>
      </w:rPr>
    </w:lvl>
    <w:lvl w:ilvl="2" w:tplc="1E365AD8">
      <w:numFmt w:val="none"/>
      <w:lvlText w:val=""/>
      <w:lvlJc w:val="left"/>
      <w:pPr>
        <w:tabs>
          <w:tab w:val="num" w:pos="360"/>
        </w:tabs>
      </w:pPr>
    </w:lvl>
    <w:lvl w:ilvl="3" w:tplc="99E2DF36">
      <w:numFmt w:val="none"/>
      <w:lvlText w:val=""/>
      <w:lvlJc w:val="left"/>
      <w:pPr>
        <w:tabs>
          <w:tab w:val="num" w:pos="360"/>
        </w:tabs>
      </w:pPr>
    </w:lvl>
    <w:lvl w:ilvl="4" w:tplc="D7A44644">
      <w:numFmt w:val="none"/>
      <w:lvlText w:val=""/>
      <w:lvlJc w:val="left"/>
      <w:pPr>
        <w:tabs>
          <w:tab w:val="num" w:pos="360"/>
        </w:tabs>
      </w:pPr>
    </w:lvl>
    <w:lvl w:ilvl="5" w:tplc="03260B6C">
      <w:numFmt w:val="none"/>
      <w:lvlText w:val=""/>
      <w:lvlJc w:val="left"/>
      <w:pPr>
        <w:tabs>
          <w:tab w:val="num" w:pos="360"/>
        </w:tabs>
      </w:pPr>
    </w:lvl>
    <w:lvl w:ilvl="6" w:tplc="75C0E0B2">
      <w:numFmt w:val="none"/>
      <w:lvlText w:val=""/>
      <w:lvlJc w:val="left"/>
      <w:pPr>
        <w:tabs>
          <w:tab w:val="num" w:pos="360"/>
        </w:tabs>
      </w:pPr>
    </w:lvl>
    <w:lvl w:ilvl="7" w:tplc="AF8E59D2">
      <w:numFmt w:val="none"/>
      <w:lvlText w:val=""/>
      <w:lvlJc w:val="left"/>
      <w:pPr>
        <w:tabs>
          <w:tab w:val="num" w:pos="360"/>
        </w:tabs>
      </w:pPr>
    </w:lvl>
    <w:lvl w:ilvl="8" w:tplc="3BA23CEC">
      <w:numFmt w:val="none"/>
      <w:lvlText w:val=""/>
      <w:lvlJc w:val="left"/>
      <w:pPr>
        <w:tabs>
          <w:tab w:val="num" w:pos="360"/>
        </w:tabs>
      </w:pPr>
    </w:lvl>
  </w:abstractNum>
  <w:abstractNum w:abstractNumId="8">
    <w:nsid w:val="14F95885"/>
    <w:multiLevelType w:val="hybridMultilevel"/>
    <w:tmpl w:val="4BA2ED6E"/>
    <w:lvl w:ilvl="0" w:tplc="968857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B3A3B54"/>
    <w:multiLevelType w:val="hybridMultilevel"/>
    <w:tmpl w:val="F79E3492"/>
    <w:lvl w:ilvl="0" w:tplc="954C19B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287E76"/>
    <w:multiLevelType w:val="hybridMultilevel"/>
    <w:tmpl w:val="C79E93B8"/>
    <w:lvl w:ilvl="0" w:tplc="FFFFFFFF">
      <w:start w:val="1"/>
      <w:numFmt w:val="decimal"/>
      <w:lvlText w:val="%1)"/>
      <w:lvlJc w:val="left"/>
      <w:pPr>
        <w:tabs>
          <w:tab w:val="num" w:pos="1429"/>
        </w:tabs>
        <w:ind w:left="1429" w:hanging="360"/>
      </w:pPr>
      <w:rPr>
        <w:rFonts w:ascii="Times New Roman" w:eastAsia="Times New Roman" w:hAnsi="Times New Roman" w:cs="Times New Roman"/>
      </w:rPr>
    </w:lvl>
    <w:lvl w:ilvl="1" w:tplc="FFFFFFFF">
      <w:start w:val="1"/>
      <w:numFmt w:val="decimal"/>
      <w:lvlText w:val="%2."/>
      <w:lvlJc w:val="left"/>
      <w:pPr>
        <w:tabs>
          <w:tab w:val="num" w:pos="2149"/>
        </w:tabs>
        <w:ind w:left="2149" w:hanging="360"/>
      </w:pPr>
      <w:rPr>
        <w:rFonts w:hint="default"/>
      </w:rPr>
    </w:lvl>
    <w:lvl w:ilvl="2" w:tplc="FFFFFFFF">
      <w:start w:val="1"/>
      <w:numFmt w:val="decimal"/>
      <w:lvlText w:val="%3)"/>
      <w:lvlJc w:val="left"/>
      <w:pPr>
        <w:tabs>
          <w:tab w:val="num" w:pos="2869"/>
        </w:tabs>
        <w:ind w:left="2869" w:hanging="360"/>
      </w:pPr>
      <w:rPr>
        <w:rFonts w:hint="default"/>
      </w:rPr>
    </w:lvl>
    <w:lvl w:ilvl="3" w:tplc="FFFFFFFF">
      <w:start w:val="1"/>
      <w:numFmt w:val="decimal"/>
      <w:lvlText w:val="%4."/>
      <w:lvlJc w:val="left"/>
      <w:pPr>
        <w:tabs>
          <w:tab w:val="num" w:pos="3589"/>
        </w:tabs>
        <w:ind w:left="3589" w:hanging="360"/>
      </w:pPr>
      <w:rPr>
        <w:rFonts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23535779"/>
    <w:multiLevelType w:val="multilevel"/>
    <w:tmpl w:val="17B033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FC7CA1"/>
    <w:multiLevelType w:val="hybridMultilevel"/>
    <w:tmpl w:val="E374807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885017"/>
    <w:multiLevelType w:val="hybridMultilevel"/>
    <w:tmpl w:val="9DDA5CC2"/>
    <w:lvl w:ilvl="0" w:tplc="FC7A9B42">
      <w:start w:val="1"/>
      <w:numFmt w:val="bullet"/>
      <w:lvlText w:val="-"/>
      <w:lvlJc w:val="left"/>
      <w:pPr>
        <w:tabs>
          <w:tab w:val="num" w:pos="540"/>
        </w:tabs>
        <w:ind w:left="4382" w:hanging="2042"/>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C5331DA"/>
    <w:multiLevelType w:val="hybridMultilevel"/>
    <w:tmpl w:val="71D45E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FC43A2E"/>
    <w:multiLevelType w:val="hybridMultilevel"/>
    <w:tmpl w:val="B3C2CA22"/>
    <w:lvl w:ilvl="0" w:tplc="04190011">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3841E32"/>
    <w:multiLevelType w:val="hybridMultilevel"/>
    <w:tmpl w:val="915C0830"/>
    <w:lvl w:ilvl="0" w:tplc="8F92469C">
      <w:start w:val="1"/>
      <w:numFmt w:val="decimal"/>
      <w:lvlText w:val="%1."/>
      <w:lvlJc w:val="left"/>
      <w:pPr>
        <w:tabs>
          <w:tab w:val="num" w:pos="4680"/>
        </w:tabs>
        <w:ind w:left="4680" w:hanging="360"/>
      </w:pPr>
      <w:rPr>
        <w:rFonts w:hint="default"/>
      </w:rPr>
    </w:lvl>
    <w:lvl w:ilvl="1" w:tplc="A54E4B7A">
      <w:start w:val="1"/>
      <w:numFmt w:val="decimal"/>
      <w:lvlText w:val="%2)"/>
      <w:lvlJc w:val="left"/>
      <w:pPr>
        <w:tabs>
          <w:tab w:val="num" w:pos="3780"/>
        </w:tabs>
        <w:ind w:left="3780" w:hanging="360"/>
      </w:pPr>
      <w:rPr>
        <w:rFonts w:hint="default"/>
      </w:r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17">
    <w:nsid w:val="38E44FB2"/>
    <w:multiLevelType w:val="hybridMultilevel"/>
    <w:tmpl w:val="7490437A"/>
    <w:lvl w:ilvl="0" w:tplc="1728AD66">
      <w:start w:val="1"/>
      <w:numFmt w:val="bullet"/>
      <w:lvlText w:val=""/>
      <w:lvlJc w:val="left"/>
      <w:pPr>
        <w:tabs>
          <w:tab w:val="num" w:pos="273"/>
        </w:tabs>
        <w:ind w:left="273" w:firstLine="436"/>
      </w:pPr>
      <w:rPr>
        <w:rFonts w:ascii="Symbol" w:hAnsi="Symbol" w:hint="default"/>
      </w:rPr>
    </w:lvl>
    <w:lvl w:ilvl="1" w:tplc="20108C36">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9F10616"/>
    <w:multiLevelType w:val="hybridMultilevel"/>
    <w:tmpl w:val="6DD8914A"/>
    <w:lvl w:ilvl="0" w:tplc="FC7A9B42">
      <w:start w:val="1"/>
      <w:numFmt w:val="bullet"/>
      <w:lvlText w:val="-"/>
      <w:lvlJc w:val="left"/>
      <w:pPr>
        <w:tabs>
          <w:tab w:val="num" w:pos="540"/>
        </w:tabs>
        <w:ind w:left="4382" w:hanging="2042"/>
      </w:pPr>
      <w:rPr>
        <w:rFonts w:ascii="Vrinda" w:hAnsi="Vrinda"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AAB6960"/>
    <w:multiLevelType w:val="hybridMultilevel"/>
    <w:tmpl w:val="978AF0A8"/>
    <w:lvl w:ilvl="0" w:tplc="F5484EA0">
      <w:start w:val="1"/>
      <w:numFmt w:val="decimal"/>
      <w:lvlText w:val="%1."/>
      <w:lvlJc w:val="left"/>
      <w:pPr>
        <w:tabs>
          <w:tab w:val="num" w:pos="1864"/>
        </w:tabs>
        <w:ind w:left="1864" w:hanging="1155"/>
      </w:pPr>
      <w:rPr>
        <w:rFonts w:hint="default"/>
      </w:rPr>
    </w:lvl>
    <w:lvl w:ilvl="1" w:tplc="D82CA510">
      <w:start w:val="1"/>
      <w:numFmt w:val="lowerLetter"/>
      <w:lvlText w:val="%2."/>
      <w:lvlJc w:val="left"/>
      <w:pPr>
        <w:tabs>
          <w:tab w:val="num" w:pos="1069"/>
        </w:tabs>
        <w:ind w:left="1069" w:hanging="360"/>
      </w:pPr>
      <w:rPr>
        <w:rFonts w:hint="default"/>
      </w:rPr>
    </w:lvl>
    <w:lvl w:ilvl="2" w:tplc="DA80E888">
      <w:numFmt w:val="none"/>
      <w:lvlText w:val=""/>
      <w:lvlJc w:val="left"/>
      <w:pPr>
        <w:tabs>
          <w:tab w:val="num" w:pos="360"/>
        </w:tabs>
      </w:pPr>
    </w:lvl>
    <w:lvl w:ilvl="3" w:tplc="2558E2EC">
      <w:numFmt w:val="none"/>
      <w:lvlText w:val=""/>
      <w:lvlJc w:val="left"/>
      <w:pPr>
        <w:tabs>
          <w:tab w:val="num" w:pos="360"/>
        </w:tabs>
      </w:pPr>
    </w:lvl>
    <w:lvl w:ilvl="4" w:tplc="07EE7ED6">
      <w:numFmt w:val="none"/>
      <w:lvlText w:val=""/>
      <w:lvlJc w:val="left"/>
      <w:pPr>
        <w:tabs>
          <w:tab w:val="num" w:pos="360"/>
        </w:tabs>
      </w:pPr>
    </w:lvl>
    <w:lvl w:ilvl="5" w:tplc="3DEE5654">
      <w:numFmt w:val="none"/>
      <w:lvlText w:val=""/>
      <w:lvlJc w:val="left"/>
      <w:pPr>
        <w:tabs>
          <w:tab w:val="num" w:pos="360"/>
        </w:tabs>
      </w:pPr>
    </w:lvl>
    <w:lvl w:ilvl="6" w:tplc="31BAFDC0">
      <w:numFmt w:val="none"/>
      <w:lvlText w:val=""/>
      <w:lvlJc w:val="left"/>
      <w:pPr>
        <w:tabs>
          <w:tab w:val="num" w:pos="360"/>
        </w:tabs>
      </w:pPr>
    </w:lvl>
    <w:lvl w:ilvl="7" w:tplc="5B762570">
      <w:numFmt w:val="none"/>
      <w:lvlText w:val=""/>
      <w:lvlJc w:val="left"/>
      <w:pPr>
        <w:tabs>
          <w:tab w:val="num" w:pos="360"/>
        </w:tabs>
      </w:pPr>
    </w:lvl>
    <w:lvl w:ilvl="8" w:tplc="C17663A4">
      <w:numFmt w:val="none"/>
      <w:lvlText w:val=""/>
      <w:lvlJc w:val="left"/>
      <w:pPr>
        <w:tabs>
          <w:tab w:val="num" w:pos="360"/>
        </w:tabs>
      </w:pPr>
    </w:lvl>
  </w:abstractNum>
  <w:abstractNum w:abstractNumId="20">
    <w:nsid w:val="3CFD7B86"/>
    <w:multiLevelType w:val="hybridMultilevel"/>
    <w:tmpl w:val="E39C78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434C757B"/>
    <w:multiLevelType w:val="hybridMultilevel"/>
    <w:tmpl w:val="2F24C846"/>
    <w:lvl w:ilvl="0" w:tplc="04190011">
      <w:numFmt w:val="bullet"/>
      <w:lvlText w:val="-"/>
      <w:lvlJc w:val="left"/>
      <w:pPr>
        <w:tabs>
          <w:tab w:val="num" w:pos="1545"/>
        </w:tabs>
        <w:ind w:left="1545" w:hanging="1185"/>
      </w:pPr>
      <w:rPr>
        <w:rFonts w:ascii="Times New Roman" w:eastAsia="Times New Roman" w:hAnsi="Times New Roman" w:cs="Times New Roman" w:hint="default"/>
      </w:rPr>
    </w:lvl>
    <w:lvl w:ilvl="1" w:tplc="04190019">
      <w:start w:val="1"/>
      <w:numFmt w:val="decimal"/>
      <w:lvlText w:val="%2."/>
      <w:lvlJc w:val="left"/>
      <w:pPr>
        <w:tabs>
          <w:tab w:val="num" w:pos="1080"/>
        </w:tabs>
        <w:ind w:left="108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C51C4F"/>
    <w:multiLevelType w:val="hybridMultilevel"/>
    <w:tmpl w:val="25BAC1DC"/>
    <w:lvl w:ilvl="0" w:tplc="F25C6ED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4872DEE"/>
    <w:multiLevelType w:val="hybridMultilevel"/>
    <w:tmpl w:val="A0C64058"/>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DF58E0"/>
    <w:multiLevelType w:val="hybridMultilevel"/>
    <w:tmpl w:val="936ACD02"/>
    <w:lvl w:ilvl="0" w:tplc="A54E4B7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7710622"/>
    <w:multiLevelType w:val="hybridMultilevel"/>
    <w:tmpl w:val="F8C8BF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872EE7"/>
    <w:multiLevelType w:val="hybridMultilevel"/>
    <w:tmpl w:val="FD94A072"/>
    <w:lvl w:ilvl="0" w:tplc="1728AD66">
      <w:start w:val="1"/>
      <w:numFmt w:val="bullet"/>
      <w:lvlText w:val=""/>
      <w:lvlJc w:val="left"/>
      <w:pPr>
        <w:tabs>
          <w:tab w:val="num" w:pos="993"/>
        </w:tabs>
        <w:ind w:left="993" w:firstLine="436"/>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9533E49"/>
    <w:multiLevelType w:val="hybridMultilevel"/>
    <w:tmpl w:val="916E9400"/>
    <w:lvl w:ilvl="0" w:tplc="B900DDEC">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010ECF"/>
    <w:multiLevelType w:val="hybridMultilevel"/>
    <w:tmpl w:val="EA36A7D2"/>
    <w:lvl w:ilvl="0" w:tplc="8F92469C">
      <w:start w:val="1"/>
      <w:numFmt w:val="decimal"/>
      <w:lvlText w:val="%1."/>
      <w:lvlJc w:val="left"/>
      <w:pPr>
        <w:tabs>
          <w:tab w:val="num" w:pos="2880"/>
        </w:tabs>
        <w:ind w:left="2880" w:hanging="360"/>
      </w:pPr>
      <w:rPr>
        <w:rFonts w:hint="default"/>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4DF625A9"/>
    <w:multiLevelType w:val="hybridMultilevel"/>
    <w:tmpl w:val="0D3AEDFA"/>
    <w:lvl w:ilvl="0" w:tplc="8F92469C">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507F614F"/>
    <w:multiLevelType w:val="hybridMultilevel"/>
    <w:tmpl w:val="883AB80A"/>
    <w:lvl w:ilvl="0" w:tplc="C3A4F9B6">
      <w:start w:val="1"/>
      <w:numFmt w:val="decimal"/>
      <w:lvlText w:val="%1."/>
      <w:lvlJc w:val="left"/>
      <w:pPr>
        <w:tabs>
          <w:tab w:val="num" w:pos="1080"/>
        </w:tabs>
        <w:ind w:left="1080" w:hanging="360"/>
      </w:pPr>
      <w:rPr>
        <w:rFonts w:hint="default"/>
      </w:rPr>
    </w:lvl>
    <w:lvl w:ilvl="1" w:tplc="E002674E">
      <w:start w:val="1"/>
      <w:numFmt w:val="decimal"/>
      <w:lvlText w:val="%2)"/>
      <w:lvlJc w:val="left"/>
      <w:pPr>
        <w:tabs>
          <w:tab w:val="num" w:pos="2220"/>
        </w:tabs>
        <w:ind w:left="2220" w:hanging="114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2A55224"/>
    <w:multiLevelType w:val="hybridMultilevel"/>
    <w:tmpl w:val="0232A480"/>
    <w:lvl w:ilvl="0" w:tplc="968857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CA5CD1"/>
    <w:multiLevelType w:val="hybridMultilevel"/>
    <w:tmpl w:val="13146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DA1876"/>
    <w:multiLevelType w:val="multilevel"/>
    <w:tmpl w:val="041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5B7C633B"/>
    <w:multiLevelType w:val="hybridMultilevel"/>
    <w:tmpl w:val="4434DA1C"/>
    <w:lvl w:ilvl="0" w:tplc="8F92469C">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1A542A6"/>
    <w:multiLevelType w:val="hybridMultilevel"/>
    <w:tmpl w:val="BFC2F520"/>
    <w:lvl w:ilvl="0" w:tplc="BF2C96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DF267A"/>
    <w:multiLevelType w:val="hybridMultilevel"/>
    <w:tmpl w:val="C3D8B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C7678B"/>
    <w:multiLevelType w:val="hybridMultilevel"/>
    <w:tmpl w:val="79A881FC"/>
    <w:lvl w:ilvl="0" w:tplc="108C10AE">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E2465C"/>
    <w:multiLevelType w:val="hybridMultilevel"/>
    <w:tmpl w:val="F8B86B1E"/>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4843C29"/>
    <w:multiLevelType w:val="multilevel"/>
    <w:tmpl w:val="549C69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632EF5"/>
    <w:multiLevelType w:val="hybridMultilevel"/>
    <w:tmpl w:val="4552BA26"/>
    <w:lvl w:ilvl="0" w:tplc="8F92469C">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7635B2E"/>
    <w:multiLevelType w:val="hybridMultilevel"/>
    <w:tmpl w:val="6BCE287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7D671CC9"/>
    <w:multiLevelType w:val="hybridMultilevel"/>
    <w:tmpl w:val="80604C26"/>
    <w:lvl w:ilvl="0" w:tplc="0419000F">
      <w:start w:val="1"/>
      <w:numFmt w:val="decimal"/>
      <w:lvlText w:val="%1."/>
      <w:lvlJc w:val="left"/>
      <w:pPr>
        <w:tabs>
          <w:tab w:val="num" w:pos="1080"/>
        </w:tabs>
        <w:ind w:left="1080" w:hanging="360"/>
      </w:pPr>
    </w:lvl>
    <w:lvl w:ilvl="1" w:tplc="909E7950">
      <w:start w:val="1"/>
      <w:numFmt w:val="bullet"/>
      <w:lvlText w:val=""/>
      <w:lvlJc w:val="left"/>
      <w:pPr>
        <w:tabs>
          <w:tab w:val="num" w:pos="1980"/>
        </w:tabs>
        <w:ind w:left="1980" w:hanging="360"/>
      </w:pPr>
      <w:rPr>
        <w:rFonts w:ascii="Symbol" w:hAnsi="Symbol" w:hint="default"/>
      </w:rPr>
    </w:lvl>
    <w:lvl w:ilvl="2" w:tplc="A54E4B7A">
      <w:start w:val="1"/>
      <w:numFmt w:val="decimal"/>
      <w:lvlText w:val="%3)"/>
      <w:lvlJc w:val="left"/>
      <w:pPr>
        <w:tabs>
          <w:tab w:val="num" w:pos="2880"/>
        </w:tabs>
        <w:ind w:left="2880" w:hanging="360"/>
      </w:pPr>
      <w:rPr>
        <w:rFonts w:hint="default"/>
      </w:rPr>
    </w:lvl>
    <w:lvl w:ilvl="3" w:tplc="C3149348">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nsid w:val="7F4D0CA4"/>
    <w:multiLevelType w:val="hybridMultilevel"/>
    <w:tmpl w:val="5C1ACF54"/>
    <w:lvl w:ilvl="0" w:tplc="04190005">
      <w:start w:val="1"/>
      <w:numFmt w:val="bullet"/>
      <w:lvlText w:val=""/>
      <w:lvlJc w:val="left"/>
      <w:pPr>
        <w:tabs>
          <w:tab w:val="num" w:pos="5220"/>
        </w:tabs>
        <w:ind w:left="5220" w:hanging="360"/>
      </w:pPr>
      <w:rPr>
        <w:rFonts w:ascii="Wingdings" w:hAnsi="Wingdings" w:hint="default"/>
      </w:rPr>
    </w:lvl>
    <w:lvl w:ilvl="1" w:tplc="5E8CACA0">
      <w:start w:val="1"/>
      <w:numFmt w:val="lowerLetter"/>
      <w:lvlText w:val="%2."/>
      <w:lvlJc w:val="left"/>
      <w:pPr>
        <w:tabs>
          <w:tab w:val="num" w:pos="5220"/>
        </w:tabs>
        <w:ind w:left="5220" w:hanging="360"/>
      </w:pPr>
      <w:rPr>
        <w:rFonts w:hint="default"/>
      </w:rPr>
    </w:lvl>
    <w:lvl w:ilvl="2" w:tplc="1E365AD8">
      <w:numFmt w:val="none"/>
      <w:lvlText w:val=""/>
      <w:lvlJc w:val="left"/>
      <w:pPr>
        <w:tabs>
          <w:tab w:val="num" w:pos="4511"/>
        </w:tabs>
      </w:pPr>
    </w:lvl>
    <w:lvl w:ilvl="3" w:tplc="99E2DF36">
      <w:numFmt w:val="none"/>
      <w:lvlText w:val=""/>
      <w:lvlJc w:val="left"/>
      <w:pPr>
        <w:tabs>
          <w:tab w:val="num" w:pos="4511"/>
        </w:tabs>
      </w:pPr>
    </w:lvl>
    <w:lvl w:ilvl="4" w:tplc="D7A44644">
      <w:numFmt w:val="none"/>
      <w:lvlText w:val=""/>
      <w:lvlJc w:val="left"/>
      <w:pPr>
        <w:tabs>
          <w:tab w:val="num" w:pos="4511"/>
        </w:tabs>
      </w:pPr>
    </w:lvl>
    <w:lvl w:ilvl="5" w:tplc="03260B6C">
      <w:numFmt w:val="none"/>
      <w:lvlText w:val=""/>
      <w:lvlJc w:val="left"/>
      <w:pPr>
        <w:tabs>
          <w:tab w:val="num" w:pos="4511"/>
        </w:tabs>
      </w:pPr>
    </w:lvl>
    <w:lvl w:ilvl="6" w:tplc="75C0E0B2">
      <w:numFmt w:val="none"/>
      <w:lvlText w:val=""/>
      <w:lvlJc w:val="left"/>
      <w:pPr>
        <w:tabs>
          <w:tab w:val="num" w:pos="4511"/>
        </w:tabs>
      </w:pPr>
    </w:lvl>
    <w:lvl w:ilvl="7" w:tplc="AF8E59D2">
      <w:numFmt w:val="none"/>
      <w:lvlText w:val=""/>
      <w:lvlJc w:val="left"/>
      <w:pPr>
        <w:tabs>
          <w:tab w:val="num" w:pos="4511"/>
        </w:tabs>
      </w:pPr>
    </w:lvl>
    <w:lvl w:ilvl="8" w:tplc="3BA23CEC">
      <w:numFmt w:val="none"/>
      <w:lvlText w:val=""/>
      <w:lvlJc w:val="left"/>
      <w:pPr>
        <w:tabs>
          <w:tab w:val="num" w:pos="4511"/>
        </w:tabs>
      </w:pPr>
    </w:lvl>
  </w:abstractNum>
  <w:abstractNum w:abstractNumId="46">
    <w:nsid w:val="7FC74D7E"/>
    <w:multiLevelType w:val="hybridMultilevel"/>
    <w:tmpl w:val="657813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2"/>
  </w:num>
  <w:num w:numId="2">
    <w:abstractNumId w:val="0"/>
  </w:num>
  <w:num w:numId="3">
    <w:abstractNumId w:val="37"/>
  </w:num>
  <w:num w:numId="4">
    <w:abstractNumId w:val="1"/>
  </w:num>
  <w:num w:numId="5">
    <w:abstractNumId w:val="46"/>
  </w:num>
  <w:num w:numId="6">
    <w:abstractNumId w:val="43"/>
  </w:num>
  <w:num w:numId="7">
    <w:abstractNumId w:val="5"/>
  </w:num>
  <w:num w:numId="8">
    <w:abstractNumId w:val="44"/>
  </w:num>
  <w:num w:numId="9">
    <w:abstractNumId w:val="20"/>
  </w:num>
  <w:num w:numId="10">
    <w:abstractNumId w:val="9"/>
  </w:num>
  <w:num w:numId="11">
    <w:abstractNumId w:val="36"/>
  </w:num>
  <w:num w:numId="12">
    <w:abstractNumId w:val="16"/>
  </w:num>
  <w:num w:numId="13">
    <w:abstractNumId w:val="18"/>
  </w:num>
  <w:num w:numId="14">
    <w:abstractNumId w:val="13"/>
  </w:num>
  <w:num w:numId="15">
    <w:abstractNumId w:val="42"/>
  </w:num>
  <w:num w:numId="16">
    <w:abstractNumId w:val="35"/>
  </w:num>
  <w:num w:numId="17">
    <w:abstractNumId w:val="29"/>
  </w:num>
  <w:num w:numId="18">
    <w:abstractNumId w:val="2"/>
  </w:num>
  <w:num w:numId="19">
    <w:abstractNumId w:val="28"/>
  </w:num>
  <w:num w:numId="20">
    <w:abstractNumId w:val="34"/>
  </w:num>
  <w:num w:numId="21">
    <w:abstractNumId w:val="38"/>
  </w:num>
  <w:num w:numId="22">
    <w:abstractNumId w:val="24"/>
  </w:num>
  <w:num w:numId="23">
    <w:abstractNumId w:val="39"/>
  </w:num>
  <w:num w:numId="24">
    <w:abstractNumId w:val="19"/>
  </w:num>
  <w:num w:numId="25">
    <w:abstractNumId w:val="17"/>
  </w:num>
  <w:num w:numId="26">
    <w:abstractNumId w:val="26"/>
  </w:num>
  <w:num w:numId="27">
    <w:abstractNumId w:val="7"/>
  </w:num>
  <w:num w:numId="28">
    <w:abstractNumId w:val="45"/>
  </w:num>
  <w:num w:numId="29">
    <w:abstractNumId w:val="27"/>
  </w:num>
  <w:num w:numId="30">
    <w:abstractNumId w:val="14"/>
  </w:num>
  <w:num w:numId="31">
    <w:abstractNumId w:val="15"/>
  </w:num>
  <w:num w:numId="32">
    <w:abstractNumId w:val="33"/>
  </w:num>
  <w:num w:numId="33">
    <w:abstractNumId w:val="21"/>
  </w:num>
  <w:num w:numId="34">
    <w:abstractNumId w:val="10"/>
  </w:num>
  <w:num w:numId="35">
    <w:abstractNumId w:val="3"/>
  </w:num>
  <w:num w:numId="36">
    <w:abstractNumId w:val="23"/>
  </w:num>
  <w:num w:numId="37">
    <w:abstractNumId w:val="4"/>
  </w:num>
  <w:num w:numId="38">
    <w:abstractNumId w:val="41"/>
  </w:num>
  <w:num w:numId="39">
    <w:abstractNumId w:val="30"/>
  </w:num>
  <w:num w:numId="40">
    <w:abstractNumId w:val="25"/>
  </w:num>
  <w:num w:numId="41">
    <w:abstractNumId w:val="22"/>
  </w:num>
  <w:num w:numId="42">
    <w:abstractNumId w:val="12"/>
  </w:num>
  <w:num w:numId="43">
    <w:abstractNumId w:val="8"/>
  </w:num>
  <w:num w:numId="44">
    <w:abstractNumId w:val="31"/>
  </w:num>
  <w:num w:numId="45">
    <w:abstractNumId w:val="11"/>
  </w:num>
  <w:num w:numId="46">
    <w:abstractNumId w:val="40"/>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5C10"/>
    <w:rsid w:val="000F45DB"/>
    <w:rsid w:val="00191E65"/>
    <w:rsid w:val="001A3D9D"/>
    <w:rsid w:val="001D7DE7"/>
    <w:rsid w:val="002032F1"/>
    <w:rsid w:val="002A0093"/>
    <w:rsid w:val="002A0934"/>
    <w:rsid w:val="002E4B3A"/>
    <w:rsid w:val="002F4994"/>
    <w:rsid w:val="003869D0"/>
    <w:rsid w:val="003C484C"/>
    <w:rsid w:val="0044518D"/>
    <w:rsid w:val="00596D31"/>
    <w:rsid w:val="00615345"/>
    <w:rsid w:val="00681DBA"/>
    <w:rsid w:val="00786556"/>
    <w:rsid w:val="007A64DD"/>
    <w:rsid w:val="00A2318B"/>
    <w:rsid w:val="00A75F5B"/>
    <w:rsid w:val="00C23F03"/>
    <w:rsid w:val="00DF7F65"/>
    <w:rsid w:val="00E144E4"/>
    <w:rsid w:val="00F6272E"/>
    <w:rsid w:val="00F655A2"/>
    <w:rsid w:val="00F95C10"/>
    <w:rsid w:val="00FA5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5C10"/>
    <w:pPr>
      <w:keepNext/>
      <w:jc w:val="both"/>
      <w:outlineLvl w:val="0"/>
    </w:pPr>
    <w:rPr>
      <w:b/>
      <w:bCs/>
    </w:rPr>
  </w:style>
  <w:style w:type="paragraph" w:styleId="2">
    <w:name w:val="heading 2"/>
    <w:basedOn w:val="a"/>
    <w:next w:val="a"/>
    <w:link w:val="20"/>
    <w:qFormat/>
    <w:rsid w:val="00F95C10"/>
    <w:pPr>
      <w:keepNext/>
      <w:jc w:val="center"/>
      <w:outlineLvl w:val="1"/>
    </w:pPr>
    <w:rPr>
      <w:b/>
      <w:bCs/>
      <w:sz w:val="28"/>
    </w:rPr>
  </w:style>
  <w:style w:type="paragraph" w:styleId="3">
    <w:name w:val="heading 3"/>
    <w:basedOn w:val="a"/>
    <w:next w:val="a"/>
    <w:link w:val="30"/>
    <w:qFormat/>
    <w:rsid w:val="00F95C10"/>
    <w:pPr>
      <w:keepNext/>
      <w:outlineLvl w:val="2"/>
    </w:pPr>
    <w:rPr>
      <w:i/>
      <w:iCs/>
    </w:rPr>
  </w:style>
  <w:style w:type="paragraph" w:styleId="4">
    <w:name w:val="heading 4"/>
    <w:basedOn w:val="a"/>
    <w:next w:val="a"/>
    <w:link w:val="40"/>
    <w:qFormat/>
    <w:rsid w:val="00F95C10"/>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C1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F95C1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F95C10"/>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rsid w:val="00F95C10"/>
    <w:rPr>
      <w:rFonts w:ascii="Times New Roman" w:eastAsia="Times New Roman" w:hAnsi="Times New Roman" w:cs="Times New Roman"/>
      <w:b/>
      <w:bCs/>
      <w:sz w:val="24"/>
      <w:szCs w:val="24"/>
      <w:lang w:eastAsia="ru-RU"/>
    </w:rPr>
  </w:style>
  <w:style w:type="paragraph" w:styleId="a3">
    <w:name w:val="Title"/>
    <w:basedOn w:val="a"/>
    <w:link w:val="a4"/>
    <w:qFormat/>
    <w:rsid w:val="00F95C10"/>
    <w:pPr>
      <w:jc w:val="center"/>
    </w:pPr>
    <w:rPr>
      <w:b/>
      <w:bCs/>
      <w:sz w:val="28"/>
    </w:rPr>
  </w:style>
  <w:style w:type="character" w:customStyle="1" w:styleId="a4">
    <w:name w:val="Название Знак"/>
    <w:basedOn w:val="a0"/>
    <w:link w:val="a3"/>
    <w:rsid w:val="00F95C10"/>
    <w:rPr>
      <w:rFonts w:ascii="Times New Roman" w:eastAsia="Times New Roman" w:hAnsi="Times New Roman" w:cs="Times New Roman"/>
      <w:b/>
      <w:bCs/>
      <w:sz w:val="28"/>
      <w:szCs w:val="24"/>
      <w:lang w:eastAsia="ru-RU"/>
    </w:rPr>
  </w:style>
  <w:style w:type="paragraph" w:styleId="a5">
    <w:name w:val="Body Text"/>
    <w:basedOn w:val="a"/>
    <w:link w:val="a6"/>
    <w:rsid w:val="00F95C10"/>
    <w:rPr>
      <w:sz w:val="28"/>
    </w:rPr>
  </w:style>
  <w:style w:type="character" w:customStyle="1" w:styleId="a6">
    <w:name w:val="Основной текст Знак"/>
    <w:basedOn w:val="a0"/>
    <w:link w:val="a5"/>
    <w:rsid w:val="00F95C10"/>
    <w:rPr>
      <w:rFonts w:ascii="Times New Roman" w:eastAsia="Times New Roman" w:hAnsi="Times New Roman" w:cs="Times New Roman"/>
      <w:sz w:val="28"/>
      <w:szCs w:val="24"/>
      <w:lang w:eastAsia="ru-RU"/>
    </w:rPr>
  </w:style>
  <w:style w:type="paragraph" w:styleId="a7">
    <w:name w:val="Body Text Indent"/>
    <w:basedOn w:val="a"/>
    <w:link w:val="a8"/>
    <w:rsid w:val="00F95C10"/>
    <w:pPr>
      <w:ind w:left="720" w:hanging="360"/>
    </w:pPr>
  </w:style>
  <w:style w:type="character" w:customStyle="1" w:styleId="a8">
    <w:name w:val="Основной текст с отступом Знак"/>
    <w:basedOn w:val="a0"/>
    <w:link w:val="a7"/>
    <w:rsid w:val="00F95C10"/>
    <w:rPr>
      <w:rFonts w:ascii="Times New Roman" w:eastAsia="Times New Roman" w:hAnsi="Times New Roman" w:cs="Times New Roman"/>
      <w:sz w:val="24"/>
      <w:szCs w:val="24"/>
      <w:lang w:eastAsia="ru-RU"/>
    </w:rPr>
  </w:style>
  <w:style w:type="paragraph" w:styleId="a9">
    <w:name w:val="Balloon Text"/>
    <w:basedOn w:val="a"/>
    <w:link w:val="aa"/>
    <w:semiHidden/>
    <w:rsid w:val="00F95C10"/>
    <w:rPr>
      <w:rFonts w:ascii="Tahoma" w:hAnsi="Tahoma" w:cs="Tahoma"/>
      <w:sz w:val="16"/>
      <w:szCs w:val="16"/>
    </w:rPr>
  </w:style>
  <w:style w:type="character" w:customStyle="1" w:styleId="aa">
    <w:name w:val="Текст выноски Знак"/>
    <w:basedOn w:val="a0"/>
    <w:link w:val="a9"/>
    <w:semiHidden/>
    <w:rsid w:val="00F95C10"/>
    <w:rPr>
      <w:rFonts w:ascii="Tahoma" w:eastAsia="Times New Roman" w:hAnsi="Tahoma" w:cs="Tahoma"/>
      <w:sz w:val="16"/>
      <w:szCs w:val="16"/>
      <w:lang w:eastAsia="ru-RU"/>
    </w:rPr>
  </w:style>
  <w:style w:type="paragraph" w:styleId="ab">
    <w:name w:val="header"/>
    <w:basedOn w:val="a"/>
    <w:link w:val="ac"/>
    <w:rsid w:val="00F95C10"/>
    <w:pPr>
      <w:tabs>
        <w:tab w:val="center" w:pos="4677"/>
        <w:tab w:val="right" w:pos="9355"/>
      </w:tabs>
    </w:pPr>
  </w:style>
  <w:style w:type="character" w:customStyle="1" w:styleId="ac">
    <w:name w:val="Верхний колонтитул Знак"/>
    <w:basedOn w:val="a0"/>
    <w:link w:val="ab"/>
    <w:rsid w:val="00F95C10"/>
    <w:rPr>
      <w:rFonts w:ascii="Times New Roman" w:eastAsia="Times New Roman" w:hAnsi="Times New Roman" w:cs="Times New Roman"/>
      <w:sz w:val="24"/>
      <w:szCs w:val="24"/>
      <w:lang w:eastAsia="ru-RU"/>
    </w:rPr>
  </w:style>
  <w:style w:type="paragraph" w:styleId="ad">
    <w:name w:val="footer"/>
    <w:basedOn w:val="a"/>
    <w:link w:val="ae"/>
    <w:rsid w:val="00F95C10"/>
    <w:pPr>
      <w:tabs>
        <w:tab w:val="center" w:pos="4677"/>
        <w:tab w:val="right" w:pos="9355"/>
      </w:tabs>
    </w:pPr>
  </w:style>
  <w:style w:type="character" w:customStyle="1" w:styleId="ae">
    <w:name w:val="Нижний колонтитул Знак"/>
    <w:basedOn w:val="a0"/>
    <w:link w:val="ad"/>
    <w:rsid w:val="00F95C10"/>
    <w:rPr>
      <w:rFonts w:ascii="Times New Roman" w:eastAsia="Times New Roman" w:hAnsi="Times New Roman" w:cs="Times New Roman"/>
      <w:sz w:val="24"/>
      <w:szCs w:val="24"/>
      <w:lang w:eastAsia="ru-RU"/>
    </w:rPr>
  </w:style>
  <w:style w:type="paragraph" w:customStyle="1" w:styleId="ConsNormal">
    <w:name w:val="ConsNormal"/>
    <w:link w:val="ConsNormal0"/>
    <w:rsid w:val="00F95C1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F95C10"/>
    <w:rPr>
      <w:rFonts w:ascii="Arial" w:eastAsia="Times New Roman" w:hAnsi="Arial" w:cs="Arial"/>
      <w:sz w:val="20"/>
      <w:szCs w:val="20"/>
      <w:lang w:eastAsia="ru-RU"/>
    </w:rPr>
  </w:style>
  <w:style w:type="paragraph" w:styleId="21">
    <w:name w:val="Body Text Indent 2"/>
    <w:basedOn w:val="a"/>
    <w:link w:val="22"/>
    <w:rsid w:val="00F95C10"/>
    <w:pPr>
      <w:spacing w:after="120" w:line="480" w:lineRule="auto"/>
      <w:ind w:left="283"/>
    </w:pPr>
  </w:style>
  <w:style w:type="character" w:customStyle="1" w:styleId="22">
    <w:name w:val="Основной текст с отступом 2 Знак"/>
    <w:basedOn w:val="a0"/>
    <w:link w:val="21"/>
    <w:rsid w:val="00F95C10"/>
    <w:rPr>
      <w:rFonts w:ascii="Times New Roman" w:eastAsia="Times New Roman" w:hAnsi="Times New Roman" w:cs="Times New Roman"/>
      <w:sz w:val="24"/>
      <w:szCs w:val="24"/>
      <w:lang w:eastAsia="ru-RU"/>
    </w:rPr>
  </w:style>
  <w:style w:type="character" w:styleId="af">
    <w:name w:val="Hyperlink"/>
    <w:basedOn w:val="a0"/>
    <w:rsid w:val="00F95C10"/>
    <w:rPr>
      <w:color w:val="0000FF"/>
      <w:u w:val="single"/>
    </w:rPr>
  </w:style>
  <w:style w:type="paragraph" w:styleId="11">
    <w:name w:val="toc 1"/>
    <w:basedOn w:val="a"/>
    <w:next w:val="a"/>
    <w:autoRedefine/>
    <w:semiHidden/>
    <w:rsid w:val="00F95C10"/>
    <w:pPr>
      <w:spacing w:before="360"/>
    </w:pPr>
    <w:rPr>
      <w:rFonts w:ascii="Arial" w:hAnsi="Arial" w:cs="Arial"/>
      <w:b/>
      <w:bCs/>
      <w:caps/>
    </w:rPr>
  </w:style>
  <w:style w:type="paragraph" w:styleId="23">
    <w:name w:val="toc 2"/>
    <w:basedOn w:val="a"/>
    <w:next w:val="a"/>
    <w:autoRedefine/>
    <w:semiHidden/>
    <w:rsid w:val="00F95C10"/>
    <w:pPr>
      <w:spacing w:before="240"/>
    </w:pPr>
    <w:rPr>
      <w:b/>
      <w:bCs/>
      <w:sz w:val="20"/>
      <w:szCs w:val="20"/>
    </w:rPr>
  </w:style>
  <w:style w:type="character" w:styleId="af0">
    <w:name w:val="page number"/>
    <w:basedOn w:val="a0"/>
    <w:rsid w:val="00F95C10"/>
  </w:style>
  <w:style w:type="paragraph" w:styleId="af1">
    <w:name w:val="annotation text"/>
    <w:basedOn w:val="a"/>
    <w:link w:val="af2"/>
    <w:semiHidden/>
    <w:rsid w:val="00F95C10"/>
    <w:rPr>
      <w:sz w:val="20"/>
      <w:szCs w:val="20"/>
    </w:rPr>
  </w:style>
  <w:style w:type="character" w:customStyle="1" w:styleId="af2">
    <w:name w:val="Текст примечания Знак"/>
    <w:basedOn w:val="a0"/>
    <w:link w:val="af1"/>
    <w:semiHidden/>
    <w:rsid w:val="00F95C10"/>
    <w:rPr>
      <w:rFonts w:ascii="Times New Roman" w:eastAsia="Times New Roman" w:hAnsi="Times New Roman" w:cs="Times New Roman"/>
      <w:sz w:val="20"/>
      <w:szCs w:val="20"/>
      <w:lang w:eastAsia="ru-RU"/>
    </w:rPr>
  </w:style>
  <w:style w:type="paragraph" w:styleId="af3">
    <w:name w:val="Normal (Web)"/>
    <w:basedOn w:val="a"/>
    <w:rsid w:val="00F95C10"/>
    <w:pPr>
      <w:spacing w:before="100" w:after="100"/>
    </w:pPr>
    <w:rPr>
      <w:szCs w:val="20"/>
      <w:lang w:eastAsia="ar-SA"/>
    </w:rPr>
  </w:style>
  <w:style w:type="paragraph" w:styleId="31">
    <w:name w:val="toc 3"/>
    <w:basedOn w:val="a"/>
    <w:next w:val="a"/>
    <w:autoRedefine/>
    <w:semiHidden/>
    <w:rsid w:val="00F95C10"/>
    <w:pPr>
      <w:ind w:left="240"/>
    </w:pPr>
    <w:rPr>
      <w:sz w:val="20"/>
      <w:szCs w:val="20"/>
    </w:rPr>
  </w:style>
  <w:style w:type="paragraph" w:customStyle="1" w:styleId="ConsNonformat">
    <w:name w:val="ConsNonformat"/>
    <w:link w:val="ConsNonformat0"/>
    <w:semiHidden/>
    <w:rsid w:val="00F95C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0"/>
    <w:link w:val="ConsNonformat"/>
    <w:semiHidden/>
    <w:rsid w:val="00F95C10"/>
    <w:rPr>
      <w:rFonts w:ascii="Courier New" w:eastAsia="Times New Roman" w:hAnsi="Courier New" w:cs="Courier New"/>
      <w:sz w:val="20"/>
      <w:szCs w:val="20"/>
      <w:lang w:eastAsia="ru-RU"/>
    </w:rPr>
  </w:style>
  <w:style w:type="paragraph" w:customStyle="1" w:styleId="ConsPlusNormal">
    <w:name w:val="ConsPlusNormal"/>
    <w:rsid w:val="00F95C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rsid w:val="00F95C10"/>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F95C10"/>
    <w:pPr>
      <w:keepLines/>
      <w:ind w:left="709" w:hanging="284"/>
      <w:jc w:val="both"/>
    </w:pPr>
    <w:rPr>
      <w:rFonts w:ascii="Peterburg" w:hAnsi="Peterburg"/>
      <w:sz w:val="24"/>
    </w:rPr>
  </w:style>
  <w:style w:type="paragraph" w:customStyle="1" w:styleId="12">
    <w:name w:val="Абзац списка1"/>
    <w:basedOn w:val="a"/>
    <w:rsid w:val="00F95C10"/>
    <w:pPr>
      <w:spacing w:after="200" w:line="276" w:lineRule="auto"/>
      <w:ind w:left="720"/>
      <w:contextualSpacing/>
    </w:pPr>
    <w:rPr>
      <w:rFonts w:ascii="Calibri" w:hAnsi="Calibri"/>
      <w:sz w:val="22"/>
      <w:szCs w:val="22"/>
      <w:lang w:eastAsia="en-US"/>
    </w:rPr>
  </w:style>
  <w:style w:type="paragraph" w:styleId="af4">
    <w:name w:val="footnote text"/>
    <w:basedOn w:val="a"/>
    <w:link w:val="af5"/>
    <w:semiHidden/>
    <w:rsid w:val="00F95C10"/>
    <w:rPr>
      <w:sz w:val="20"/>
      <w:szCs w:val="20"/>
    </w:rPr>
  </w:style>
  <w:style w:type="character" w:customStyle="1" w:styleId="af5">
    <w:name w:val="Текст сноски Знак"/>
    <w:basedOn w:val="a0"/>
    <w:link w:val="af4"/>
    <w:semiHidden/>
    <w:rsid w:val="00F95C10"/>
    <w:rPr>
      <w:rFonts w:ascii="Times New Roman" w:eastAsia="Times New Roman" w:hAnsi="Times New Roman" w:cs="Times New Roman"/>
      <w:sz w:val="20"/>
      <w:szCs w:val="20"/>
      <w:lang w:eastAsia="ru-RU"/>
    </w:rPr>
  </w:style>
  <w:style w:type="character" w:customStyle="1" w:styleId="FontStyle18">
    <w:name w:val="Font Style18"/>
    <w:basedOn w:val="a0"/>
    <w:rsid w:val="00F95C10"/>
    <w:rPr>
      <w:rFonts w:ascii="Times New Roman" w:hAnsi="Times New Roman" w:cs="Times New Roman"/>
      <w:sz w:val="26"/>
      <w:szCs w:val="26"/>
    </w:rPr>
  </w:style>
  <w:style w:type="paragraph" w:styleId="af6">
    <w:name w:val="List Paragraph"/>
    <w:basedOn w:val="a"/>
    <w:uiPriority w:val="34"/>
    <w:qFormat/>
    <w:rsid w:val="00F655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0B73758BC6092F868F68F243A62CAF5E5C3616665A1FC73E023A6D8606C2DCE3702893C6CA321FE00CCN" TargetMode="External"/><Relationship Id="rId18" Type="http://schemas.openxmlformats.org/officeDocument/2006/relationships/hyperlink" Target="http://www.consultant.ru/popular/gskrf/15_4.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E0B73758BC6092F868F68F243A62CAF5E5C3616B6BA3FC73E023A6D8606C2DCE3702893C6CA321FD00CCN" TargetMode="External"/><Relationship Id="rId17" Type="http://schemas.openxmlformats.org/officeDocument/2006/relationships/hyperlink" Target="http://www.consultant.ru/popular/gskrf/15_4.html" TargetMode="External"/><Relationship Id="rId2" Type="http://schemas.openxmlformats.org/officeDocument/2006/relationships/numbering" Target="numbering.xml"/><Relationship Id="rId16" Type="http://schemas.openxmlformats.org/officeDocument/2006/relationships/hyperlink" Target="http://www.consultant.ru/online/base/?req=doc;base=LAW;n=1172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BD8BCC249AD716CE4391D2B2F76E17451A947FE6FCD7BCD7072C936C5BC47B1C0D622E9419E031w1UE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0B73758BC6092F868F68F243A62CAF5E5C3616B6BA3FC73E023A6D8606C2DCE3702893C6CA323FA00CDN" TargetMode="External"/><Relationship Id="rId23" Type="http://schemas.openxmlformats.org/officeDocument/2006/relationships/fontTable" Target="fontTable.xml"/><Relationship Id="rId10" Type="http://schemas.openxmlformats.org/officeDocument/2006/relationships/hyperlink" Target="consultantplus://offline/ref=DDBD8BCC249AD716CE4391D2B2F76E17451A9477EFFED7BCD7072C936Cw5UB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A13C633F246B1AD93B994395498BAE3C96D7E7B688881EE65B20BEEEB0D18F179F40E1BF8TF6BF" TargetMode="External"/><Relationship Id="rId14" Type="http://schemas.openxmlformats.org/officeDocument/2006/relationships/hyperlink" Target="consultantplus://offline/ref=E0B73758BC6092F868F68F243A62CAF5E5C3616B6BA3FC73E023A6D8606C2DCE3702893C6CA323FE00C1N"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2A90-8439-498A-99C2-712B25CB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31202</Words>
  <Characters>177858</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Аэлита</dc:creator>
  <cp:keywords/>
  <dc:description/>
  <cp:lastModifiedBy>Аэлита</cp:lastModifiedBy>
  <cp:revision>17</cp:revision>
  <cp:lastPrinted>2017-01-30T03:25:00Z</cp:lastPrinted>
  <dcterms:created xsi:type="dcterms:W3CDTF">2017-01-30T02:11:00Z</dcterms:created>
  <dcterms:modified xsi:type="dcterms:W3CDTF">2017-01-30T03:44:00Z</dcterms:modified>
</cp:coreProperties>
</file>