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72" w:rsidRDefault="00DE1572" w:rsidP="00DE1572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 w:rsidRPr="00DE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Подгорнское</w:t>
      </w:r>
      <w:proofErr w:type="spellEnd"/>
      <w:r w:rsidRPr="00DE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437A0F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A0F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572" w:rsidRPr="00DE1572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ПОДГОРНСКОГО СЕЛЬСКОГО ПОСЕЛЕНИЯ</w:t>
      </w:r>
    </w:p>
    <w:p w:rsidR="002B22F5" w:rsidRDefault="002B22F5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A0F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572" w:rsidRPr="00DE1572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E1572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Pr="00DE1572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DE1572" w:rsidRDefault="005A6A38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00.03.2022</w:t>
      </w:r>
      <w:r w:rsidR="00DE1572"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с. Подгорное                                                     </w:t>
      </w:r>
      <w:r w:rsidR="00437A0F"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DE1572" w:rsidRPr="00DE1572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DE1572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DE1572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DE1572" w:rsidRPr="00DE1572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муниципального образования «</w:t>
      </w:r>
      <w:proofErr w:type="spellStart"/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Подгорнское</w:t>
      </w:r>
      <w:proofErr w:type="spellEnd"/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DE1572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Pr="00DE1572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DE1572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DE1572" w:rsidRDefault="00DE1572" w:rsidP="00DE1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spellStart"/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Подгорнское</w:t>
      </w:r>
      <w:proofErr w:type="spellEnd"/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соответстви</w:t>
      </w:r>
      <w:r w:rsidR="005500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Российской Федерации, на основании Устава муниципального образования «</w:t>
      </w:r>
      <w:proofErr w:type="spellStart"/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Подгорнское</w:t>
      </w:r>
      <w:proofErr w:type="spellEnd"/>
      <w:r w:rsidRPr="00DE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DE1572" w:rsidRPr="00DE1572" w:rsidRDefault="00DE1572" w:rsidP="00DE1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Default="003F0944" w:rsidP="002B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437A0F" w:rsidRPr="003F0944" w:rsidRDefault="00437A0F" w:rsidP="002B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E" w:rsidRPr="006A3599" w:rsidRDefault="00A97AAE" w:rsidP="006A3599">
      <w:pPr>
        <w:pStyle w:val="a8"/>
        <w:numPr>
          <w:ilvl w:val="0"/>
          <w:numId w:val="4"/>
        </w:numPr>
        <w:spacing w:after="0" w:line="240" w:lineRule="auto"/>
        <w:ind w:left="0" w:right="2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Устав муниципального образования «</w:t>
      </w:r>
      <w:proofErr w:type="spellStart"/>
      <w:r w:rsidR="009E1B4D"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Подгорнское</w:t>
      </w:r>
      <w:proofErr w:type="spellEnd"/>
      <w:r w:rsidR="009E1B4D"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поселение», принятый решением Совета </w:t>
      </w:r>
      <w:proofErr w:type="spellStart"/>
      <w:r w:rsidR="009E1B4D"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Подгорнского</w:t>
      </w:r>
      <w:proofErr w:type="spellEnd"/>
      <w:r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 w:rsidR="009E1B4D"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2015 года № </w:t>
      </w:r>
      <w:r w:rsidR="009E1B4D"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изменения:</w:t>
      </w:r>
    </w:p>
    <w:p w:rsidR="006A3599" w:rsidRDefault="006A3599" w:rsidP="006A359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599" w:rsidRPr="00EB2DAC" w:rsidRDefault="007D7A07" w:rsidP="00EB2D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A3599" w:rsidRPr="00EB2DAC">
          <w:rPr>
            <w:rFonts w:ascii="Times New Roman" w:eastAsia="Times New Roman" w:hAnsi="Times New Roman" w:cs="Times New Roman"/>
            <w:b/>
            <w:color w:val="1A0DAB"/>
            <w:sz w:val="24"/>
            <w:szCs w:val="24"/>
            <w:lang w:eastAsia="ru-RU"/>
          </w:rPr>
          <w:t>пункт 17 части 2 статьи 3.1.</w:t>
        </w:r>
      </w:hyperlink>
      <w:r w:rsidR="006A3599" w:rsidRPr="00EB2DAC">
        <w:rPr>
          <w:rFonts w:ascii="Times New Roman" w:eastAsia="Times New Roman" w:hAnsi="Times New Roman" w:cs="Times New Roman"/>
          <w:b/>
          <w:color w:val="1A0DAB"/>
          <w:sz w:val="24"/>
          <w:szCs w:val="24"/>
          <w:lang w:eastAsia="ru-RU"/>
        </w:rPr>
        <w:t xml:space="preserve"> </w:t>
      </w:r>
      <w:r w:rsidR="006A3599" w:rsidRPr="00EB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силу;</w:t>
      </w:r>
    </w:p>
    <w:p w:rsidR="00EB2DAC" w:rsidRDefault="00EB2DAC" w:rsidP="00EB2DAC">
      <w:pPr>
        <w:pStyle w:val="a8"/>
        <w:tabs>
          <w:tab w:val="left" w:pos="72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AAE" w:rsidRPr="00EB2DAC" w:rsidRDefault="000A7E64" w:rsidP="00EB2DAC">
      <w:pPr>
        <w:pStyle w:val="a8"/>
        <w:numPr>
          <w:ilvl w:val="0"/>
          <w:numId w:val="6"/>
        </w:numPr>
        <w:tabs>
          <w:tab w:val="left" w:pos="72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1 стать</w:t>
      </w:r>
      <w:r w:rsidR="003D2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B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4:</w:t>
      </w:r>
    </w:p>
    <w:p w:rsidR="000A7E64" w:rsidRDefault="000A7E64" w:rsidP="000A7E6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пункт 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изложить в </w:t>
      </w:r>
      <w:r w:rsidR="00015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0A7E64" w:rsidRDefault="000A7E64" w:rsidP="000A7E6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7E64" w:rsidRPr="0048748C" w:rsidRDefault="000A7E64" w:rsidP="000A7E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в </w:t>
      </w:r>
      <w:hyperlink r:id="rId8" w:history="1">
        <w:r w:rsidRPr="006A3599">
          <w:rPr>
            <w:rFonts w:ascii="Times New Roman" w:eastAsia="Times New Roman" w:hAnsi="Times New Roman" w:cs="Times New Roman"/>
            <w:b/>
            <w:color w:val="1A0DAB"/>
            <w:sz w:val="24"/>
            <w:szCs w:val="24"/>
            <w:u w:val="single"/>
            <w:lang w:eastAsia="ru-RU"/>
          </w:rPr>
          <w:t>пункте 5</w:t>
        </w:r>
      </w:hyperlink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сохранностью автомобильных дорог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7E64" w:rsidRDefault="005846E7" w:rsidP="000A7E6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пункт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5846E7" w:rsidRPr="005846E7" w:rsidRDefault="005846E7" w:rsidP="00584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«17) </w:t>
      </w:r>
      <w:r w:rsidRPr="00584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указанными правилами</w:t>
      </w:r>
      <w:r w:rsidRPr="00584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846E7" w:rsidRDefault="005846E7" w:rsidP="00584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в пункте 22</w:t>
      </w:r>
      <w:r w:rsidRPr="0058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использования</w:t>
      </w:r>
      <w:r w:rsid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599" w:rsidRDefault="006A3599" w:rsidP="00584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99" w:rsidRPr="00EB2DAC" w:rsidRDefault="006A3599" w:rsidP="00EB2DAC">
      <w:pPr>
        <w:pStyle w:val="a8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5 статьи 14</w:t>
      </w:r>
      <w:r w:rsidRPr="00EB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6A3599" w:rsidRPr="0048748C" w:rsidRDefault="006A3599" w:rsidP="006A359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EB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599" w:rsidRDefault="006A3599" w:rsidP="006A359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64D" w:rsidRDefault="00D7764D" w:rsidP="00EB2D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D2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</w:t>
      </w:r>
      <w:r w:rsidR="003D2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31:</w:t>
      </w:r>
    </w:p>
    <w:p w:rsidR="00D7764D" w:rsidRDefault="00D7764D" w:rsidP="00D7764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пункт 3.1. изложить в новой редакции:</w:t>
      </w:r>
    </w:p>
    <w:p w:rsidR="00D7764D" w:rsidRDefault="00D7764D" w:rsidP="00D776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764D" w:rsidRDefault="00D7764D" w:rsidP="00CF7C14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D7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hyperlink r:id="rId9" w:history="1">
        <w:r w:rsidRPr="006A3599">
          <w:rPr>
            <w:rFonts w:ascii="Times New Roman" w:eastAsia="Times New Roman" w:hAnsi="Times New Roman" w:cs="Times New Roman"/>
            <w:b/>
            <w:color w:val="1A0DAB"/>
            <w:sz w:val="24"/>
            <w:szCs w:val="24"/>
            <w:u w:val="single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b/>
            <w:color w:val="1A0DAB"/>
            <w:sz w:val="24"/>
            <w:szCs w:val="24"/>
            <w:u w:val="single"/>
            <w:lang w:eastAsia="ru-RU"/>
          </w:rPr>
          <w:t>4</w:t>
        </w:r>
      </w:hyperlink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сохранностью автомобильных дорог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C14" w:rsidRDefault="00D7764D" w:rsidP="00CF7C1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="00CF7C14" w:rsidRPr="00C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7C14"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</w:t>
      </w:r>
      <w:r w:rsidR="00C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F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CF7C14" w:rsidRPr="005846E7" w:rsidRDefault="00CF7C14" w:rsidP="00CF7C1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«16) </w:t>
      </w:r>
      <w:r w:rsidRPr="00584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указанными правилами</w:t>
      </w:r>
      <w:r w:rsidRPr="00584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7764D" w:rsidRDefault="00D7764D" w:rsidP="00D7764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="00CF7C14" w:rsidRPr="00C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7C14"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пункте 2</w:t>
      </w:r>
      <w:r w:rsidR="00C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F7C14" w:rsidRPr="0058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C14"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CF7C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7C14"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 охраны</w:t>
      </w:r>
      <w:r w:rsidR="00CF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F7C14"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словами </w:t>
      </w:r>
      <w:r w:rsidR="00CF7C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7C14"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использования</w:t>
      </w:r>
      <w:r w:rsidR="00CF7C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7C14" w:rsidRPr="00487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764D" w:rsidRDefault="00D7764D" w:rsidP="00CF7C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45A" w:rsidRPr="00EB2DAC" w:rsidRDefault="002D645A" w:rsidP="00EB2D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32:</w:t>
      </w:r>
    </w:p>
    <w:p w:rsidR="002D645A" w:rsidRDefault="002D645A" w:rsidP="00584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часть </w:t>
      </w:r>
      <w:r w:rsidR="007F7C30"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</w:p>
    <w:p w:rsidR="002D645A" w:rsidRDefault="002D645A" w:rsidP="002D64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и осуществление видов муниципального контроля регулируются Федеральным </w:t>
      </w:r>
      <w:hyperlink r:id="rId10" w:history="1">
        <w:r w:rsidRPr="002D645A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законом</w:t>
        </w:r>
      </w:hyperlink>
      <w:r w:rsidRP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</w:t>
      </w:r>
      <w:r w:rsidR="007F7C3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 w:rsidR="007F7C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7F7C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A7E64" w:rsidRDefault="007F7C30" w:rsidP="007F7C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D645A" w:rsidRPr="006A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дополнить частью 3</w:t>
      </w:r>
      <w:r w:rsid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2D645A" w:rsidRDefault="002D645A" w:rsidP="002D64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В силу положений Федерального закона от </w:t>
      </w:r>
      <w:r w:rsidRP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2020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муниципальный контроль подлежит осуществлению при наличии на территории поселения соответствующего объекта контроля.</w:t>
      </w:r>
      <w:r w:rsidR="007F7C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2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E64" w:rsidRPr="003F0944" w:rsidRDefault="000A7E64" w:rsidP="000A7E6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AAE" w:rsidRPr="003F0944" w:rsidRDefault="00A97AAE" w:rsidP="00A97AA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вступает в силу после его официального опубликования</w:t>
      </w:r>
      <w:r w:rsidR="00175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AAE" w:rsidRPr="003F0944" w:rsidRDefault="00A97AAE" w:rsidP="00A9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Поручить Главе </w:t>
      </w:r>
      <w:proofErr w:type="spellStart"/>
      <w:r w:rsidR="009E1B4D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A97AAE" w:rsidRPr="003F0944" w:rsidRDefault="00A97AAE" w:rsidP="00A9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AD4FD6" w:rsidRPr="003F0944" w:rsidRDefault="00A97AAE" w:rsidP="003F0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официальное опубликование настоящего решения после его государственной регистрации</w:t>
      </w:r>
      <w:r w:rsidR="003F0944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официальном печатном издании «Официальные ведомости </w:t>
      </w:r>
      <w:proofErr w:type="spellStart"/>
      <w:r w:rsidR="003F0944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3F0944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3F0944" w:rsidRPr="003F0944" w:rsidRDefault="003F0944" w:rsidP="003F0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4. Контроль за исполнением настоящего решения возложить на председателя Совета </w:t>
      </w:r>
      <w:proofErr w:type="spellStart"/>
      <w:r w:rsidRPr="003F0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Подгорнского</w:t>
      </w:r>
      <w:proofErr w:type="spellEnd"/>
      <w:r w:rsidRPr="003F0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Л.А. </w:t>
      </w:r>
      <w:proofErr w:type="spellStart"/>
      <w:r w:rsidRPr="003F0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Кванину</w:t>
      </w:r>
      <w:proofErr w:type="spellEnd"/>
      <w:r w:rsidRPr="003F0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0944" w:rsidRDefault="003F0944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Pr="003F0944" w:rsidRDefault="00437A0F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Default="00AD4FD6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AD4FD6" w:rsidRPr="003F0944" w:rsidRDefault="002B22F5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1B4D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9E1B4D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AD4FD6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3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4FD6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1B4D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="009E1B4D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Кванина</w:t>
      </w:r>
      <w:proofErr w:type="spellEnd"/>
      <w:r w:rsidR="00AD4FD6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FD6" w:rsidRPr="003F0944" w:rsidRDefault="00AD4FD6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FD6" w:rsidRPr="003F0944" w:rsidRDefault="00AD4FD6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Default="00802034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E1B4D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E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1B4D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1B4D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AD4FD6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B4D" w:rsidRPr="003F0944" w:rsidRDefault="009E1B4D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D4FD6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3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80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FD6" w:rsidRPr="003F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А.Н.Кондратенко</w:t>
      </w:r>
      <w:proofErr w:type="spellEnd"/>
    </w:p>
    <w:sectPr w:rsidR="009E1B4D" w:rsidRPr="003F0944" w:rsidSect="00437A0F">
      <w:headerReference w:type="even" r:id="rId11"/>
      <w:headerReference w:type="default" r:id="rId12"/>
      <w:pgSz w:w="11906" w:h="16838"/>
      <w:pgMar w:top="851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07" w:rsidRDefault="007D7A07">
      <w:pPr>
        <w:spacing w:after="0" w:line="240" w:lineRule="auto"/>
      </w:pPr>
      <w:r>
        <w:separator/>
      </w:r>
    </w:p>
  </w:endnote>
  <w:endnote w:type="continuationSeparator" w:id="0">
    <w:p w:rsidR="007D7A07" w:rsidRDefault="007D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07" w:rsidRDefault="007D7A07">
      <w:pPr>
        <w:spacing w:after="0" w:line="240" w:lineRule="auto"/>
      </w:pPr>
      <w:r>
        <w:separator/>
      </w:r>
    </w:p>
  </w:footnote>
  <w:footnote w:type="continuationSeparator" w:id="0">
    <w:p w:rsidR="007D7A07" w:rsidRDefault="007D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D" w:rsidRDefault="00021889" w:rsidP="00D36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AAD" w:rsidRDefault="007D7A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D" w:rsidRDefault="00021889" w:rsidP="00353F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C73">
      <w:rPr>
        <w:rStyle w:val="a5"/>
        <w:noProof/>
      </w:rPr>
      <w:t>2</w:t>
    </w:r>
    <w:r>
      <w:rPr>
        <w:rStyle w:val="a5"/>
      </w:rPr>
      <w:fldChar w:fldCharType="end"/>
    </w:r>
  </w:p>
  <w:p w:rsidR="00A47AAD" w:rsidRDefault="007D7A07">
    <w:pPr>
      <w:pStyle w:val="a3"/>
    </w:pPr>
  </w:p>
  <w:p w:rsidR="00A47AAD" w:rsidRDefault="007D7A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6C8E"/>
    <w:multiLevelType w:val="hybridMultilevel"/>
    <w:tmpl w:val="B3D2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52B"/>
    <w:multiLevelType w:val="hybridMultilevel"/>
    <w:tmpl w:val="FB18518E"/>
    <w:lvl w:ilvl="0" w:tplc="BB74E6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305F"/>
    <w:multiLevelType w:val="hybridMultilevel"/>
    <w:tmpl w:val="C652A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55E36"/>
    <w:multiLevelType w:val="hybridMultilevel"/>
    <w:tmpl w:val="2B1C3742"/>
    <w:lvl w:ilvl="0" w:tplc="D010A9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F024D6">
      <w:start w:val="1"/>
      <w:numFmt w:val="decimal"/>
      <w:lvlText w:val="%2)"/>
      <w:lvlJc w:val="left"/>
      <w:pPr>
        <w:ind w:left="16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6880DDA"/>
    <w:multiLevelType w:val="hybridMultilevel"/>
    <w:tmpl w:val="3D3A5F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CF22386"/>
    <w:multiLevelType w:val="hybridMultilevel"/>
    <w:tmpl w:val="1BBC4FA4"/>
    <w:lvl w:ilvl="0" w:tplc="BB74E6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351597"/>
    <w:multiLevelType w:val="hybridMultilevel"/>
    <w:tmpl w:val="D48487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AE"/>
    <w:rsid w:val="00015C73"/>
    <w:rsid w:val="00021889"/>
    <w:rsid w:val="000A7E64"/>
    <w:rsid w:val="000E6B32"/>
    <w:rsid w:val="00124EFC"/>
    <w:rsid w:val="001757F5"/>
    <w:rsid w:val="002B22F5"/>
    <w:rsid w:val="002D05E6"/>
    <w:rsid w:val="002D645A"/>
    <w:rsid w:val="003409D9"/>
    <w:rsid w:val="003D2DAA"/>
    <w:rsid w:val="003F0944"/>
    <w:rsid w:val="003F7961"/>
    <w:rsid w:val="00437A0F"/>
    <w:rsid w:val="00550011"/>
    <w:rsid w:val="005846E7"/>
    <w:rsid w:val="005A6A38"/>
    <w:rsid w:val="00654E3D"/>
    <w:rsid w:val="00682A8A"/>
    <w:rsid w:val="006A3599"/>
    <w:rsid w:val="006D7975"/>
    <w:rsid w:val="007949C8"/>
    <w:rsid w:val="007D7A07"/>
    <w:rsid w:val="007F7C30"/>
    <w:rsid w:val="00802034"/>
    <w:rsid w:val="00842048"/>
    <w:rsid w:val="0099252E"/>
    <w:rsid w:val="009B72A3"/>
    <w:rsid w:val="009E1B4D"/>
    <w:rsid w:val="00A97AAE"/>
    <w:rsid w:val="00AD4FD6"/>
    <w:rsid w:val="00AF0B1C"/>
    <w:rsid w:val="00CA30DA"/>
    <w:rsid w:val="00CF7C14"/>
    <w:rsid w:val="00D7764D"/>
    <w:rsid w:val="00D816F7"/>
    <w:rsid w:val="00DE1572"/>
    <w:rsid w:val="00E32437"/>
    <w:rsid w:val="00EB2DAC"/>
    <w:rsid w:val="00EF14CF"/>
    <w:rsid w:val="00F7374A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3F58"/>
  <w15:chartTrackingRefBased/>
  <w15:docId w15:val="{A7AF00CD-C49F-442A-8CB5-5F23C2A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7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AAE"/>
  </w:style>
  <w:style w:type="paragraph" w:styleId="a6">
    <w:name w:val="Balloon Text"/>
    <w:basedOn w:val="a"/>
    <w:link w:val="a7"/>
    <w:uiPriority w:val="99"/>
    <w:semiHidden/>
    <w:unhideWhenUsed/>
    <w:rsid w:val="0080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03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A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137&amp;dst=849&amp;field=134&amp;date=08.12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137&amp;dst=812&amp;field=134&amp;date=08.12.202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86954&amp;date=08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137&amp;dst=849&amp;field=134&amp;date=08.12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Владимирович</dc:creator>
  <cp:keywords/>
  <dc:description/>
  <cp:lastModifiedBy>Лаврова</cp:lastModifiedBy>
  <cp:revision>19</cp:revision>
  <cp:lastPrinted>2021-06-25T08:24:00Z</cp:lastPrinted>
  <dcterms:created xsi:type="dcterms:W3CDTF">2021-06-18T08:32:00Z</dcterms:created>
  <dcterms:modified xsi:type="dcterms:W3CDTF">2022-01-20T08:23:00Z</dcterms:modified>
</cp:coreProperties>
</file>