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0A45" w:rsidRDefault="00830A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30A45" w:rsidRDefault="00830A45">
      <w:pPr>
        <w:pStyle w:val="ConsPlusNormal"/>
        <w:jc w:val="both"/>
        <w:outlineLvl w:val="0"/>
      </w:pPr>
    </w:p>
    <w:p w:rsidR="00830A45" w:rsidRDefault="00830A4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30A45" w:rsidRDefault="00830A45">
      <w:pPr>
        <w:pStyle w:val="ConsPlusTitle"/>
        <w:jc w:val="center"/>
      </w:pPr>
    </w:p>
    <w:p w:rsidR="00830A45" w:rsidRDefault="00830A45">
      <w:pPr>
        <w:pStyle w:val="ConsPlusTitle"/>
        <w:jc w:val="center"/>
      </w:pPr>
      <w:r>
        <w:t>ПОСТАНОВЛЕНИЕ</w:t>
      </w:r>
    </w:p>
    <w:p w:rsidR="00830A45" w:rsidRDefault="00830A45">
      <w:pPr>
        <w:pStyle w:val="ConsPlusTitle"/>
        <w:jc w:val="center"/>
      </w:pPr>
      <w:r>
        <w:t>от 8 сентября 2021 г. N 1520</w:t>
      </w:r>
    </w:p>
    <w:p w:rsidR="00830A45" w:rsidRDefault="00830A45">
      <w:pPr>
        <w:pStyle w:val="ConsPlusTitle"/>
        <w:jc w:val="center"/>
      </w:pPr>
    </w:p>
    <w:p w:rsidR="00830A45" w:rsidRDefault="00830A45">
      <w:pPr>
        <w:pStyle w:val="ConsPlusTitle"/>
        <w:jc w:val="center"/>
      </w:pPr>
      <w:r>
        <w:t>ОБ ОСОБЕННОСТЯХ</w:t>
      </w:r>
    </w:p>
    <w:p w:rsidR="00830A45" w:rsidRDefault="00830A45">
      <w:pPr>
        <w:pStyle w:val="ConsPlusTitle"/>
        <w:jc w:val="center"/>
      </w:pPr>
      <w:r>
        <w:t>ПРОВЕДЕНИЯ В 2022 ГОДУ ПЛАНОВЫХ КОНТРОЛЬНЫХ (НАДЗОРНЫХ)</w:t>
      </w:r>
    </w:p>
    <w:p w:rsidR="00830A45" w:rsidRDefault="00830A45">
      <w:pPr>
        <w:pStyle w:val="ConsPlusTitle"/>
        <w:jc w:val="center"/>
      </w:pPr>
      <w:r>
        <w:t>МЕРОПРИЯТИЙ, ПЛАНОВЫХ ПРОВЕРОК В ОТНОШЕНИИ СУБЪЕКТОВ МАЛОГО</w:t>
      </w:r>
    </w:p>
    <w:p w:rsidR="00830A45" w:rsidRDefault="00830A45">
      <w:pPr>
        <w:pStyle w:val="ConsPlusTitle"/>
        <w:jc w:val="center"/>
      </w:pPr>
      <w:r>
        <w:t>ПРЕДПРИНИМАТЕЛЬСТВА И О ВНЕСЕНИИ ИЗМЕНЕНИЙ В НЕКОТОРЫЕ АКТЫ</w:t>
      </w:r>
    </w:p>
    <w:p w:rsidR="00830A45" w:rsidRDefault="00830A45">
      <w:pPr>
        <w:pStyle w:val="ConsPlusTitle"/>
        <w:jc w:val="center"/>
      </w:pPr>
      <w:r>
        <w:t>ПРАВИТЕЛЬСТВА РОССИЙСКОЙ ФЕДЕРАЦИИ</w:t>
      </w: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17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 Правительство Российской Федерации постановляет:</w:t>
      </w:r>
    </w:p>
    <w:p w:rsidR="00830A45" w:rsidRDefault="00830A45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Установить, что за исключением случаев, установленных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в отношении юридических лиц, индивидуальных предпринимателей, отнесенных в соответствии со </w:t>
      </w:r>
      <w:hyperlink r:id="rId6" w:history="1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предпринимательства: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 xml:space="preserve">а) 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 2022 году не проводятся;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 xml:space="preserve">б) при формировании на 2022 год планов проведения плановых контрольных (надзорных) мероприятий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и планов проведения плановых проверок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плановые контрольные (надзорные) мероприятия, плановые проверки в ежегодные планы не включаются.</w:t>
      </w:r>
    </w:p>
    <w:p w:rsidR="00830A45" w:rsidRDefault="00830A45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Ограничения, установленные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распространяются на: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>а) плановые контрольные (надзорные) мероприятия,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 xml:space="preserve">б) плановые контрольные (надзорные) мероприятия, плановые проверки субъектов малого предпринимательства при наличии у контрольного (надзорного) органа, органа государственного </w:t>
      </w:r>
      <w:r>
        <w:lastRenderedPageBreak/>
        <w:t xml:space="preserve">контроля (надзора)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 либо принято решение о приостановлении действия лицензии и (или) аннулировании лицензии, выданной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с даты окончания проведения контрольного (надзорного) мероприятия, проверки, по результатам которых вынесено такое постановление либо принято такое решение, прошло менее 3 лет. При этом в ежегодных планах помимо сведений, предусмотренных </w:t>
      </w:r>
      <w:hyperlink r:id="rId13" w:history="1">
        <w:r>
          <w:rPr>
            <w:color w:val="0000FF"/>
          </w:rPr>
          <w:t>пунктом 8</w:t>
        </w:r>
      </w:hyperlink>
      <w:r>
        <w:t xml:space="preserve">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и </w:t>
      </w:r>
      <w:hyperlink r:id="rId14" w:history="1">
        <w:r>
          <w:rPr>
            <w:color w:val="0000FF"/>
          </w:rPr>
          <w:t>частью 4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контрольного (надзорного) мероприятия, проверки, по результатам которых вынесено такое постановление либо принято такое решение;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>в) плановые контрольные (надзорные) мероприятия, плановые проверки в отношении соблюдения лицензиатами лицензионных требований;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>г) плановые контрольные (надзорные) мероприятия, плановые проверки субъектов малого предпринимательства, проводимые в рамках: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>внешнего контроля качества работы аудиторских организаций, проводящих обязательный аудит бухгалтерской (финансовой) отчетности организаций;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>федерального государственного надзора в области использования атомной энергии.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3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jc w:val="right"/>
      </w:pPr>
      <w:r>
        <w:t>Председатель Правительства</w:t>
      </w:r>
    </w:p>
    <w:p w:rsidR="00830A45" w:rsidRDefault="00830A45">
      <w:pPr>
        <w:pStyle w:val="ConsPlusNormal"/>
        <w:jc w:val="right"/>
      </w:pPr>
      <w:r>
        <w:t>Российской Федерации</w:t>
      </w:r>
    </w:p>
    <w:p w:rsidR="00830A45" w:rsidRDefault="00830A45">
      <w:pPr>
        <w:pStyle w:val="ConsPlusNormal"/>
        <w:jc w:val="right"/>
      </w:pPr>
      <w:r>
        <w:t>М.МИШУСТИН</w:t>
      </w: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jc w:val="right"/>
        <w:outlineLvl w:val="0"/>
      </w:pPr>
      <w:r>
        <w:t>Утверждены</w:t>
      </w:r>
    </w:p>
    <w:p w:rsidR="00830A45" w:rsidRDefault="00830A45">
      <w:pPr>
        <w:pStyle w:val="ConsPlusNormal"/>
        <w:jc w:val="right"/>
      </w:pPr>
      <w:r>
        <w:t>постановлением Правительства</w:t>
      </w:r>
    </w:p>
    <w:p w:rsidR="00830A45" w:rsidRDefault="00830A45">
      <w:pPr>
        <w:pStyle w:val="ConsPlusNormal"/>
        <w:jc w:val="right"/>
      </w:pPr>
      <w:r>
        <w:t>Российской Федерации</w:t>
      </w:r>
    </w:p>
    <w:p w:rsidR="00830A45" w:rsidRDefault="00830A45">
      <w:pPr>
        <w:pStyle w:val="ConsPlusNormal"/>
        <w:jc w:val="right"/>
      </w:pPr>
      <w:r>
        <w:t>от 8 сентября 2021 г. N 1520</w:t>
      </w: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Title"/>
        <w:jc w:val="center"/>
      </w:pPr>
      <w:bookmarkStart w:id="2" w:name="P39"/>
      <w:bookmarkEnd w:id="2"/>
      <w:r>
        <w:t>ИЗМЕНЕНИЯ,</w:t>
      </w:r>
    </w:p>
    <w:p w:rsidR="00830A45" w:rsidRDefault="00830A4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ind w:firstLine="540"/>
        <w:jc w:val="both"/>
      </w:pPr>
      <w:r>
        <w:lastRenderedPageBreak/>
        <w:t xml:space="preserve">1. В </w:t>
      </w:r>
      <w:hyperlink r:id="rId15" w:history="1">
        <w:r>
          <w:rPr>
            <w:color w:val="0000FF"/>
          </w:rPr>
          <w:t>абзаце тринадцатом подпункта "а" пункта 7</w:t>
        </w:r>
      </w:hyperlink>
      <w: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2010, N 28, ст. 3706; 2016, N 38, ст. 5542; 2019, N 5, ст. 393; 2020, N 15, ст. 2292; N 25, ст. 3908; N 49, ст. 7941), слова "в 2020 году" исключить.</w:t>
      </w:r>
    </w:p>
    <w:p w:rsidR="00830A45" w:rsidRDefault="00830A45">
      <w:pPr>
        <w:pStyle w:val="ConsPlusNormal"/>
        <w:spacing w:before="220"/>
        <w:ind w:firstLine="540"/>
        <w:jc w:val="both"/>
      </w:pPr>
      <w:r>
        <w:t xml:space="preserve">2. </w:t>
      </w:r>
      <w:hyperlink r:id="rId16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565) после слов "настоящим постановлением" дополнить словами ", с учетом особенностей проведения плановых контрольных (надзорных) мероприятий, установленных Правительством Российской Федерации".</w:t>
      </w: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jc w:val="both"/>
      </w:pPr>
    </w:p>
    <w:p w:rsidR="00830A45" w:rsidRDefault="00830A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9B4" w:rsidRDefault="00BD79B4">
      <w:bookmarkStart w:id="3" w:name="_GoBack"/>
      <w:bookmarkEnd w:id="3"/>
    </w:p>
    <w:sectPr w:rsidR="00BD79B4" w:rsidSect="00BE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45"/>
    <w:rsid w:val="00830A45"/>
    <w:rsid w:val="00B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05E0-75F0-43E2-839B-CA56D5C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A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7F34AB204346ED4B3710C57D37EE8427DC53C3FB9E65182C5F212D2AAB6554220992C574746C634CA33C30CEDA6DE3A651D372EE0C2DD18y1I" TargetMode="External"/><Relationship Id="rId13" Type="http://schemas.openxmlformats.org/officeDocument/2006/relationships/hyperlink" Target="consultantplus://offline/ref=6747F34AB204346ED4B3710C57D37EE8427CC53530BBE65182C5F212D2AAB6554220992C574747C433CA33C30CEDA6DE3A651D372EE0C2DD18y1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47F34AB204346ED4B3710C57D37EE84575C13333B0E65182C5F212D2AAB6554220992C574747C532CA33C30CEDA6DE3A651D372EE0C2DD18y1I" TargetMode="External"/><Relationship Id="rId12" Type="http://schemas.openxmlformats.org/officeDocument/2006/relationships/hyperlink" Target="consultantplus://offline/ref=6747F34AB204346ED4B3710C57D37EE8427DC43036BDE65182C5F212D2AAB6555020C120564359C734DF65924A1By9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47F34AB204346ED4B3710C57D37EE84272C03336BFE65182C5F212D2AAB6554220992C574747C630CA33C30CEDA6DE3A651D372EE0C2DD18y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7F34AB204346ED4B3710C57D37EE8427DCA3735BEE65182C5F212D2AAB6554220992C574747C73FCA33C30CEDA6DE3A651D372EE0C2DD18y1I" TargetMode="External"/><Relationship Id="rId11" Type="http://schemas.openxmlformats.org/officeDocument/2006/relationships/hyperlink" Target="consultantplus://offline/ref=6747F34AB204346ED4B3710C57D37EE8427DC43331B1E65182C5F212D2AAB6555020C120564359C734DF65924A1By9I" TargetMode="External"/><Relationship Id="rId5" Type="http://schemas.openxmlformats.org/officeDocument/2006/relationships/hyperlink" Target="consultantplus://offline/ref=6747F34AB204346ED4B3710C57D37EE8427DC43432BEE65182C5F212D2AAB6554220992C574745C23ECA33C30CEDA6DE3A651D372EE0C2DD18y1I" TargetMode="External"/><Relationship Id="rId15" Type="http://schemas.openxmlformats.org/officeDocument/2006/relationships/hyperlink" Target="consultantplus://offline/ref=6747F34AB204346ED4B3710C57D37EE84273CA3136BAE65182C5F212D2AAB6554220992C574747C334CA33C30CEDA6DE3A651D372EE0C2DD18y1I" TargetMode="External"/><Relationship Id="rId10" Type="http://schemas.openxmlformats.org/officeDocument/2006/relationships/hyperlink" Target="consultantplus://offline/ref=6747F34AB204346ED4B3710C57D37EE8427CC63530BFE65182C5F212D2AAB6554220992C574747C733CA33C30CEDA6DE3A651D372EE0C2DD18y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47F34AB204346ED4B3710C57D37EE8427CC53530BBE65182C5F212D2AAB6554220992C574747C630CA33C30CEDA6DE3A651D372EE0C2DD18y1I" TargetMode="External"/><Relationship Id="rId14" Type="http://schemas.openxmlformats.org/officeDocument/2006/relationships/hyperlink" Target="consultantplus://offline/ref=6747F34AB204346ED4B3710C57D37EE8427DC53C3FB9E65182C5F212D2AAB6554220992C57454C926785329F49BCB5DE3C651E35321E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3dmax</cp:lastModifiedBy>
  <cp:revision>1</cp:revision>
  <dcterms:created xsi:type="dcterms:W3CDTF">2021-12-14T08:50:00Z</dcterms:created>
  <dcterms:modified xsi:type="dcterms:W3CDTF">2021-12-14T08:51:00Z</dcterms:modified>
</cp:coreProperties>
</file>