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D5B2" w14:textId="77777777" w:rsidR="00313F2D" w:rsidRDefault="00313F2D" w:rsidP="00313F2D">
      <w:pPr>
        <w:pStyle w:val="10"/>
        <w:shd w:val="clear" w:color="auto" w:fill="auto"/>
        <w:spacing w:after="0" w:line="240" w:lineRule="exact"/>
        <w:ind w:left="60"/>
      </w:pPr>
      <w:bookmarkStart w:id="0" w:name="bookmark0"/>
      <w:r>
        <w:rPr>
          <w:color w:val="000000"/>
          <w:sz w:val="24"/>
          <w:szCs w:val="24"/>
          <w:lang w:eastAsia="ru-RU" w:bidi="ru-RU"/>
        </w:rPr>
        <w:t>АДМИНИСТРАЦИЯ ПОДГОРНСКОГО СЕЛЬСКОГО ПОСЕЛЕНИЯ</w:t>
      </w:r>
      <w:bookmarkEnd w:id="0"/>
    </w:p>
    <w:p w14:paraId="4FD2CEC7" w14:textId="77777777" w:rsidR="00103389" w:rsidRDefault="00103389"/>
    <w:p w14:paraId="65537C36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color w:val="000000"/>
          <w:sz w:val="24"/>
          <w:szCs w:val="24"/>
          <w:lang w:eastAsia="ru-RU" w:bidi="ru-RU"/>
        </w:rPr>
      </w:pPr>
      <w:bookmarkStart w:id="1" w:name="bookmark1"/>
      <w:r>
        <w:rPr>
          <w:color w:val="000000"/>
          <w:sz w:val="24"/>
          <w:szCs w:val="24"/>
          <w:lang w:eastAsia="ru-RU" w:bidi="ru-RU"/>
        </w:rPr>
        <w:t>ПОСТАНОВЛЕНИЕ</w:t>
      </w:r>
      <w:bookmarkEnd w:id="1"/>
    </w:p>
    <w:p w14:paraId="4ED10E3D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color w:val="000000"/>
          <w:sz w:val="24"/>
          <w:szCs w:val="24"/>
          <w:lang w:eastAsia="ru-RU" w:bidi="ru-RU"/>
        </w:rPr>
      </w:pPr>
    </w:p>
    <w:p w14:paraId="451C2635" w14:textId="79203E34" w:rsidR="00313F2D" w:rsidRPr="00313F2D" w:rsidRDefault="005F42D9" w:rsidP="00313F2D">
      <w:pPr>
        <w:pStyle w:val="10"/>
        <w:shd w:val="clear" w:color="auto" w:fill="auto"/>
        <w:spacing w:after="0" w:line="240" w:lineRule="exac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</w:t>
      </w:r>
    </w:p>
    <w:p w14:paraId="63F2963E" w14:textId="10974969" w:rsidR="00313F2D" w:rsidRDefault="005F42D9" w:rsidP="00313F2D">
      <w:pPr>
        <w:pStyle w:val="10"/>
        <w:shd w:val="clear" w:color="auto" w:fill="auto"/>
        <w:spacing w:after="0" w:line="240" w:lineRule="exact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20</w:t>
      </w:r>
      <w:r w:rsidR="00313F2D">
        <w:rPr>
          <w:b w:val="0"/>
          <w:color w:val="000000"/>
          <w:sz w:val="24"/>
          <w:szCs w:val="24"/>
          <w:lang w:eastAsia="ru-RU" w:bidi="ru-RU"/>
        </w:rPr>
        <w:t>.04</w:t>
      </w:r>
      <w:r w:rsidR="00313F2D" w:rsidRPr="00313F2D">
        <w:rPr>
          <w:b w:val="0"/>
          <w:color w:val="000000"/>
          <w:sz w:val="24"/>
          <w:szCs w:val="24"/>
          <w:lang w:eastAsia="ru-RU" w:bidi="ru-RU"/>
        </w:rPr>
        <w:t>.20</w:t>
      </w:r>
      <w:r w:rsidR="005A1C3D">
        <w:rPr>
          <w:b w:val="0"/>
          <w:color w:val="000000"/>
          <w:sz w:val="24"/>
          <w:szCs w:val="24"/>
          <w:lang w:eastAsia="ru-RU" w:bidi="ru-RU"/>
        </w:rPr>
        <w:t>2</w:t>
      </w:r>
      <w:r>
        <w:rPr>
          <w:b w:val="0"/>
          <w:color w:val="000000"/>
          <w:sz w:val="24"/>
          <w:szCs w:val="24"/>
          <w:lang w:eastAsia="ru-RU" w:bidi="ru-RU"/>
        </w:rPr>
        <w:t>2</w:t>
      </w:r>
      <w:r w:rsidR="00313F2D">
        <w:rPr>
          <w:b w:val="0"/>
          <w:color w:val="000000"/>
          <w:sz w:val="24"/>
          <w:szCs w:val="24"/>
          <w:lang w:eastAsia="ru-RU" w:bidi="ru-RU"/>
        </w:rPr>
        <w:t xml:space="preserve">                   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313F2D">
        <w:rPr>
          <w:b w:val="0"/>
          <w:color w:val="000000"/>
          <w:sz w:val="24"/>
          <w:szCs w:val="24"/>
          <w:lang w:eastAsia="ru-RU" w:bidi="ru-RU"/>
        </w:rPr>
        <w:t xml:space="preserve">                        </w:t>
      </w:r>
      <w:r>
        <w:rPr>
          <w:b w:val="0"/>
          <w:color w:val="000000"/>
          <w:sz w:val="24"/>
          <w:szCs w:val="24"/>
          <w:lang w:eastAsia="ru-RU" w:bidi="ru-RU"/>
        </w:rPr>
        <w:t xml:space="preserve">  </w:t>
      </w:r>
      <w:r w:rsidR="00313F2D">
        <w:rPr>
          <w:b w:val="0"/>
          <w:color w:val="000000"/>
          <w:sz w:val="24"/>
          <w:szCs w:val="24"/>
          <w:lang w:eastAsia="ru-RU" w:bidi="ru-RU"/>
        </w:rPr>
        <w:t xml:space="preserve">  с. Подгорное          </w:t>
      </w:r>
      <w:r>
        <w:rPr>
          <w:b w:val="0"/>
          <w:color w:val="000000"/>
          <w:sz w:val="24"/>
          <w:szCs w:val="24"/>
          <w:lang w:eastAsia="ru-RU" w:bidi="ru-RU"/>
        </w:rPr>
        <w:t xml:space="preserve">   </w:t>
      </w:r>
      <w:r w:rsidR="00313F2D">
        <w:rPr>
          <w:b w:val="0"/>
          <w:color w:val="000000"/>
          <w:sz w:val="24"/>
          <w:szCs w:val="24"/>
          <w:lang w:eastAsia="ru-RU" w:bidi="ru-RU"/>
        </w:rPr>
        <w:t xml:space="preserve">                </w:t>
      </w:r>
      <w:r>
        <w:rPr>
          <w:b w:val="0"/>
          <w:color w:val="000000"/>
          <w:sz w:val="24"/>
          <w:szCs w:val="24"/>
          <w:lang w:eastAsia="ru-RU" w:bidi="ru-RU"/>
        </w:rPr>
        <w:t xml:space="preserve">    </w:t>
      </w:r>
      <w:r w:rsidR="00313F2D">
        <w:rPr>
          <w:b w:val="0"/>
          <w:color w:val="000000"/>
          <w:sz w:val="24"/>
          <w:szCs w:val="24"/>
          <w:lang w:eastAsia="ru-RU" w:bidi="ru-RU"/>
        </w:rPr>
        <w:t xml:space="preserve">                      №</w:t>
      </w:r>
      <w:r>
        <w:rPr>
          <w:b w:val="0"/>
          <w:color w:val="000000"/>
          <w:sz w:val="24"/>
          <w:szCs w:val="24"/>
          <w:lang w:eastAsia="ru-RU" w:bidi="ru-RU"/>
        </w:rPr>
        <w:t xml:space="preserve"> 73</w:t>
      </w:r>
    </w:p>
    <w:p w14:paraId="6C7AC44D" w14:textId="30E28289" w:rsidR="00313F2D" w:rsidRDefault="005F42D9" w:rsidP="00313F2D">
      <w:pPr>
        <w:pStyle w:val="10"/>
        <w:shd w:val="clear" w:color="auto" w:fill="auto"/>
        <w:spacing w:after="0" w:line="240" w:lineRule="exact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</w:t>
      </w:r>
    </w:p>
    <w:p w14:paraId="3CC9C0DF" w14:textId="77777777" w:rsidR="00313F2D" w:rsidRDefault="00313F2D" w:rsidP="00313F2D">
      <w:pPr>
        <w:pStyle w:val="10"/>
        <w:shd w:val="clear" w:color="auto" w:fill="auto"/>
        <w:spacing w:after="0" w:line="240" w:lineRule="exact"/>
        <w:jc w:val="both"/>
        <w:rPr>
          <w:b w:val="0"/>
        </w:rPr>
      </w:pPr>
    </w:p>
    <w:p w14:paraId="481EDB24" w14:textId="3E4890E6" w:rsidR="00313F2D" w:rsidRDefault="00313F2D" w:rsidP="00313F2D">
      <w:pPr>
        <w:pStyle w:val="20"/>
        <w:shd w:val="clear" w:color="auto" w:fill="auto"/>
        <w:spacing w:line="278" w:lineRule="exact"/>
        <w:jc w:val="center"/>
      </w:pPr>
      <w:r>
        <w:rPr>
          <w:color w:val="000000"/>
          <w:sz w:val="24"/>
          <w:szCs w:val="24"/>
          <w:lang w:eastAsia="ru-RU" w:bidi="ru-RU"/>
        </w:rPr>
        <w:t>О проведении</w:t>
      </w:r>
      <w:r w:rsidR="00C96C0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двухмесячника по благоустройству территории</w:t>
      </w:r>
      <w:r>
        <w:rPr>
          <w:color w:val="000000"/>
          <w:sz w:val="24"/>
          <w:szCs w:val="24"/>
          <w:lang w:eastAsia="ru-RU" w:bidi="ru-RU"/>
        </w:rPr>
        <w:br/>
        <w:t>муниципального образования «Подгорнское сельское поселение»</w:t>
      </w:r>
    </w:p>
    <w:p w14:paraId="62C9CBAB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</w:p>
    <w:p w14:paraId="729745EC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</w:p>
    <w:p w14:paraId="306250AB" w14:textId="0FB4C118" w:rsidR="00313F2D" w:rsidRDefault="00313F2D" w:rsidP="00313F2D">
      <w:pPr>
        <w:pStyle w:val="20"/>
        <w:shd w:val="clear" w:color="auto" w:fill="auto"/>
        <w:spacing w:after="271" w:line="278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соответствии с Федеральным законом от 06.10.2003 № 131-ФЗ </w:t>
      </w:r>
      <w:r w:rsidR="005F42D9"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>Об общих принципах организации местного самоуправления в Российской Федерации</w:t>
      </w:r>
      <w:r w:rsidR="005F42D9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, в целях улучшения внешнего облика населенных пунктов поселения, наведения и поддержания санитарного порядка, согласно Нормам и правилам по благоустройству территории муниципального образования «Подгорнское сельское поселение», утвержденным </w:t>
      </w:r>
      <w:r w:rsidR="00D810FB">
        <w:rPr>
          <w:color w:val="000000"/>
          <w:sz w:val="24"/>
          <w:szCs w:val="24"/>
          <w:lang w:eastAsia="ru-RU" w:bidi="ru-RU"/>
        </w:rPr>
        <w:t>Решением Совета</w:t>
      </w:r>
      <w:r>
        <w:rPr>
          <w:color w:val="000000"/>
          <w:sz w:val="24"/>
          <w:szCs w:val="24"/>
          <w:lang w:eastAsia="ru-RU" w:bidi="ru-RU"/>
        </w:rPr>
        <w:t xml:space="preserve"> Под</w:t>
      </w:r>
      <w:r w:rsidR="00D810FB">
        <w:rPr>
          <w:color w:val="000000"/>
          <w:sz w:val="24"/>
          <w:szCs w:val="24"/>
          <w:lang w:eastAsia="ru-RU" w:bidi="ru-RU"/>
        </w:rPr>
        <w:t>горнского сельского поселения 30.07</w:t>
      </w:r>
      <w:r>
        <w:rPr>
          <w:color w:val="000000"/>
          <w:sz w:val="24"/>
          <w:szCs w:val="24"/>
          <w:lang w:eastAsia="ru-RU" w:bidi="ru-RU"/>
        </w:rPr>
        <w:t>.201</w:t>
      </w:r>
      <w:r w:rsidR="00D810FB">
        <w:rPr>
          <w:color w:val="000000"/>
          <w:sz w:val="24"/>
          <w:szCs w:val="24"/>
          <w:lang w:eastAsia="ru-RU" w:bidi="ru-RU"/>
        </w:rPr>
        <w:t>8 № 33</w:t>
      </w:r>
      <w:r>
        <w:rPr>
          <w:color w:val="000000"/>
          <w:sz w:val="24"/>
          <w:szCs w:val="24"/>
          <w:lang w:eastAsia="ru-RU" w:bidi="ru-RU"/>
        </w:rPr>
        <w:t>, руководствуясь Уставом муниципального образования «Подгорнское сельское поселение»,</w:t>
      </w:r>
    </w:p>
    <w:p w14:paraId="46BD732F" w14:textId="77777777" w:rsidR="00313F2D" w:rsidRDefault="00313F2D" w:rsidP="00313F2D">
      <w:pPr>
        <w:pStyle w:val="20"/>
        <w:shd w:val="clear" w:color="auto" w:fill="auto"/>
        <w:spacing w:after="206" w:line="24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ПОСТАНОВЛЯЮ:</w:t>
      </w:r>
    </w:p>
    <w:p w14:paraId="6CF89B5A" w14:textId="0CE6FEFA" w:rsidR="00313F2D" w:rsidRDefault="00313F2D" w:rsidP="00313F2D">
      <w:pPr>
        <w:pStyle w:val="20"/>
        <w:numPr>
          <w:ilvl w:val="0"/>
          <w:numId w:val="1"/>
        </w:numPr>
        <w:shd w:val="clear" w:color="auto" w:fill="auto"/>
        <w:tabs>
          <w:tab w:val="left" w:pos="885"/>
        </w:tabs>
        <w:spacing w:line="274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Объявить с </w:t>
      </w:r>
      <w:r w:rsidR="005A1C3D">
        <w:rPr>
          <w:color w:val="000000"/>
          <w:sz w:val="24"/>
          <w:szCs w:val="24"/>
          <w:lang w:eastAsia="ru-RU" w:bidi="ru-RU"/>
        </w:rPr>
        <w:t>1</w:t>
      </w:r>
      <w:r w:rsidR="005F42D9">
        <w:rPr>
          <w:color w:val="000000"/>
          <w:sz w:val="24"/>
          <w:szCs w:val="24"/>
          <w:lang w:eastAsia="ru-RU" w:bidi="ru-RU"/>
        </w:rPr>
        <w:t>8</w:t>
      </w:r>
      <w:r>
        <w:rPr>
          <w:color w:val="000000"/>
          <w:sz w:val="24"/>
          <w:szCs w:val="24"/>
          <w:lang w:eastAsia="ru-RU" w:bidi="ru-RU"/>
        </w:rPr>
        <w:t>.0</w:t>
      </w:r>
      <w:r w:rsidR="005A1C3D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>.20</w:t>
      </w:r>
      <w:r w:rsidR="005A1C3D">
        <w:rPr>
          <w:color w:val="000000"/>
          <w:sz w:val="24"/>
          <w:szCs w:val="24"/>
          <w:lang w:eastAsia="ru-RU" w:bidi="ru-RU"/>
        </w:rPr>
        <w:t>2</w:t>
      </w:r>
      <w:r w:rsidR="005F42D9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 xml:space="preserve"> по </w:t>
      </w:r>
      <w:r w:rsidR="005A1C3D">
        <w:rPr>
          <w:color w:val="000000"/>
          <w:sz w:val="24"/>
          <w:szCs w:val="24"/>
          <w:lang w:eastAsia="ru-RU" w:bidi="ru-RU"/>
        </w:rPr>
        <w:t>1</w:t>
      </w:r>
      <w:r w:rsidR="005F42D9">
        <w:rPr>
          <w:color w:val="000000"/>
          <w:sz w:val="24"/>
          <w:szCs w:val="24"/>
          <w:lang w:eastAsia="ru-RU" w:bidi="ru-RU"/>
        </w:rPr>
        <w:t>8</w:t>
      </w:r>
      <w:r>
        <w:rPr>
          <w:color w:val="000000"/>
          <w:sz w:val="24"/>
          <w:szCs w:val="24"/>
          <w:lang w:eastAsia="ru-RU" w:bidi="ru-RU"/>
        </w:rPr>
        <w:t>.0</w:t>
      </w:r>
      <w:r w:rsidR="005A1C3D">
        <w:rPr>
          <w:color w:val="000000"/>
          <w:sz w:val="24"/>
          <w:szCs w:val="24"/>
          <w:lang w:eastAsia="ru-RU" w:bidi="ru-RU"/>
        </w:rPr>
        <w:t>6</w:t>
      </w:r>
      <w:r>
        <w:rPr>
          <w:color w:val="000000"/>
          <w:sz w:val="24"/>
          <w:szCs w:val="24"/>
          <w:lang w:eastAsia="ru-RU" w:bidi="ru-RU"/>
        </w:rPr>
        <w:t>.20</w:t>
      </w:r>
      <w:r w:rsidR="005A1C3D">
        <w:rPr>
          <w:color w:val="000000"/>
          <w:sz w:val="24"/>
          <w:szCs w:val="24"/>
          <w:lang w:eastAsia="ru-RU" w:bidi="ru-RU"/>
        </w:rPr>
        <w:t>2</w:t>
      </w:r>
      <w:r w:rsidR="005F42D9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 xml:space="preserve"> двухмесячник по благоустройству территории муниципального образования «Подгорнское сельское поселение», в том числе жилых массивов, усадеб и скверов, с участием работников организаций всех форм собственности и населения Подгорнского сельского поселения.</w:t>
      </w:r>
    </w:p>
    <w:p w14:paraId="186CBE43" w14:textId="42781090" w:rsidR="00313F2D" w:rsidRDefault="00313F2D" w:rsidP="00313F2D">
      <w:pPr>
        <w:pStyle w:val="20"/>
        <w:numPr>
          <w:ilvl w:val="0"/>
          <w:numId w:val="1"/>
        </w:numPr>
        <w:shd w:val="clear" w:color="auto" w:fill="auto"/>
        <w:tabs>
          <w:tab w:val="left" w:pos="885"/>
        </w:tabs>
        <w:spacing w:line="274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Заместителю Главы Подгорнского сельского поселения </w:t>
      </w:r>
      <w:r w:rsidR="00B2691A">
        <w:rPr>
          <w:color w:val="000000"/>
          <w:sz w:val="24"/>
          <w:szCs w:val="24"/>
          <w:lang w:eastAsia="ru-RU" w:bidi="ru-RU"/>
        </w:rPr>
        <w:t>Е.А. Егорову</w:t>
      </w:r>
      <w:r>
        <w:rPr>
          <w:color w:val="000000"/>
          <w:sz w:val="24"/>
          <w:szCs w:val="24"/>
          <w:lang w:eastAsia="ru-RU" w:bidi="ru-RU"/>
        </w:rPr>
        <w:t xml:space="preserve"> совместно с руководителями организаций всех форм собственности организовать уборку и вывоз мусора с прилегающих к зданиям и сооружениям территорий, несанкционированных свалок.</w:t>
      </w:r>
    </w:p>
    <w:p w14:paraId="1ECBDFD7" w14:textId="64460B6C" w:rsidR="00313F2D" w:rsidRDefault="00313F2D" w:rsidP="00313F2D">
      <w:pPr>
        <w:pStyle w:val="20"/>
        <w:numPr>
          <w:ilvl w:val="0"/>
          <w:numId w:val="1"/>
        </w:numPr>
        <w:shd w:val="clear" w:color="auto" w:fill="auto"/>
        <w:tabs>
          <w:tab w:val="left" w:pos="885"/>
        </w:tabs>
        <w:spacing w:line="274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Администраторам (</w:t>
      </w:r>
      <w:r w:rsidR="00C96C0E">
        <w:rPr>
          <w:color w:val="000000"/>
          <w:sz w:val="24"/>
          <w:szCs w:val="24"/>
          <w:lang w:eastAsia="ru-RU" w:bidi="ru-RU"/>
        </w:rPr>
        <w:t>А.А. Жукову</w:t>
      </w:r>
      <w:r w:rsidR="006F15B5">
        <w:rPr>
          <w:color w:val="000000"/>
          <w:sz w:val="24"/>
          <w:szCs w:val="24"/>
          <w:lang w:eastAsia="ru-RU" w:bidi="ru-RU"/>
        </w:rPr>
        <w:t>, Т.Ю. Лапиной, В.</w:t>
      </w:r>
      <w:r w:rsidR="005A1C3D">
        <w:rPr>
          <w:color w:val="000000"/>
          <w:sz w:val="24"/>
          <w:szCs w:val="24"/>
          <w:lang w:eastAsia="ru-RU" w:bidi="ru-RU"/>
        </w:rPr>
        <w:t>В</w:t>
      </w:r>
      <w:r w:rsidR="006F15B5">
        <w:rPr>
          <w:color w:val="000000"/>
          <w:sz w:val="24"/>
          <w:szCs w:val="24"/>
          <w:lang w:eastAsia="ru-RU" w:bidi="ru-RU"/>
        </w:rPr>
        <w:t xml:space="preserve">. </w:t>
      </w:r>
      <w:r w:rsidR="005A1C3D">
        <w:rPr>
          <w:color w:val="000000"/>
          <w:sz w:val="24"/>
          <w:szCs w:val="24"/>
          <w:lang w:eastAsia="ru-RU" w:bidi="ru-RU"/>
        </w:rPr>
        <w:t>Брагиной</w:t>
      </w:r>
      <w:r w:rsidR="006F15B5">
        <w:rPr>
          <w:color w:val="000000"/>
          <w:sz w:val="24"/>
          <w:szCs w:val="24"/>
          <w:lang w:eastAsia="ru-RU" w:bidi="ru-RU"/>
        </w:rPr>
        <w:t>, А.А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="006F15B5">
        <w:rPr>
          <w:color w:val="000000"/>
          <w:sz w:val="24"/>
          <w:szCs w:val="24"/>
          <w:lang w:eastAsia="ru-RU" w:bidi="ru-RU"/>
        </w:rPr>
        <w:t>Владимирову</w:t>
      </w:r>
      <w:r>
        <w:rPr>
          <w:color w:val="000000"/>
          <w:sz w:val="24"/>
          <w:szCs w:val="24"/>
          <w:lang w:eastAsia="ru-RU" w:bidi="ru-RU"/>
        </w:rPr>
        <w:t>) обеспечить привлечение населения по месту жительства для очистки жилых массивов, усадеб от зимних накоплений.</w:t>
      </w:r>
    </w:p>
    <w:p w14:paraId="0E570A3C" w14:textId="77777777" w:rsidR="00313F2D" w:rsidRDefault="00313F2D" w:rsidP="00313F2D">
      <w:pPr>
        <w:pStyle w:val="20"/>
        <w:numPr>
          <w:ilvl w:val="0"/>
          <w:numId w:val="1"/>
        </w:numPr>
        <w:shd w:val="clear" w:color="auto" w:fill="auto"/>
        <w:tabs>
          <w:tab w:val="left" w:pos="885"/>
        </w:tabs>
        <w:spacing w:line="274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Установить еженедельный санитарный день по благоустройству и санитарной уборке территорий - пятница.</w:t>
      </w:r>
    </w:p>
    <w:p w14:paraId="3C304C14" w14:textId="77777777" w:rsidR="00313F2D" w:rsidRDefault="00313F2D" w:rsidP="00313F2D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4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Контроль за исполнением настоящего постановления оставляю за собой.</w:t>
      </w:r>
    </w:p>
    <w:p w14:paraId="23E38285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</w:p>
    <w:p w14:paraId="72417880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  <w:bookmarkStart w:id="2" w:name="_GoBack"/>
      <w:bookmarkEnd w:id="2"/>
    </w:p>
    <w:p w14:paraId="54B8B16C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</w:p>
    <w:p w14:paraId="4C7B5DDE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</w:p>
    <w:p w14:paraId="33CCDB20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</w:p>
    <w:p w14:paraId="54FF2D6B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</w:p>
    <w:p w14:paraId="5C7E570F" w14:textId="77777777" w:rsidR="00313F2D" w:rsidRDefault="00313F2D" w:rsidP="00313F2D">
      <w:pPr>
        <w:pStyle w:val="10"/>
        <w:shd w:val="clear" w:color="auto" w:fill="auto"/>
        <w:spacing w:after="0" w:line="240" w:lineRule="exact"/>
        <w:rPr>
          <w:b w:val="0"/>
        </w:rPr>
      </w:pPr>
    </w:p>
    <w:p w14:paraId="75DEB795" w14:textId="7DC5D84B" w:rsidR="00313F2D" w:rsidRPr="00B2691A" w:rsidRDefault="00313F2D" w:rsidP="00313F2D">
      <w:pPr>
        <w:pStyle w:val="10"/>
        <w:shd w:val="clear" w:color="auto" w:fill="auto"/>
        <w:spacing w:after="0" w:line="240" w:lineRule="exact"/>
        <w:jc w:val="both"/>
        <w:rPr>
          <w:b w:val="0"/>
          <w:sz w:val="24"/>
          <w:szCs w:val="24"/>
        </w:rPr>
      </w:pPr>
      <w:r w:rsidRPr="00B2691A">
        <w:rPr>
          <w:b w:val="0"/>
          <w:sz w:val="24"/>
          <w:szCs w:val="24"/>
        </w:rPr>
        <w:t xml:space="preserve">Глава Подгорнского сельского поселения                                               </w:t>
      </w:r>
      <w:r w:rsidR="00DF775C" w:rsidRPr="00B2691A">
        <w:rPr>
          <w:b w:val="0"/>
          <w:sz w:val="24"/>
          <w:szCs w:val="24"/>
        </w:rPr>
        <w:t xml:space="preserve">           </w:t>
      </w:r>
      <w:r w:rsidRPr="00B2691A">
        <w:rPr>
          <w:b w:val="0"/>
          <w:sz w:val="24"/>
          <w:szCs w:val="24"/>
        </w:rPr>
        <w:t xml:space="preserve">   А.Н. Кондратенко</w:t>
      </w:r>
    </w:p>
    <w:sectPr w:rsidR="00313F2D" w:rsidRPr="00B2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30F14"/>
    <w:multiLevelType w:val="multilevel"/>
    <w:tmpl w:val="6B343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2D"/>
    <w:rsid w:val="00103389"/>
    <w:rsid w:val="00313F2D"/>
    <w:rsid w:val="005A1C3D"/>
    <w:rsid w:val="005F42D9"/>
    <w:rsid w:val="00691041"/>
    <w:rsid w:val="006F15B5"/>
    <w:rsid w:val="00A360FA"/>
    <w:rsid w:val="00B2691A"/>
    <w:rsid w:val="00C96C0E"/>
    <w:rsid w:val="00D810FB"/>
    <w:rsid w:val="00D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F051"/>
  <w15:chartTrackingRefBased/>
  <w15:docId w15:val="{61ACDF44-9E75-4867-A715-A30A9058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13F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13F2D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313F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F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3dmax</cp:lastModifiedBy>
  <cp:revision>5</cp:revision>
  <cp:lastPrinted>2022-04-20T07:45:00Z</cp:lastPrinted>
  <dcterms:created xsi:type="dcterms:W3CDTF">2020-04-16T02:16:00Z</dcterms:created>
  <dcterms:modified xsi:type="dcterms:W3CDTF">2022-04-20T07:45:00Z</dcterms:modified>
</cp:coreProperties>
</file>