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7A" w:rsidRPr="0022796C" w:rsidRDefault="00772774" w:rsidP="009E087A">
      <w:pPr>
        <w:ind w:firstLine="708"/>
        <w:jc w:val="both"/>
      </w:pPr>
      <w:r>
        <w:t xml:space="preserve">Личный прием </w:t>
      </w:r>
      <w:proofErr w:type="gramStart"/>
      <w:r>
        <w:t xml:space="preserve">граждан </w:t>
      </w:r>
      <w:r w:rsidR="009E087A" w:rsidRPr="0022796C">
        <w:t>:</w:t>
      </w:r>
      <w:proofErr w:type="gramEnd"/>
    </w:p>
    <w:p w:rsidR="009E087A" w:rsidRPr="0022796C" w:rsidRDefault="009E087A" w:rsidP="009E087A">
      <w:pPr>
        <w:ind w:firstLine="708"/>
        <w:jc w:val="both"/>
      </w:pPr>
      <w:r w:rsidRPr="00772774">
        <w:t xml:space="preserve">Главой </w:t>
      </w:r>
      <w:proofErr w:type="spellStart"/>
      <w:r w:rsidRPr="00772774">
        <w:t>Подгорнского</w:t>
      </w:r>
      <w:proofErr w:type="spellEnd"/>
      <w:r w:rsidRPr="00772774">
        <w:t xml:space="preserve"> сельского поселения </w:t>
      </w:r>
      <w:proofErr w:type="spellStart"/>
      <w:proofErr w:type="gramStart"/>
      <w:r w:rsidRPr="00772774">
        <w:t>А.Н.Кондратенко</w:t>
      </w:r>
      <w:proofErr w:type="spellEnd"/>
      <w:r w:rsidRPr="00772774">
        <w:t xml:space="preserve">  </w:t>
      </w:r>
      <w:r w:rsidR="00772774">
        <w:t>принято</w:t>
      </w:r>
      <w:proofErr w:type="gramEnd"/>
      <w:r w:rsidR="00772774">
        <w:t xml:space="preserve"> </w:t>
      </w:r>
      <w:r w:rsidRPr="00772774">
        <w:t>1</w:t>
      </w:r>
      <w:r w:rsidR="00772774" w:rsidRPr="00772774">
        <w:t>5</w:t>
      </w:r>
      <w:r w:rsidRPr="00772774">
        <w:t xml:space="preserve"> человек. Тематика обращений: ремонт дорог местного значения внутри населенных пунктов - </w:t>
      </w:r>
      <w:r w:rsidR="00772774" w:rsidRPr="00772774">
        <w:t>6</w:t>
      </w:r>
      <w:r w:rsidRPr="00772774">
        <w:t xml:space="preserve">, уличное освещение - </w:t>
      </w:r>
      <w:proofErr w:type="gramStart"/>
      <w:r w:rsidR="00772774" w:rsidRPr="00772774">
        <w:t>5</w:t>
      </w:r>
      <w:r w:rsidRPr="00772774">
        <w:t xml:space="preserve">,   </w:t>
      </w:r>
      <w:proofErr w:type="gramEnd"/>
      <w:r w:rsidRPr="00772774">
        <w:t xml:space="preserve">водоснабжение населения - 2, </w:t>
      </w:r>
      <w:r w:rsidR="00772774" w:rsidRPr="00772774">
        <w:t xml:space="preserve"> предоставление жилья -2</w:t>
      </w:r>
      <w:r w:rsidRPr="00772774">
        <w:t>.</w:t>
      </w:r>
    </w:p>
    <w:p w:rsidR="009E087A" w:rsidRPr="0022796C" w:rsidRDefault="009E087A" w:rsidP="009E087A">
      <w:pPr>
        <w:ind w:firstLine="708"/>
        <w:jc w:val="both"/>
      </w:pPr>
      <w:r w:rsidRPr="0022796C">
        <w:t xml:space="preserve">Заместителем Главы </w:t>
      </w:r>
      <w:proofErr w:type="spellStart"/>
      <w:r w:rsidRPr="0022796C">
        <w:t>Подгорнского</w:t>
      </w:r>
      <w:proofErr w:type="spellEnd"/>
      <w:r w:rsidRPr="0022796C">
        <w:t xml:space="preserve"> сельского поселения </w:t>
      </w:r>
      <w:proofErr w:type="spellStart"/>
      <w:r w:rsidRPr="0022796C">
        <w:t>С.С.Пантюхиным</w:t>
      </w:r>
      <w:proofErr w:type="spellEnd"/>
      <w:r w:rsidRPr="0022796C">
        <w:t xml:space="preserve"> </w:t>
      </w:r>
      <w:r w:rsidR="00772774">
        <w:t>принято</w:t>
      </w:r>
      <w:bookmarkStart w:id="0" w:name="_GoBack"/>
      <w:bookmarkEnd w:id="0"/>
      <w:r w:rsidRPr="0022796C">
        <w:t xml:space="preserve"> </w:t>
      </w:r>
      <w:r>
        <w:t>7</w:t>
      </w:r>
      <w:r w:rsidRPr="0022796C">
        <w:t xml:space="preserve"> человек. </w:t>
      </w:r>
      <w:r>
        <w:t>Т</w:t>
      </w:r>
      <w:r w:rsidRPr="0022796C">
        <w:t xml:space="preserve">ематика обращений: </w:t>
      </w:r>
      <w:r w:rsidR="00772774">
        <w:t>содержание и ремонт дорог</w:t>
      </w:r>
      <w:r w:rsidRPr="00351ADB">
        <w:t xml:space="preserve">, уличное </w:t>
      </w:r>
      <w:proofErr w:type="gramStart"/>
      <w:r w:rsidRPr="00351ADB">
        <w:t>освещение</w:t>
      </w:r>
      <w:r w:rsidRPr="0022796C">
        <w:t>,  благоустройство</w:t>
      </w:r>
      <w:proofErr w:type="gramEnd"/>
      <w:r>
        <w:t>.</w:t>
      </w:r>
    </w:p>
    <w:p w:rsidR="009E087A" w:rsidRPr="0022796C" w:rsidRDefault="009E087A" w:rsidP="009E087A">
      <w:pPr>
        <w:ind w:firstLine="708"/>
        <w:jc w:val="both"/>
      </w:pPr>
    </w:p>
    <w:p w:rsidR="009E087A" w:rsidRPr="0022796C" w:rsidRDefault="009E087A" w:rsidP="009E087A">
      <w:pPr>
        <w:ind w:firstLine="708"/>
        <w:jc w:val="both"/>
      </w:pPr>
      <w:r w:rsidRPr="0022796C">
        <w:t>За 20</w:t>
      </w:r>
      <w:r>
        <w:t>20</w:t>
      </w:r>
      <w:r w:rsidRPr="0022796C">
        <w:t xml:space="preserve"> год поступило </w:t>
      </w:r>
      <w:r>
        <w:t>157</w:t>
      </w:r>
      <w:r w:rsidRPr="0022796C">
        <w:t xml:space="preserve"> обращений граждан.</w:t>
      </w:r>
    </w:p>
    <w:tbl>
      <w:tblPr>
        <w:tblpPr w:leftFromText="180" w:rightFromText="180" w:vertAnchor="text" w:horzAnchor="margin" w:tblpY="15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856"/>
        <w:gridCol w:w="1276"/>
      </w:tblGrid>
      <w:tr w:rsidR="009E087A" w:rsidRPr="0022796C" w:rsidTr="009E087A">
        <w:trPr>
          <w:trHeight w:val="269"/>
        </w:trPr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Группы вопросов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К-во обращений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1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Архивные справки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6</w:t>
            </w:r>
          </w:p>
        </w:tc>
      </w:tr>
      <w:tr w:rsidR="009E087A" w:rsidRPr="0022796C" w:rsidTr="009E087A">
        <w:tc>
          <w:tcPr>
            <w:tcW w:w="644" w:type="dxa"/>
            <w:vMerge w:val="restart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2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Жилищные вопросы, в том числе: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76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снести аварийный дом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9E087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9E087A">
              <w:rPr>
                <w:i/>
                <w:sz w:val="22"/>
                <w:szCs w:val="22"/>
              </w:rPr>
              <w:t>тремонтировать МКД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3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9E087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 пригодности (непригодности) жилого помещения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10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ремонт муниципального жилья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19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 xml:space="preserve"> ремонт частного жилья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4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9E087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9E087A">
              <w:rPr>
                <w:i/>
                <w:sz w:val="22"/>
                <w:szCs w:val="22"/>
              </w:rPr>
              <w:t>о договорам  социального найма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9</w:t>
            </w:r>
          </w:p>
        </w:tc>
      </w:tr>
      <w:tr w:rsidR="009E087A" w:rsidRPr="0022796C" w:rsidTr="009E087A"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предоставление жилья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13</w:t>
            </w:r>
          </w:p>
        </w:tc>
      </w:tr>
      <w:tr w:rsidR="009E087A" w:rsidRPr="0022796C" w:rsidTr="009E087A">
        <w:trPr>
          <w:trHeight w:val="224"/>
        </w:trPr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9E087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</w:t>
            </w:r>
            <w:r w:rsidRPr="009E087A">
              <w:rPr>
                <w:i/>
                <w:sz w:val="22"/>
                <w:szCs w:val="22"/>
              </w:rPr>
              <w:t>ыкупить квартиру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11</w:t>
            </w:r>
          </w:p>
        </w:tc>
      </w:tr>
      <w:tr w:rsidR="009E087A" w:rsidRPr="0022796C" w:rsidTr="009E087A">
        <w:trPr>
          <w:trHeight w:val="241"/>
        </w:trPr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Переселение из затопляемой зоны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4</w:t>
            </w:r>
          </w:p>
        </w:tc>
      </w:tr>
      <w:tr w:rsidR="009E087A" w:rsidRPr="0022796C" w:rsidTr="009E087A">
        <w:trPr>
          <w:trHeight w:val="264"/>
        </w:trPr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прочее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2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3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12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4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tabs>
                <w:tab w:val="left" w:pos="1048"/>
              </w:tabs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Вывоз ТКО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2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5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Водоснабжение населения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7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6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Содержание, ремонт дорог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16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7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4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8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8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9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Организация торговли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2</w:t>
            </w:r>
          </w:p>
        </w:tc>
      </w:tr>
      <w:tr w:rsidR="009E087A" w:rsidRPr="0022796C" w:rsidTr="009E087A">
        <w:tc>
          <w:tcPr>
            <w:tcW w:w="644" w:type="dxa"/>
            <w:vMerge w:val="restart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Благоустройство, в том числе: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tabs>
                <w:tab w:val="left" w:pos="449"/>
                <w:tab w:val="center" w:pos="573"/>
              </w:tabs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9</w:t>
            </w:r>
          </w:p>
        </w:tc>
      </w:tr>
      <w:tr w:rsidR="009E087A" w:rsidRPr="0022796C" w:rsidTr="009E087A">
        <w:trPr>
          <w:trHeight w:val="293"/>
        </w:trPr>
        <w:tc>
          <w:tcPr>
            <w:tcW w:w="644" w:type="dxa"/>
            <w:vMerge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снос аварийных деревьев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i/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1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Бытовые вопросы, жалобы на соседей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2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Беспривязное содержание домашних животных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4</w:t>
            </w:r>
          </w:p>
        </w:tc>
      </w:tr>
      <w:tr w:rsidR="009E087A" w:rsidRPr="0022796C" w:rsidTr="009E087A">
        <w:trPr>
          <w:trHeight w:val="56"/>
        </w:trPr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Оказать материальную помощь после пожара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right"/>
              <w:rPr>
                <w:sz w:val="22"/>
                <w:szCs w:val="22"/>
              </w:rPr>
            </w:pPr>
            <w:r w:rsidRPr="009E087A">
              <w:rPr>
                <w:i/>
                <w:sz w:val="22"/>
                <w:szCs w:val="22"/>
              </w:rPr>
              <w:t>1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proofErr w:type="spellStart"/>
            <w:r w:rsidRPr="009E087A">
              <w:rPr>
                <w:sz w:val="22"/>
                <w:szCs w:val="22"/>
              </w:rPr>
              <w:t>Пассажироперевозки</w:t>
            </w:r>
            <w:proofErr w:type="spellEnd"/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2</w:t>
            </w:r>
          </w:p>
        </w:tc>
      </w:tr>
      <w:tr w:rsidR="009E087A" w:rsidRPr="0022796C" w:rsidTr="009E087A"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прочее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6</w:t>
            </w:r>
          </w:p>
        </w:tc>
      </w:tr>
      <w:tr w:rsidR="009E087A" w:rsidRPr="0022796C" w:rsidTr="009E087A">
        <w:trPr>
          <w:trHeight w:val="359"/>
        </w:trPr>
        <w:tc>
          <w:tcPr>
            <w:tcW w:w="644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5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9E087A" w:rsidRPr="009E087A" w:rsidRDefault="009E087A" w:rsidP="00E9258C">
            <w:pPr>
              <w:jc w:val="both"/>
              <w:rPr>
                <w:sz w:val="22"/>
                <w:szCs w:val="22"/>
              </w:rPr>
            </w:pPr>
            <w:r w:rsidRPr="009E087A">
              <w:rPr>
                <w:sz w:val="22"/>
                <w:szCs w:val="22"/>
              </w:rPr>
              <w:t>157</w:t>
            </w:r>
          </w:p>
        </w:tc>
      </w:tr>
    </w:tbl>
    <w:p w:rsidR="009E087A" w:rsidRPr="0022796C" w:rsidRDefault="009E087A" w:rsidP="009E087A">
      <w:pPr>
        <w:ind w:firstLine="708"/>
        <w:jc w:val="both"/>
        <w:rPr>
          <w:b/>
          <w:bCs/>
          <w:sz w:val="20"/>
          <w:szCs w:val="20"/>
        </w:rPr>
      </w:pPr>
    </w:p>
    <w:p w:rsidR="009E087A" w:rsidRPr="0022796C" w:rsidRDefault="009E087A" w:rsidP="009E087A">
      <w:pPr>
        <w:ind w:firstLine="708"/>
        <w:jc w:val="both"/>
        <w:rPr>
          <w:b/>
          <w:bCs/>
        </w:rPr>
      </w:pPr>
      <w:r>
        <w:rPr>
          <w:b/>
          <w:bCs/>
        </w:rPr>
        <w:t>О</w:t>
      </w:r>
      <w:r w:rsidRPr="0022796C">
        <w:rPr>
          <w:b/>
          <w:bCs/>
        </w:rPr>
        <w:t>бращ</w:t>
      </w:r>
      <w:r>
        <w:rPr>
          <w:b/>
          <w:bCs/>
        </w:rPr>
        <w:t>ения граждан, поступившие из органов</w:t>
      </w:r>
      <w:r w:rsidRPr="0022796C">
        <w:rPr>
          <w:b/>
          <w:bCs/>
        </w:rPr>
        <w:t xml:space="preserve"> государственной </w:t>
      </w:r>
      <w:r>
        <w:rPr>
          <w:b/>
          <w:bCs/>
        </w:rPr>
        <w:t>власти, местного самоуправления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544"/>
        <w:gridCol w:w="4677"/>
        <w:gridCol w:w="1276"/>
      </w:tblGrid>
      <w:tr w:rsidR="009E087A" w:rsidRPr="0022796C" w:rsidTr="009E087A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7A" w:rsidRPr="0022796C" w:rsidRDefault="009E087A" w:rsidP="00E9258C">
            <w:pPr>
              <w:jc w:val="center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>Вопрос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7A" w:rsidRPr="0022796C" w:rsidRDefault="009E087A" w:rsidP="00E9258C">
            <w:pPr>
              <w:jc w:val="center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>К-во обращений</w:t>
            </w:r>
          </w:p>
        </w:tc>
      </w:tr>
      <w:tr w:rsidR="009E087A" w:rsidRPr="0022796C" w:rsidTr="009E087A">
        <w:trPr>
          <w:trHeight w:val="194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>Президент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качестве  предоставленного сироте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trHeight w:val="194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переселении из затопляемой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trHeight w:val="19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  <w:r w:rsidRPr="002279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Губернатор Томской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 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</w:p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  <w:r w:rsidRPr="0022796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>Депутат Государственной думы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Обустроить остановку для автобуса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включении </w:t>
            </w:r>
            <w:proofErr w:type="spellStart"/>
            <w:r>
              <w:rPr>
                <w:sz w:val="20"/>
                <w:szCs w:val="20"/>
              </w:rPr>
              <w:t>д.Кирпичное</w:t>
            </w:r>
            <w:proofErr w:type="spellEnd"/>
            <w:r>
              <w:rPr>
                <w:sz w:val="20"/>
                <w:szCs w:val="20"/>
              </w:rPr>
              <w:t xml:space="preserve"> в затопляемую 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уличное освещение, убрать мусор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47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по вопросам семьи и детей Томской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качестве предоставленного сироте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26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 xml:space="preserve">Прокуратура </w:t>
            </w:r>
            <w:proofErr w:type="spellStart"/>
            <w:r w:rsidRPr="0022796C">
              <w:rPr>
                <w:sz w:val="20"/>
                <w:szCs w:val="20"/>
              </w:rPr>
              <w:t>Чаинского</w:t>
            </w:r>
            <w:proofErr w:type="spellEnd"/>
            <w:r w:rsidRPr="0022796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ремонте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207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 xml:space="preserve">Дума </w:t>
            </w:r>
            <w:proofErr w:type="spellStart"/>
            <w:r w:rsidRPr="0022796C">
              <w:rPr>
                <w:sz w:val="20"/>
                <w:szCs w:val="20"/>
              </w:rPr>
              <w:t>Чаинского</w:t>
            </w:r>
            <w:proofErr w:type="spellEnd"/>
            <w:r w:rsidRPr="0022796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Предоставить 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207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jc w:val="both"/>
              <w:rPr>
                <w:sz w:val="20"/>
                <w:szCs w:val="20"/>
              </w:rPr>
            </w:pPr>
            <w:r w:rsidRPr="0022796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2796C">
              <w:rPr>
                <w:sz w:val="20"/>
                <w:szCs w:val="20"/>
              </w:rPr>
              <w:t>Чаинского</w:t>
            </w:r>
            <w:proofErr w:type="spellEnd"/>
            <w:r w:rsidRPr="0022796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 мэре </w:t>
            </w:r>
            <w:proofErr w:type="spellStart"/>
            <w:r>
              <w:rPr>
                <w:bCs/>
                <w:sz w:val="20"/>
                <w:szCs w:val="20"/>
              </w:rPr>
              <w:t>с.Подгорного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20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Закрыть несанкционированный </w:t>
            </w:r>
            <w:proofErr w:type="spellStart"/>
            <w:r>
              <w:rPr>
                <w:bCs/>
                <w:sz w:val="20"/>
                <w:szCs w:val="20"/>
              </w:rPr>
              <w:t>проез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E087A" w:rsidRPr="0022796C" w:rsidTr="009E087A">
        <w:trPr>
          <w:cantSplit/>
          <w:trHeight w:val="278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7A" w:rsidRPr="0022796C" w:rsidRDefault="009E087A" w:rsidP="00E9258C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включении в список жителей затопляемой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87A" w:rsidRPr="0022796C" w:rsidRDefault="009E087A" w:rsidP="00E925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</w:tbl>
    <w:p w:rsidR="00E25617" w:rsidRDefault="00E25617"/>
    <w:sectPr w:rsidR="00E25617" w:rsidSect="009E087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7F"/>
    <w:rsid w:val="00772774"/>
    <w:rsid w:val="009E087A"/>
    <w:rsid w:val="00E25617"/>
    <w:rsid w:val="00E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1F5F"/>
  <w15:chartTrackingRefBased/>
  <w15:docId w15:val="{70671A19-0B1E-4858-8307-3FC8A5C2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4</cp:revision>
  <dcterms:created xsi:type="dcterms:W3CDTF">2021-03-03T04:48:00Z</dcterms:created>
  <dcterms:modified xsi:type="dcterms:W3CDTF">2021-03-03T07:15:00Z</dcterms:modified>
</cp:coreProperties>
</file>