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bookmarkStart w:id="0" w:name="_GoBack"/>
      <w:bookmarkEnd w:id="0"/>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589E5858" w:rsidR="00244E78" w:rsidRDefault="00E23BC4" w:rsidP="00AF57C4">
      <w:pPr>
        <w:jc w:val="right"/>
        <w:rPr>
          <w:color w:val="3333CC"/>
          <w:sz w:val="36"/>
          <w:szCs w:val="36"/>
        </w:rPr>
      </w:pPr>
      <w:r w:rsidRPr="00B8100B">
        <w:rPr>
          <w:color w:val="3333CC"/>
          <w:sz w:val="36"/>
          <w:szCs w:val="36"/>
        </w:rPr>
        <w:t xml:space="preserve">№ </w:t>
      </w:r>
      <w:r w:rsidR="001970EC">
        <w:rPr>
          <w:color w:val="3333CC"/>
          <w:sz w:val="36"/>
          <w:szCs w:val="36"/>
        </w:rPr>
        <w:t>0</w:t>
      </w:r>
      <w:r w:rsidR="007C793A">
        <w:rPr>
          <w:color w:val="3333CC"/>
          <w:sz w:val="36"/>
          <w:szCs w:val="36"/>
        </w:rPr>
        <w:t>4</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7C793A">
        <w:rPr>
          <w:color w:val="3333CC"/>
          <w:sz w:val="36"/>
          <w:szCs w:val="36"/>
        </w:rPr>
        <w:t>80</w:t>
      </w:r>
      <w:r w:rsidR="00244E78">
        <w:rPr>
          <w:color w:val="3333CC"/>
          <w:sz w:val="36"/>
          <w:szCs w:val="36"/>
        </w:rPr>
        <w:t>)</w:t>
      </w:r>
    </w:p>
    <w:p w14:paraId="2DF2D1B8" w14:textId="678503E6" w:rsidR="00E23BC4" w:rsidRPr="00B8100B" w:rsidRDefault="007C793A" w:rsidP="00AF57C4">
      <w:pPr>
        <w:jc w:val="right"/>
        <w:rPr>
          <w:color w:val="3366FF"/>
          <w:sz w:val="36"/>
          <w:szCs w:val="36"/>
        </w:rPr>
      </w:pPr>
      <w:r>
        <w:rPr>
          <w:color w:val="3333CC"/>
          <w:sz w:val="36"/>
          <w:szCs w:val="36"/>
        </w:rPr>
        <w:t>22 марта</w:t>
      </w:r>
      <w:r w:rsidR="00233F4B">
        <w:rPr>
          <w:color w:val="3333CC"/>
          <w:sz w:val="36"/>
          <w:szCs w:val="36"/>
        </w:rPr>
        <w:t xml:space="preserve"> 202</w:t>
      </w:r>
      <w:r w:rsidR="001970EC">
        <w:rPr>
          <w:color w:val="3333CC"/>
          <w:sz w:val="36"/>
          <w:szCs w:val="36"/>
        </w:rPr>
        <w:t>4</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2375649D" w:rsidR="00EA3560" w:rsidRDefault="00EA3560" w:rsidP="00AF57C4">
      <w:pPr>
        <w:jc w:val="right"/>
        <w:rPr>
          <w:sz w:val="36"/>
          <w:szCs w:val="36"/>
        </w:rPr>
      </w:pPr>
    </w:p>
    <w:p w14:paraId="69A1982D" w14:textId="7757D893" w:rsidR="00212361" w:rsidRDefault="00212361" w:rsidP="00AF57C4">
      <w:pPr>
        <w:jc w:val="right"/>
        <w:rPr>
          <w:sz w:val="36"/>
          <w:szCs w:val="36"/>
        </w:rPr>
      </w:pPr>
    </w:p>
    <w:p w14:paraId="001C84A1" w14:textId="6118C677" w:rsidR="00212361" w:rsidRDefault="00212361" w:rsidP="00AF57C4">
      <w:pPr>
        <w:jc w:val="right"/>
        <w:rPr>
          <w:sz w:val="36"/>
          <w:szCs w:val="36"/>
        </w:rPr>
      </w:pPr>
    </w:p>
    <w:p w14:paraId="0E82A2FE" w14:textId="44B3B161" w:rsidR="00212361" w:rsidRDefault="00212361" w:rsidP="00AF57C4">
      <w:pPr>
        <w:jc w:val="right"/>
        <w:rPr>
          <w:sz w:val="36"/>
          <w:szCs w:val="36"/>
        </w:rPr>
      </w:pPr>
    </w:p>
    <w:p w14:paraId="3CA8BE8A" w14:textId="77777777" w:rsidR="00212361" w:rsidRPr="00B8100B" w:rsidRDefault="00212361" w:rsidP="00AF57C4">
      <w:pPr>
        <w:jc w:val="right"/>
        <w:rPr>
          <w:sz w:val="36"/>
          <w:szCs w:val="36"/>
        </w:rPr>
      </w:pPr>
    </w:p>
    <w:p w14:paraId="575D549A" w14:textId="4722BEA7" w:rsidR="00894C2E" w:rsidRDefault="00894C2E" w:rsidP="00212361">
      <w:pPr>
        <w:rPr>
          <w:sz w:val="36"/>
          <w:szCs w:val="36"/>
        </w:rPr>
      </w:pPr>
    </w:p>
    <w:p w14:paraId="7B2935BA" w14:textId="5A633EDE" w:rsidR="003647AD" w:rsidRDefault="00E23BC4" w:rsidP="00212361">
      <w:pPr>
        <w:jc w:val="center"/>
        <w:rPr>
          <w:sz w:val="36"/>
          <w:szCs w:val="36"/>
        </w:rPr>
      </w:pPr>
      <w:r w:rsidRPr="00B8100B">
        <w:rPr>
          <w:sz w:val="36"/>
          <w:szCs w:val="36"/>
        </w:rPr>
        <w:t>с. Подгорное</w:t>
      </w:r>
      <w:r w:rsidR="003647AD">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5B064708" w14:textId="1DC1F5E9"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23D609F9"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7C793A">
        <w:rPr>
          <w:b/>
          <w:color w:val="0000FF"/>
          <w:sz w:val="20"/>
          <w:szCs w:val="20"/>
        </w:rPr>
        <w:t>22</w:t>
      </w:r>
      <w:r w:rsidR="001970EC">
        <w:rPr>
          <w:b/>
          <w:color w:val="0000FF"/>
          <w:sz w:val="20"/>
          <w:szCs w:val="20"/>
        </w:rPr>
        <w:t>.0</w:t>
      </w:r>
      <w:r w:rsidR="00E77013">
        <w:rPr>
          <w:b/>
          <w:color w:val="0000FF"/>
          <w:sz w:val="20"/>
          <w:szCs w:val="20"/>
        </w:rPr>
        <w:t>3</w:t>
      </w:r>
      <w:r w:rsidR="001970EC">
        <w:rPr>
          <w:b/>
          <w:color w:val="0000FF"/>
          <w:sz w:val="20"/>
          <w:szCs w:val="20"/>
        </w:rPr>
        <w:t>.2024</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6520"/>
        <w:gridCol w:w="993"/>
      </w:tblGrid>
      <w:tr w:rsidR="00244E78" w:rsidRPr="003E678E" w14:paraId="13682952" w14:textId="77777777" w:rsidTr="002C7CFC">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6520"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993" w:type="dxa"/>
            <w:vAlign w:val="bottom"/>
          </w:tcPr>
          <w:p w14:paraId="7A39B881" w14:textId="77777777" w:rsidR="00244E78" w:rsidRPr="003E678E" w:rsidRDefault="00244E78" w:rsidP="00AD4F2E">
            <w:pPr>
              <w:jc w:val="center"/>
              <w:rPr>
                <w:sz w:val="18"/>
                <w:szCs w:val="18"/>
              </w:rPr>
            </w:pPr>
            <w:r w:rsidRPr="003E678E">
              <w:rPr>
                <w:sz w:val="18"/>
                <w:szCs w:val="18"/>
              </w:rPr>
              <w:t>№ страницы</w:t>
            </w:r>
          </w:p>
        </w:tc>
      </w:tr>
      <w:tr w:rsidR="00A21E66" w:rsidRPr="003E678E" w14:paraId="4D8610D6" w14:textId="77777777" w:rsidTr="002C7CFC">
        <w:tc>
          <w:tcPr>
            <w:tcW w:w="9493" w:type="dxa"/>
            <w:gridSpan w:val="4"/>
          </w:tcPr>
          <w:p w14:paraId="31CE2C4B" w14:textId="65AEE7B0" w:rsidR="00A21E66" w:rsidRPr="003E678E" w:rsidRDefault="00A21E66" w:rsidP="00A21E66">
            <w:pPr>
              <w:rPr>
                <w:sz w:val="18"/>
                <w:szCs w:val="18"/>
              </w:rPr>
            </w:pPr>
            <w:r>
              <w:rPr>
                <w:b/>
                <w:sz w:val="18"/>
                <w:szCs w:val="18"/>
              </w:rPr>
              <w:t>Решения Совета Подгорнского сельского поселения</w:t>
            </w:r>
          </w:p>
        </w:tc>
      </w:tr>
      <w:tr w:rsidR="00A21E66" w:rsidRPr="003E678E" w14:paraId="41684730" w14:textId="77777777" w:rsidTr="002C7CFC">
        <w:tc>
          <w:tcPr>
            <w:tcW w:w="704" w:type="dxa"/>
          </w:tcPr>
          <w:p w14:paraId="6E330F13" w14:textId="61D2800A" w:rsidR="00A21E66" w:rsidRDefault="00117E3B" w:rsidP="00A21E66">
            <w:pPr>
              <w:autoSpaceDE w:val="0"/>
              <w:autoSpaceDN w:val="0"/>
              <w:adjustRightInd w:val="0"/>
              <w:jc w:val="both"/>
              <w:rPr>
                <w:bCs/>
                <w:sz w:val="18"/>
                <w:szCs w:val="18"/>
              </w:rPr>
            </w:pPr>
            <w:r>
              <w:rPr>
                <w:bCs/>
                <w:sz w:val="18"/>
                <w:szCs w:val="18"/>
              </w:rPr>
              <w:t>6</w:t>
            </w:r>
          </w:p>
        </w:tc>
        <w:tc>
          <w:tcPr>
            <w:tcW w:w="1276" w:type="dxa"/>
          </w:tcPr>
          <w:p w14:paraId="37D642E4" w14:textId="2E83C510" w:rsidR="00A21E66" w:rsidRPr="003E678E" w:rsidRDefault="00117E3B" w:rsidP="00A21E66">
            <w:pPr>
              <w:autoSpaceDE w:val="0"/>
              <w:autoSpaceDN w:val="0"/>
              <w:adjustRightInd w:val="0"/>
              <w:ind w:left="180"/>
              <w:jc w:val="both"/>
              <w:rPr>
                <w:bCs/>
                <w:sz w:val="18"/>
                <w:szCs w:val="18"/>
              </w:rPr>
            </w:pPr>
            <w:r>
              <w:rPr>
                <w:bCs/>
                <w:sz w:val="18"/>
                <w:szCs w:val="18"/>
              </w:rPr>
              <w:t>19.03</w:t>
            </w:r>
            <w:r w:rsidR="001772C2">
              <w:rPr>
                <w:bCs/>
                <w:sz w:val="18"/>
                <w:szCs w:val="18"/>
              </w:rPr>
              <w:t>.2024</w:t>
            </w:r>
          </w:p>
        </w:tc>
        <w:tc>
          <w:tcPr>
            <w:tcW w:w="6520" w:type="dxa"/>
          </w:tcPr>
          <w:p w14:paraId="31D0E964" w14:textId="70E1B2E4" w:rsidR="00A21E66" w:rsidRPr="003E678E" w:rsidRDefault="00117E3B" w:rsidP="00117E3B">
            <w:pPr>
              <w:jc w:val="both"/>
              <w:rPr>
                <w:bCs/>
                <w:sz w:val="18"/>
                <w:szCs w:val="18"/>
              </w:rPr>
            </w:pPr>
            <w:r w:rsidRPr="00117E3B">
              <w:rPr>
                <w:bCs/>
                <w:sz w:val="18"/>
                <w:szCs w:val="18"/>
              </w:rPr>
              <w:t>О назначении публичных слушаний по проекту решения Совета Подгорнского сельского поселения «О внесении изменений в Устав муниципального образования «Подгорнское сельское поселение Чаинского района Томской области»»</w:t>
            </w:r>
          </w:p>
        </w:tc>
        <w:tc>
          <w:tcPr>
            <w:tcW w:w="993" w:type="dxa"/>
            <w:vAlign w:val="bottom"/>
          </w:tcPr>
          <w:p w14:paraId="70968D9B" w14:textId="77777777" w:rsidR="002412E7" w:rsidRDefault="002412E7" w:rsidP="007C793A">
            <w:pPr>
              <w:jc w:val="center"/>
              <w:rPr>
                <w:sz w:val="18"/>
                <w:szCs w:val="18"/>
              </w:rPr>
            </w:pPr>
            <w:r>
              <w:rPr>
                <w:sz w:val="18"/>
                <w:szCs w:val="18"/>
              </w:rPr>
              <w:t>4</w:t>
            </w:r>
            <w:r w:rsidR="00117E3B">
              <w:rPr>
                <w:sz w:val="18"/>
                <w:szCs w:val="18"/>
              </w:rPr>
              <w:t>-7</w:t>
            </w:r>
          </w:p>
          <w:p w14:paraId="36965C86" w14:textId="493AD1FC" w:rsidR="00117E3B" w:rsidRPr="003E678E" w:rsidRDefault="00117E3B" w:rsidP="007C793A">
            <w:pPr>
              <w:jc w:val="center"/>
              <w:rPr>
                <w:sz w:val="18"/>
                <w:szCs w:val="18"/>
              </w:rPr>
            </w:pPr>
          </w:p>
        </w:tc>
      </w:tr>
      <w:tr w:rsidR="00FA22CA" w:rsidRPr="00FA22CA" w14:paraId="46D45030" w14:textId="77777777" w:rsidTr="002C7CFC">
        <w:tc>
          <w:tcPr>
            <w:tcW w:w="9493" w:type="dxa"/>
            <w:gridSpan w:val="4"/>
          </w:tcPr>
          <w:p w14:paraId="4391AE30" w14:textId="2026CCFF" w:rsidR="00FA22CA" w:rsidRPr="00FA22CA" w:rsidRDefault="00FA22CA" w:rsidP="00FA22CA">
            <w:pPr>
              <w:rPr>
                <w:sz w:val="18"/>
                <w:szCs w:val="18"/>
              </w:rPr>
            </w:pPr>
            <w:r>
              <w:rPr>
                <w:b/>
                <w:sz w:val="18"/>
                <w:szCs w:val="18"/>
              </w:rPr>
              <w:t>Постановления</w:t>
            </w:r>
            <w:r w:rsidRPr="00FA22CA">
              <w:rPr>
                <w:b/>
                <w:sz w:val="18"/>
                <w:szCs w:val="18"/>
              </w:rPr>
              <w:t xml:space="preserve"> Подгорнского сельского поселения</w:t>
            </w:r>
          </w:p>
        </w:tc>
      </w:tr>
      <w:tr w:rsidR="00FA22CA" w:rsidRPr="003E678E" w14:paraId="588ED38B" w14:textId="77777777" w:rsidTr="002C7CFC">
        <w:tc>
          <w:tcPr>
            <w:tcW w:w="704" w:type="dxa"/>
          </w:tcPr>
          <w:p w14:paraId="0EDA31F2" w14:textId="373E31BE" w:rsidR="00FA22CA" w:rsidRDefault="00117E3B" w:rsidP="00FA22CA">
            <w:pPr>
              <w:autoSpaceDE w:val="0"/>
              <w:autoSpaceDN w:val="0"/>
              <w:adjustRightInd w:val="0"/>
              <w:jc w:val="both"/>
              <w:rPr>
                <w:bCs/>
                <w:sz w:val="18"/>
                <w:szCs w:val="18"/>
              </w:rPr>
            </w:pPr>
            <w:r>
              <w:rPr>
                <w:bCs/>
                <w:sz w:val="18"/>
                <w:szCs w:val="18"/>
              </w:rPr>
              <w:t>35</w:t>
            </w:r>
          </w:p>
        </w:tc>
        <w:tc>
          <w:tcPr>
            <w:tcW w:w="1276" w:type="dxa"/>
          </w:tcPr>
          <w:p w14:paraId="63BAB94C" w14:textId="57444A24" w:rsidR="00FA22CA" w:rsidRDefault="00117E3B" w:rsidP="00FA22CA">
            <w:pPr>
              <w:autoSpaceDE w:val="0"/>
              <w:autoSpaceDN w:val="0"/>
              <w:adjustRightInd w:val="0"/>
              <w:ind w:left="180"/>
              <w:jc w:val="both"/>
              <w:rPr>
                <w:bCs/>
                <w:sz w:val="18"/>
                <w:szCs w:val="18"/>
              </w:rPr>
            </w:pPr>
            <w:r>
              <w:rPr>
                <w:bCs/>
                <w:sz w:val="18"/>
                <w:szCs w:val="18"/>
              </w:rPr>
              <w:t>22.03.2024</w:t>
            </w:r>
          </w:p>
        </w:tc>
        <w:tc>
          <w:tcPr>
            <w:tcW w:w="6520" w:type="dxa"/>
          </w:tcPr>
          <w:p w14:paraId="0D639525" w14:textId="2071067E" w:rsidR="00FA22CA" w:rsidRPr="00E36257" w:rsidRDefault="00117E3B" w:rsidP="00FA22CA">
            <w:pPr>
              <w:jc w:val="both"/>
              <w:rPr>
                <w:bCs/>
                <w:sz w:val="18"/>
                <w:szCs w:val="18"/>
              </w:rPr>
            </w:pPr>
            <w:r w:rsidRPr="00117E3B">
              <w:rPr>
                <w:bCs/>
                <w:sz w:val="18"/>
                <w:szCs w:val="18"/>
              </w:rPr>
              <w:t>Об утверждении технического задания на разработку инвестиционной программы в части учета плана мероприятий по приведению качества питьевой воды в с. Подгорное, с. Мушкино, п. Трудовой, с. Чемондаевка муниципального образования «Подгорнского сельского поселения» в соответствие с установленными требованиями</w:t>
            </w:r>
          </w:p>
        </w:tc>
        <w:tc>
          <w:tcPr>
            <w:tcW w:w="993" w:type="dxa"/>
            <w:vAlign w:val="bottom"/>
          </w:tcPr>
          <w:p w14:paraId="11D9C645" w14:textId="77777777" w:rsidR="002412E7" w:rsidRDefault="00212361" w:rsidP="00FA22CA">
            <w:pPr>
              <w:jc w:val="center"/>
              <w:rPr>
                <w:sz w:val="18"/>
                <w:szCs w:val="18"/>
              </w:rPr>
            </w:pPr>
            <w:r>
              <w:rPr>
                <w:sz w:val="18"/>
                <w:szCs w:val="18"/>
              </w:rPr>
              <w:t>7-16</w:t>
            </w:r>
          </w:p>
          <w:p w14:paraId="7B16D257" w14:textId="77777777" w:rsidR="00212361" w:rsidRDefault="00212361" w:rsidP="00FA22CA">
            <w:pPr>
              <w:jc w:val="center"/>
              <w:rPr>
                <w:sz w:val="18"/>
                <w:szCs w:val="18"/>
              </w:rPr>
            </w:pPr>
          </w:p>
          <w:p w14:paraId="405D5B92" w14:textId="756D3F00" w:rsidR="00212361" w:rsidRDefault="00212361" w:rsidP="00FA22CA">
            <w:pPr>
              <w:jc w:val="center"/>
              <w:rPr>
                <w:sz w:val="18"/>
                <w:szCs w:val="18"/>
              </w:rPr>
            </w:pPr>
          </w:p>
        </w:tc>
      </w:tr>
    </w:tbl>
    <w:p w14:paraId="42E00695" w14:textId="3451EB9B" w:rsidR="00D21CB2" w:rsidRPr="00D21CB2" w:rsidRDefault="00C82D27" w:rsidP="007C793A">
      <w:pPr>
        <w:jc w:val="center"/>
        <w:rPr>
          <w:bCs/>
          <w:color w:val="000000"/>
          <w:sz w:val="20"/>
          <w:szCs w:val="20"/>
        </w:rPr>
      </w:pPr>
      <w:r>
        <w:br w:type="page"/>
      </w:r>
    </w:p>
    <w:p w14:paraId="5D796A22" w14:textId="6F1447C6" w:rsidR="00117E3B" w:rsidRDefault="00117E3B" w:rsidP="00A44AAC">
      <w:pPr>
        <w:autoSpaceDE w:val="0"/>
        <w:autoSpaceDN w:val="0"/>
        <w:adjustRightInd w:val="0"/>
        <w:jc w:val="center"/>
        <w:rPr>
          <w:bCs/>
          <w:color w:val="000000"/>
          <w:sz w:val="20"/>
          <w:szCs w:val="20"/>
        </w:rPr>
      </w:pPr>
    </w:p>
    <w:p w14:paraId="7BA14900" w14:textId="77777777" w:rsidR="00117E3B" w:rsidRPr="00117E3B" w:rsidRDefault="00117E3B" w:rsidP="00117E3B">
      <w:pPr>
        <w:jc w:val="center"/>
        <w:rPr>
          <w:b/>
          <w:bCs/>
          <w:sz w:val="20"/>
          <w:szCs w:val="20"/>
        </w:rPr>
      </w:pPr>
      <w:r w:rsidRPr="00117E3B">
        <w:rPr>
          <w:b/>
          <w:bCs/>
          <w:sz w:val="20"/>
          <w:szCs w:val="20"/>
        </w:rPr>
        <w:t xml:space="preserve">Муниципальное образование </w:t>
      </w:r>
    </w:p>
    <w:p w14:paraId="757A741E" w14:textId="77777777" w:rsidR="00117E3B" w:rsidRPr="00117E3B" w:rsidRDefault="00117E3B" w:rsidP="00117E3B">
      <w:pPr>
        <w:jc w:val="center"/>
        <w:rPr>
          <w:b/>
          <w:bCs/>
          <w:sz w:val="20"/>
          <w:szCs w:val="20"/>
        </w:rPr>
      </w:pPr>
      <w:r w:rsidRPr="00117E3B">
        <w:rPr>
          <w:b/>
          <w:bCs/>
          <w:sz w:val="20"/>
          <w:szCs w:val="20"/>
        </w:rPr>
        <w:t>«Подгорнское сельское поселение Чаинского района Томской области»</w:t>
      </w:r>
    </w:p>
    <w:p w14:paraId="75C58B1F" w14:textId="77777777" w:rsidR="00117E3B" w:rsidRPr="00117E3B" w:rsidRDefault="00117E3B" w:rsidP="00117E3B">
      <w:pPr>
        <w:jc w:val="center"/>
        <w:rPr>
          <w:b/>
          <w:bCs/>
          <w:sz w:val="20"/>
          <w:szCs w:val="20"/>
        </w:rPr>
      </w:pPr>
    </w:p>
    <w:p w14:paraId="36771794" w14:textId="77777777" w:rsidR="00117E3B" w:rsidRPr="00117E3B" w:rsidRDefault="00117E3B" w:rsidP="00117E3B">
      <w:pPr>
        <w:jc w:val="center"/>
        <w:rPr>
          <w:b/>
          <w:bCs/>
          <w:sz w:val="20"/>
          <w:szCs w:val="20"/>
        </w:rPr>
      </w:pPr>
      <w:r w:rsidRPr="00117E3B">
        <w:rPr>
          <w:b/>
          <w:bCs/>
          <w:sz w:val="20"/>
          <w:szCs w:val="20"/>
        </w:rPr>
        <w:t>СОВЕТ ПОДГОРНСКОГО СЕЛЬСКОГО ПОСЕЛЕНИЯ</w:t>
      </w:r>
    </w:p>
    <w:p w14:paraId="11D05139" w14:textId="77777777" w:rsidR="00117E3B" w:rsidRPr="00117E3B" w:rsidRDefault="00117E3B" w:rsidP="00117E3B">
      <w:pPr>
        <w:jc w:val="center"/>
        <w:rPr>
          <w:b/>
          <w:sz w:val="20"/>
          <w:szCs w:val="20"/>
        </w:rPr>
      </w:pPr>
    </w:p>
    <w:p w14:paraId="7FC8C3FB" w14:textId="77777777" w:rsidR="00117E3B" w:rsidRPr="00117E3B" w:rsidRDefault="00117E3B" w:rsidP="00117E3B">
      <w:pPr>
        <w:jc w:val="center"/>
        <w:rPr>
          <w:b/>
          <w:sz w:val="20"/>
          <w:szCs w:val="20"/>
        </w:rPr>
      </w:pPr>
      <w:r w:rsidRPr="00117E3B">
        <w:rPr>
          <w:b/>
          <w:sz w:val="20"/>
          <w:szCs w:val="20"/>
        </w:rPr>
        <w:t>РЕШЕНИЕ</w:t>
      </w:r>
    </w:p>
    <w:p w14:paraId="541370F0" w14:textId="77777777" w:rsidR="00117E3B" w:rsidRPr="00117E3B" w:rsidRDefault="00117E3B" w:rsidP="00117E3B">
      <w:pPr>
        <w:rPr>
          <w:b/>
          <w:bCs/>
          <w:sz w:val="20"/>
          <w:szCs w:val="20"/>
        </w:rPr>
      </w:pPr>
    </w:p>
    <w:tbl>
      <w:tblPr>
        <w:tblW w:w="9214" w:type="dxa"/>
        <w:tblLook w:val="0000" w:firstRow="0" w:lastRow="0" w:firstColumn="0" w:lastColumn="0" w:noHBand="0" w:noVBand="0"/>
      </w:tblPr>
      <w:tblGrid>
        <w:gridCol w:w="3313"/>
        <w:gridCol w:w="3324"/>
        <w:gridCol w:w="2577"/>
      </w:tblGrid>
      <w:tr w:rsidR="00117E3B" w:rsidRPr="00117E3B" w14:paraId="3F623A54" w14:textId="77777777" w:rsidTr="002C7CFC">
        <w:trPr>
          <w:trHeight w:val="228"/>
        </w:trPr>
        <w:tc>
          <w:tcPr>
            <w:tcW w:w="3313" w:type="dxa"/>
          </w:tcPr>
          <w:p w14:paraId="2A40DE82" w14:textId="77777777" w:rsidR="00117E3B" w:rsidRPr="00117E3B" w:rsidRDefault="00117E3B" w:rsidP="00117E3B">
            <w:pPr>
              <w:suppressAutoHyphens/>
              <w:jc w:val="center"/>
              <w:outlineLvl w:val="0"/>
              <w:rPr>
                <w:sz w:val="20"/>
                <w:szCs w:val="20"/>
              </w:rPr>
            </w:pPr>
            <w:r w:rsidRPr="00117E3B">
              <w:rPr>
                <w:sz w:val="20"/>
                <w:szCs w:val="20"/>
              </w:rPr>
              <w:t>19.03.2024</w:t>
            </w:r>
          </w:p>
        </w:tc>
        <w:tc>
          <w:tcPr>
            <w:tcW w:w="3324" w:type="dxa"/>
          </w:tcPr>
          <w:p w14:paraId="15A4DA1A" w14:textId="77777777" w:rsidR="00117E3B" w:rsidRPr="00117E3B" w:rsidRDefault="00117E3B" w:rsidP="00117E3B">
            <w:pPr>
              <w:suppressAutoHyphens/>
              <w:jc w:val="center"/>
              <w:outlineLvl w:val="0"/>
              <w:rPr>
                <w:sz w:val="20"/>
                <w:szCs w:val="20"/>
              </w:rPr>
            </w:pPr>
            <w:r w:rsidRPr="00117E3B">
              <w:rPr>
                <w:sz w:val="20"/>
                <w:szCs w:val="20"/>
              </w:rPr>
              <w:t>с.Подгорное</w:t>
            </w:r>
          </w:p>
        </w:tc>
        <w:tc>
          <w:tcPr>
            <w:tcW w:w="2577" w:type="dxa"/>
          </w:tcPr>
          <w:p w14:paraId="704FC5C0" w14:textId="277A5790" w:rsidR="00117E3B" w:rsidRPr="00117E3B" w:rsidRDefault="00117E3B" w:rsidP="00117E3B">
            <w:pPr>
              <w:suppressAutoHyphens/>
              <w:jc w:val="center"/>
              <w:outlineLvl w:val="0"/>
              <w:rPr>
                <w:sz w:val="20"/>
                <w:szCs w:val="20"/>
              </w:rPr>
            </w:pPr>
            <w:r w:rsidRPr="00117E3B">
              <w:rPr>
                <w:sz w:val="20"/>
                <w:szCs w:val="20"/>
              </w:rPr>
              <w:t>№ 6</w:t>
            </w:r>
          </w:p>
        </w:tc>
      </w:tr>
      <w:tr w:rsidR="00117E3B" w:rsidRPr="00117E3B" w14:paraId="4F22A601" w14:textId="77777777" w:rsidTr="002C7CFC">
        <w:trPr>
          <w:trHeight w:val="228"/>
        </w:trPr>
        <w:tc>
          <w:tcPr>
            <w:tcW w:w="3313" w:type="dxa"/>
          </w:tcPr>
          <w:p w14:paraId="366491CA" w14:textId="77777777" w:rsidR="00117E3B" w:rsidRPr="00117E3B" w:rsidRDefault="00117E3B" w:rsidP="00117E3B">
            <w:pPr>
              <w:suppressAutoHyphens/>
              <w:rPr>
                <w:spacing w:val="20"/>
                <w:sz w:val="20"/>
                <w:szCs w:val="20"/>
              </w:rPr>
            </w:pPr>
          </w:p>
        </w:tc>
        <w:tc>
          <w:tcPr>
            <w:tcW w:w="3324" w:type="dxa"/>
          </w:tcPr>
          <w:p w14:paraId="4B39D417" w14:textId="77777777" w:rsidR="00117E3B" w:rsidRPr="00117E3B" w:rsidRDefault="00117E3B" w:rsidP="00117E3B">
            <w:pPr>
              <w:suppressAutoHyphens/>
              <w:jc w:val="center"/>
              <w:outlineLvl w:val="0"/>
              <w:rPr>
                <w:b/>
                <w:spacing w:val="20"/>
                <w:sz w:val="20"/>
                <w:szCs w:val="20"/>
              </w:rPr>
            </w:pPr>
          </w:p>
          <w:p w14:paraId="048A4ACE" w14:textId="77777777" w:rsidR="00117E3B" w:rsidRPr="00117E3B" w:rsidRDefault="00117E3B" w:rsidP="00117E3B">
            <w:pPr>
              <w:suppressAutoHyphens/>
              <w:jc w:val="center"/>
              <w:outlineLvl w:val="0"/>
              <w:rPr>
                <w:b/>
                <w:spacing w:val="20"/>
                <w:sz w:val="20"/>
                <w:szCs w:val="20"/>
              </w:rPr>
            </w:pPr>
          </w:p>
        </w:tc>
        <w:tc>
          <w:tcPr>
            <w:tcW w:w="2577" w:type="dxa"/>
          </w:tcPr>
          <w:p w14:paraId="48646926" w14:textId="77777777" w:rsidR="00117E3B" w:rsidRPr="00117E3B" w:rsidRDefault="00117E3B" w:rsidP="00117E3B">
            <w:pPr>
              <w:suppressAutoHyphens/>
              <w:jc w:val="center"/>
              <w:outlineLvl w:val="0"/>
              <w:rPr>
                <w:b/>
                <w:spacing w:val="20"/>
                <w:sz w:val="20"/>
                <w:szCs w:val="20"/>
              </w:rPr>
            </w:pPr>
          </w:p>
        </w:tc>
      </w:tr>
      <w:tr w:rsidR="00117E3B" w:rsidRPr="00117E3B" w14:paraId="7B861A1A" w14:textId="77777777" w:rsidTr="002C7CFC">
        <w:trPr>
          <w:cantSplit/>
          <w:trHeight w:val="823"/>
        </w:trPr>
        <w:tc>
          <w:tcPr>
            <w:tcW w:w="9214" w:type="dxa"/>
            <w:gridSpan w:val="3"/>
          </w:tcPr>
          <w:p w14:paraId="7F474DF9" w14:textId="77777777" w:rsidR="00117E3B" w:rsidRPr="00117E3B" w:rsidRDefault="00117E3B" w:rsidP="00117E3B">
            <w:pPr>
              <w:suppressAutoHyphens/>
              <w:jc w:val="center"/>
              <w:rPr>
                <w:sz w:val="20"/>
                <w:szCs w:val="20"/>
              </w:rPr>
            </w:pPr>
            <w:r w:rsidRPr="00117E3B">
              <w:rPr>
                <w:sz w:val="20"/>
                <w:szCs w:val="20"/>
              </w:rPr>
              <w:t xml:space="preserve">О назначении публичных слушаний по проекту решения Совета Подгорнского сельского поселения «О внесении изменений в Устав муниципального образования </w:t>
            </w:r>
          </w:p>
          <w:p w14:paraId="6D8752F3" w14:textId="77777777" w:rsidR="00117E3B" w:rsidRPr="00117E3B" w:rsidRDefault="00117E3B" w:rsidP="00117E3B">
            <w:pPr>
              <w:suppressAutoHyphens/>
              <w:jc w:val="center"/>
              <w:rPr>
                <w:b/>
                <w:spacing w:val="20"/>
                <w:sz w:val="20"/>
                <w:szCs w:val="20"/>
              </w:rPr>
            </w:pPr>
            <w:r w:rsidRPr="00117E3B">
              <w:rPr>
                <w:sz w:val="20"/>
                <w:szCs w:val="20"/>
              </w:rPr>
              <w:t xml:space="preserve"> «Подгорнское сельское поселение Чаинского района Томской области»»</w:t>
            </w:r>
          </w:p>
        </w:tc>
      </w:tr>
    </w:tbl>
    <w:p w14:paraId="54E8D6E1" w14:textId="5721E715" w:rsidR="00117E3B" w:rsidRPr="00117E3B" w:rsidRDefault="00117E3B" w:rsidP="00117E3B">
      <w:pPr>
        <w:suppressAutoHyphens/>
        <w:outlineLvl w:val="0"/>
        <w:rPr>
          <w:sz w:val="20"/>
          <w:szCs w:val="20"/>
        </w:rPr>
      </w:pPr>
      <w:r w:rsidRPr="00117E3B">
        <w:rPr>
          <w:sz w:val="20"/>
          <w:szCs w:val="20"/>
        </w:rPr>
        <w:tab/>
      </w:r>
    </w:p>
    <w:p w14:paraId="03885C65" w14:textId="77777777" w:rsidR="00117E3B" w:rsidRPr="00117E3B" w:rsidRDefault="00117E3B" w:rsidP="00117E3B">
      <w:pPr>
        <w:suppressAutoHyphens/>
        <w:ind w:firstLine="708"/>
        <w:jc w:val="both"/>
        <w:outlineLvl w:val="0"/>
        <w:rPr>
          <w:sz w:val="20"/>
          <w:szCs w:val="20"/>
        </w:rPr>
      </w:pPr>
      <w:r w:rsidRPr="00117E3B">
        <w:rPr>
          <w:bCs/>
          <w:sz w:val="20"/>
          <w:szCs w:val="20"/>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решением Совета Подгорнского сельского поселения от 04.07.2018 № 28 «Об</w:t>
      </w:r>
      <w:r w:rsidRPr="00117E3B">
        <w:rPr>
          <w:rFonts w:eastAsia="Calibri"/>
          <w:sz w:val="20"/>
          <w:szCs w:val="20"/>
          <w:lang w:eastAsia="en-US"/>
        </w:rPr>
        <w:t xml:space="preserve"> утверждении Положения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w:t>
      </w:r>
      <w:r w:rsidRPr="00117E3B">
        <w:rPr>
          <w:bCs/>
          <w:sz w:val="20"/>
          <w:szCs w:val="20"/>
        </w:rPr>
        <w:t>руководствуясь Уставом муниципального образования «Подгорнское сельское поселение Чаинского района Томской области»</w:t>
      </w:r>
    </w:p>
    <w:p w14:paraId="214D3C53" w14:textId="77777777" w:rsidR="00117E3B" w:rsidRPr="00117E3B" w:rsidRDefault="00117E3B" w:rsidP="00117E3B">
      <w:pPr>
        <w:suppressAutoHyphens/>
        <w:rPr>
          <w:bCs/>
          <w:sz w:val="20"/>
          <w:szCs w:val="20"/>
        </w:rPr>
      </w:pPr>
    </w:p>
    <w:p w14:paraId="2B100762" w14:textId="77777777" w:rsidR="00117E3B" w:rsidRPr="00117E3B" w:rsidRDefault="00117E3B" w:rsidP="00117E3B">
      <w:pPr>
        <w:suppressAutoHyphens/>
        <w:ind w:firstLine="360"/>
        <w:rPr>
          <w:bCs/>
          <w:sz w:val="20"/>
          <w:szCs w:val="20"/>
        </w:rPr>
      </w:pPr>
      <w:r w:rsidRPr="00117E3B">
        <w:rPr>
          <w:bCs/>
          <w:sz w:val="20"/>
          <w:szCs w:val="20"/>
        </w:rPr>
        <w:t>Совет Подгорнского сельского поселения РЕШИЛ:</w:t>
      </w:r>
    </w:p>
    <w:p w14:paraId="20F7FC2B" w14:textId="77777777" w:rsidR="00117E3B" w:rsidRPr="00117E3B" w:rsidRDefault="00117E3B" w:rsidP="00117E3B">
      <w:pPr>
        <w:suppressAutoHyphens/>
        <w:rPr>
          <w:bCs/>
          <w:sz w:val="20"/>
          <w:szCs w:val="20"/>
        </w:rPr>
      </w:pPr>
    </w:p>
    <w:p w14:paraId="6491AE9F" w14:textId="77777777" w:rsidR="00117E3B" w:rsidRPr="00117E3B" w:rsidRDefault="00117E3B" w:rsidP="00117E3B">
      <w:pPr>
        <w:suppressAutoHyphens/>
        <w:ind w:firstLine="851"/>
        <w:jc w:val="both"/>
        <w:rPr>
          <w:sz w:val="20"/>
          <w:szCs w:val="20"/>
        </w:rPr>
      </w:pPr>
      <w:r w:rsidRPr="00117E3B">
        <w:rPr>
          <w:bCs/>
          <w:sz w:val="20"/>
          <w:szCs w:val="20"/>
        </w:rPr>
        <w:t>1. Назначить проведение публичных слушаний по проекту муниципального правового акта «О внесении изменений в Устав муниципального образования</w:t>
      </w:r>
      <w:r w:rsidRPr="00117E3B">
        <w:rPr>
          <w:sz w:val="20"/>
          <w:szCs w:val="20"/>
        </w:rPr>
        <w:t xml:space="preserve"> «Подгорнское сельское поселение Чаинского района Томской области»» </w:t>
      </w:r>
      <w:r w:rsidRPr="00117E3B">
        <w:rPr>
          <w:bCs/>
          <w:sz w:val="20"/>
          <w:szCs w:val="20"/>
        </w:rPr>
        <w:t xml:space="preserve">на 10 апреля 2024 года в 16.00 часов </w:t>
      </w:r>
      <w:r w:rsidRPr="00117E3B">
        <w:rPr>
          <w:sz w:val="20"/>
          <w:szCs w:val="20"/>
        </w:rPr>
        <w:t>по адресу: с. Подгорное, ул. Ленинская, 4, стр.1. кабинет Главы Подгорнского сельского поселения.</w:t>
      </w:r>
    </w:p>
    <w:p w14:paraId="6A8BE46E" w14:textId="50E420C3" w:rsidR="00E46880" w:rsidRPr="00E46880" w:rsidRDefault="00E46880" w:rsidP="00E46880">
      <w:pPr>
        <w:suppressAutoHyphens/>
        <w:ind w:firstLine="851"/>
        <w:jc w:val="both"/>
        <w:rPr>
          <w:bCs/>
          <w:sz w:val="20"/>
          <w:szCs w:val="20"/>
        </w:rPr>
      </w:pPr>
      <w:r>
        <w:rPr>
          <w:bCs/>
          <w:sz w:val="20"/>
          <w:szCs w:val="20"/>
        </w:rPr>
        <w:t xml:space="preserve">2. </w:t>
      </w:r>
      <w:r w:rsidRPr="00E46880">
        <w:rPr>
          <w:bCs/>
          <w:sz w:val="20"/>
          <w:szCs w:val="20"/>
        </w:rPr>
        <w:t>Опубликовать (обнародовать) до 22 марта 2024 года проект решения Совета Подгорнского сельского поселения «О внесении изменений в Устав муниципального образования «Подгорнское сельское поселение Чаинского района Томской области»» в печатном издании «Официальные ведомости Подгорнского сельского поселения»» и разместить на информационном стенде в здании Администрации Подгорнского сельского поселения, по адресу: с. Подгорное, ул. Ленинская, 4, стр. 1 согласно приложению 2 к настоящему решению.</w:t>
      </w:r>
    </w:p>
    <w:p w14:paraId="438B681C" w14:textId="77777777" w:rsidR="00117E3B" w:rsidRPr="00117E3B" w:rsidRDefault="00117E3B" w:rsidP="00117E3B">
      <w:pPr>
        <w:suppressAutoHyphens/>
        <w:ind w:firstLine="851"/>
        <w:jc w:val="both"/>
        <w:rPr>
          <w:bCs/>
          <w:sz w:val="20"/>
          <w:szCs w:val="20"/>
        </w:rPr>
      </w:pPr>
      <w:r w:rsidRPr="00117E3B">
        <w:rPr>
          <w:bCs/>
          <w:sz w:val="20"/>
          <w:szCs w:val="20"/>
        </w:rPr>
        <w:t>3. Создать комиссию по организации и подготовке проведения публичных слушаний в составе согласно приложению 1</w:t>
      </w:r>
      <w:r w:rsidRPr="00117E3B">
        <w:rPr>
          <w:sz w:val="20"/>
          <w:szCs w:val="20"/>
        </w:rPr>
        <w:t xml:space="preserve"> </w:t>
      </w:r>
      <w:r w:rsidRPr="00117E3B">
        <w:rPr>
          <w:bCs/>
          <w:sz w:val="20"/>
          <w:szCs w:val="20"/>
        </w:rPr>
        <w:t>к настоящему решению.</w:t>
      </w:r>
    </w:p>
    <w:p w14:paraId="5625E265" w14:textId="77777777" w:rsidR="00117E3B" w:rsidRPr="00117E3B" w:rsidRDefault="00117E3B" w:rsidP="00117E3B">
      <w:pPr>
        <w:suppressAutoHyphens/>
        <w:ind w:firstLine="851"/>
        <w:jc w:val="both"/>
        <w:rPr>
          <w:bCs/>
          <w:sz w:val="20"/>
          <w:szCs w:val="20"/>
        </w:rPr>
      </w:pPr>
      <w:r w:rsidRPr="00117E3B">
        <w:rPr>
          <w:bCs/>
          <w:sz w:val="20"/>
          <w:szCs w:val="20"/>
        </w:rPr>
        <w:t>4. Предложения и замечания по проекту решения Совета Подгорнского сельского поселения «О внесении изменений в Устав муниципального образования «Подгорнское сельское поселение Чаинского района Томской области»» можно подать:</w:t>
      </w:r>
    </w:p>
    <w:p w14:paraId="066B2FEF" w14:textId="77777777" w:rsidR="00117E3B" w:rsidRPr="00117E3B" w:rsidRDefault="00117E3B" w:rsidP="00117E3B">
      <w:pPr>
        <w:ind w:firstLine="851"/>
        <w:jc w:val="both"/>
        <w:rPr>
          <w:sz w:val="20"/>
          <w:szCs w:val="20"/>
        </w:rPr>
      </w:pPr>
      <w:bookmarkStart w:id="1" w:name="sub_28"/>
      <w:r w:rsidRPr="00117E3B">
        <w:rPr>
          <w:sz w:val="20"/>
          <w:szCs w:val="20"/>
        </w:rPr>
        <w:t xml:space="preserve">1) лично при обращении </w:t>
      </w:r>
      <w:bookmarkStart w:id="2" w:name="sub_29"/>
      <w:bookmarkEnd w:id="1"/>
      <w:r w:rsidRPr="00117E3B">
        <w:rPr>
          <w:sz w:val="20"/>
          <w:szCs w:val="20"/>
        </w:rPr>
        <w:t>к секретарю комиссии по проведению публичных слушаний Цыгановой И.Н. по адресу: Томская область, Чаинский район, с.Подгорное, ул. Ленинская, 4, стр. 1;</w:t>
      </w:r>
    </w:p>
    <w:p w14:paraId="591AA53C" w14:textId="77777777" w:rsidR="00117E3B" w:rsidRPr="00117E3B" w:rsidRDefault="00117E3B" w:rsidP="00117E3B">
      <w:pPr>
        <w:ind w:firstLine="851"/>
        <w:jc w:val="both"/>
        <w:rPr>
          <w:sz w:val="20"/>
          <w:szCs w:val="20"/>
        </w:rPr>
      </w:pPr>
      <w:r w:rsidRPr="00117E3B">
        <w:rPr>
          <w:sz w:val="20"/>
          <w:szCs w:val="20"/>
        </w:rPr>
        <w:t xml:space="preserve">2)  по телефону 2-11-02 с 09.00. до 13.00., с 14.00. до 17.00 в рабочие дни; </w:t>
      </w:r>
    </w:p>
    <w:p w14:paraId="6E41DE96" w14:textId="77777777" w:rsidR="00117E3B" w:rsidRPr="00117E3B" w:rsidRDefault="00117E3B" w:rsidP="00117E3B">
      <w:pPr>
        <w:ind w:firstLine="851"/>
        <w:jc w:val="both"/>
        <w:rPr>
          <w:sz w:val="20"/>
          <w:szCs w:val="20"/>
        </w:rPr>
      </w:pPr>
      <w:bookmarkStart w:id="3" w:name="sub_30"/>
      <w:bookmarkEnd w:id="2"/>
      <w:r w:rsidRPr="00117E3B">
        <w:rPr>
          <w:sz w:val="20"/>
          <w:szCs w:val="20"/>
        </w:rPr>
        <w:t xml:space="preserve">3) посредством направления обращения на адрес электронной почты </w:t>
      </w:r>
      <w:hyperlink r:id="rId8" w:history="1">
        <w:r w:rsidRPr="00117E3B">
          <w:rPr>
            <w:color w:val="0000FF"/>
            <w:sz w:val="20"/>
            <w:szCs w:val="20"/>
            <w:u w:val="single"/>
            <w:lang w:val="en-US"/>
          </w:rPr>
          <w:t>podgorns</w:t>
        </w:r>
        <w:r w:rsidRPr="00117E3B">
          <w:rPr>
            <w:color w:val="0000FF"/>
            <w:sz w:val="20"/>
            <w:szCs w:val="20"/>
            <w:u w:val="single"/>
          </w:rPr>
          <w:t>@</w:t>
        </w:r>
        <w:r w:rsidRPr="00117E3B">
          <w:rPr>
            <w:color w:val="0000FF"/>
            <w:sz w:val="20"/>
            <w:szCs w:val="20"/>
            <w:u w:val="single"/>
            <w:lang w:val="en-US"/>
          </w:rPr>
          <w:t>tomsk</w:t>
        </w:r>
        <w:r w:rsidRPr="00117E3B">
          <w:rPr>
            <w:color w:val="0000FF"/>
            <w:sz w:val="20"/>
            <w:szCs w:val="20"/>
            <w:u w:val="single"/>
          </w:rPr>
          <w:t>.</w:t>
        </w:r>
        <w:r w:rsidRPr="00117E3B">
          <w:rPr>
            <w:color w:val="0000FF"/>
            <w:sz w:val="20"/>
            <w:szCs w:val="20"/>
            <w:u w:val="single"/>
            <w:lang w:val="en-US"/>
          </w:rPr>
          <w:t>gov</w:t>
        </w:r>
        <w:r w:rsidRPr="00117E3B">
          <w:rPr>
            <w:color w:val="0000FF"/>
            <w:sz w:val="20"/>
            <w:szCs w:val="20"/>
            <w:u w:val="single"/>
          </w:rPr>
          <w:t>.</w:t>
        </w:r>
        <w:r w:rsidRPr="00117E3B">
          <w:rPr>
            <w:color w:val="0000FF"/>
            <w:sz w:val="20"/>
            <w:szCs w:val="20"/>
            <w:u w:val="single"/>
            <w:lang w:val="en-US"/>
          </w:rPr>
          <w:t>ru</w:t>
        </w:r>
      </w:hyperlink>
      <w:bookmarkStart w:id="4" w:name="sub_31"/>
      <w:bookmarkEnd w:id="3"/>
      <w:r w:rsidRPr="00117E3B">
        <w:rPr>
          <w:sz w:val="20"/>
          <w:szCs w:val="20"/>
        </w:rPr>
        <w:t>;</w:t>
      </w:r>
    </w:p>
    <w:p w14:paraId="700520FE" w14:textId="77777777" w:rsidR="00117E3B" w:rsidRPr="00117E3B" w:rsidRDefault="00117E3B" w:rsidP="00117E3B">
      <w:pPr>
        <w:ind w:firstLine="851"/>
        <w:jc w:val="both"/>
        <w:rPr>
          <w:sz w:val="20"/>
          <w:szCs w:val="20"/>
        </w:rPr>
      </w:pPr>
      <w:r w:rsidRPr="00117E3B">
        <w:rPr>
          <w:sz w:val="20"/>
          <w:szCs w:val="20"/>
        </w:rPr>
        <w:t xml:space="preserve">4) в сети Интернет на официальном сайте органов местного самоуправления Подгорнского сельского поселения: </w:t>
      </w:r>
      <w:hyperlink r:id="rId9" w:history="1">
        <w:r w:rsidRPr="00117E3B">
          <w:rPr>
            <w:color w:val="0000FF"/>
            <w:sz w:val="20"/>
            <w:szCs w:val="20"/>
            <w:u w:val="single"/>
          </w:rPr>
          <w:t>http://www.podgorn.tomsk.ru</w:t>
        </w:r>
      </w:hyperlink>
      <w:r w:rsidRPr="00117E3B">
        <w:rPr>
          <w:sz w:val="20"/>
          <w:szCs w:val="20"/>
        </w:rPr>
        <w:t>;</w:t>
      </w:r>
    </w:p>
    <w:p w14:paraId="0FCF9DE6" w14:textId="00FD191E" w:rsidR="00117E3B" w:rsidRPr="00117E3B" w:rsidRDefault="00117E3B" w:rsidP="00117E3B">
      <w:pPr>
        <w:ind w:firstLine="851"/>
        <w:jc w:val="both"/>
        <w:rPr>
          <w:sz w:val="20"/>
          <w:szCs w:val="20"/>
        </w:rPr>
      </w:pPr>
      <w:bookmarkStart w:id="5" w:name="sub_32"/>
      <w:bookmarkEnd w:id="4"/>
      <w:r w:rsidRPr="00117E3B">
        <w:rPr>
          <w:sz w:val="20"/>
          <w:szCs w:val="20"/>
        </w:rPr>
        <w:t>5</w:t>
      </w:r>
      <w:bookmarkEnd w:id="5"/>
      <w:r w:rsidRPr="00117E3B">
        <w:rPr>
          <w:sz w:val="20"/>
          <w:szCs w:val="20"/>
        </w:rPr>
        <w:t>) письменно почтовым отправлением по адресу: Томская область, Чаинский район,</w:t>
      </w:r>
      <w:r>
        <w:rPr>
          <w:sz w:val="20"/>
          <w:szCs w:val="20"/>
        </w:rPr>
        <w:t xml:space="preserve"> </w:t>
      </w:r>
      <w:r w:rsidRPr="00117E3B">
        <w:rPr>
          <w:sz w:val="20"/>
          <w:szCs w:val="20"/>
        </w:rPr>
        <w:t>с. Подгорное, ул. Ленинская, 4, стр.1.</w:t>
      </w:r>
    </w:p>
    <w:p w14:paraId="2AE92A24" w14:textId="77777777" w:rsidR="00117E3B" w:rsidRPr="00117E3B" w:rsidRDefault="00117E3B" w:rsidP="00117E3B">
      <w:pPr>
        <w:suppressAutoHyphens/>
        <w:ind w:firstLine="851"/>
        <w:jc w:val="both"/>
        <w:rPr>
          <w:sz w:val="20"/>
          <w:szCs w:val="20"/>
        </w:rPr>
      </w:pPr>
      <w:r w:rsidRPr="00117E3B">
        <w:rPr>
          <w:sz w:val="20"/>
          <w:szCs w:val="20"/>
        </w:rPr>
        <w:t>Принять участие в обсуждении проекта решения Совета Подгорнского сельского поселения «О внесении изменений в Устав муниципального образования «Подгорнское сельское поселение Чаинского района Томской области»» могут все желающие непосредственно или через своих представителей.</w:t>
      </w:r>
    </w:p>
    <w:p w14:paraId="4E0279A6" w14:textId="77777777" w:rsidR="00117E3B" w:rsidRPr="00117E3B" w:rsidRDefault="00117E3B" w:rsidP="00117E3B">
      <w:pPr>
        <w:tabs>
          <w:tab w:val="num" w:pos="0"/>
        </w:tabs>
        <w:suppressAutoHyphens/>
        <w:ind w:firstLine="851"/>
        <w:jc w:val="both"/>
        <w:rPr>
          <w:bCs/>
          <w:sz w:val="20"/>
          <w:szCs w:val="20"/>
        </w:rPr>
      </w:pPr>
      <w:r w:rsidRPr="00117E3B">
        <w:rPr>
          <w:bCs/>
          <w:sz w:val="20"/>
          <w:szCs w:val="20"/>
        </w:rPr>
        <w:t xml:space="preserve">6.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14:paraId="5001B596" w14:textId="77777777" w:rsidR="00117E3B" w:rsidRPr="00117E3B" w:rsidRDefault="00117E3B" w:rsidP="00117E3B">
      <w:pPr>
        <w:tabs>
          <w:tab w:val="left" w:pos="540"/>
          <w:tab w:val="left" w:pos="900"/>
          <w:tab w:val="left" w:pos="1260"/>
        </w:tabs>
        <w:ind w:firstLine="851"/>
        <w:jc w:val="both"/>
        <w:rPr>
          <w:sz w:val="20"/>
          <w:szCs w:val="20"/>
        </w:rPr>
      </w:pPr>
      <w:r w:rsidRPr="00117E3B">
        <w:rPr>
          <w:sz w:val="20"/>
          <w:szCs w:val="20"/>
        </w:rPr>
        <w:t>7. Настоящее решение вступает в силу после его официального опубликования.</w:t>
      </w:r>
    </w:p>
    <w:p w14:paraId="6CA024FD" w14:textId="77777777" w:rsidR="00117E3B" w:rsidRPr="00117E3B" w:rsidRDefault="00117E3B" w:rsidP="00117E3B">
      <w:pPr>
        <w:tabs>
          <w:tab w:val="num" w:pos="0"/>
        </w:tabs>
        <w:suppressAutoHyphens/>
        <w:ind w:firstLine="851"/>
        <w:jc w:val="both"/>
        <w:rPr>
          <w:bCs/>
          <w:sz w:val="20"/>
          <w:szCs w:val="20"/>
        </w:rPr>
      </w:pPr>
      <w:r w:rsidRPr="00117E3B">
        <w:rPr>
          <w:bCs/>
          <w:sz w:val="20"/>
          <w:szCs w:val="20"/>
        </w:rPr>
        <w:t>8. Контроль за исполнением настоящего решения возложить на председателя Совета Подгорнского сельского поселения Л.И. Великанову.</w:t>
      </w:r>
    </w:p>
    <w:p w14:paraId="56B7F485" w14:textId="77777777" w:rsidR="00117E3B" w:rsidRPr="00117E3B" w:rsidRDefault="00117E3B" w:rsidP="00117E3B">
      <w:pPr>
        <w:shd w:val="clear" w:color="auto" w:fill="FFFFFF"/>
        <w:tabs>
          <w:tab w:val="left" w:pos="1171"/>
        </w:tabs>
        <w:suppressAutoHyphens/>
        <w:spacing w:line="307" w:lineRule="exact"/>
        <w:jc w:val="both"/>
        <w:rPr>
          <w:sz w:val="20"/>
          <w:szCs w:val="20"/>
        </w:rPr>
      </w:pPr>
    </w:p>
    <w:p w14:paraId="5C512A1A" w14:textId="77777777" w:rsidR="00117E3B" w:rsidRPr="00117E3B" w:rsidRDefault="00117E3B" w:rsidP="00117E3B">
      <w:pPr>
        <w:shd w:val="clear" w:color="auto" w:fill="FFFFFF"/>
        <w:tabs>
          <w:tab w:val="left" w:pos="1171"/>
        </w:tabs>
        <w:suppressAutoHyphens/>
        <w:spacing w:line="307" w:lineRule="exact"/>
        <w:jc w:val="both"/>
        <w:rPr>
          <w:sz w:val="20"/>
          <w:szCs w:val="20"/>
        </w:rPr>
      </w:pPr>
      <w:r w:rsidRPr="00117E3B">
        <w:rPr>
          <w:sz w:val="20"/>
          <w:szCs w:val="20"/>
        </w:rPr>
        <w:t>Председатель Совета Подгорнского</w:t>
      </w:r>
    </w:p>
    <w:p w14:paraId="30C91059" w14:textId="22BEBBA2" w:rsidR="00117E3B" w:rsidRPr="00117E3B" w:rsidRDefault="00117E3B" w:rsidP="00117E3B">
      <w:pPr>
        <w:shd w:val="clear" w:color="auto" w:fill="FFFFFF"/>
        <w:tabs>
          <w:tab w:val="left" w:pos="1171"/>
        </w:tabs>
        <w:suppressAutoHyphens/>
        <w:spacing w:line="307" w:lineRule="exact"/>
        <w:jc w:val="both"/>
        <w:rPr>
          <w:sz w:val="20"/>
          <w:szCs w:val="20"/>
        </w:rPr>
      </w:pPr>
      <w:r w:rsidRPr="00117E3B">
        <w:rPr>
          <w:sz w:val="20"/>
          <w:szCs w:val="20"/>
        </w:rPr>
        <w:t>сельского поселения</w:t>
      </w:r>
      <w:r w:rsidR="002C7CFC">
        <w:rPr>
          <w:sz w:val="20"/>
          <w:szCs w:val="20"/>
        </w:rPr>
        <w:tab/>
      </w:r>
      <w:r w:rsidR="002C7CFC">
        <w:rPr>
          <w:sz w:val="20"/>
          <w:szCs w:val="20"/>
        </w:rPr>
        <w:tab/>
      </w:r>
      <w:r w:rsidR="002C7CFC">
        <w:rPr>
          <w:sz w:val="20"/>
          <w:szCs w:val="20"/>
        </w:rPr>
        <w:tab/>
      </w:r>
      <w:r w:rsidR="002C7CFC">
        <w:rPr>
          <w:sz w:val="20"/>
          <w:szCs w:val="20"/>
        </w:rPr>
        <w:tab/>
      </w:r>
      <w:r w:rsidR="002C7CFC">
        <w:rPr>
          <w:sz w:val="20"/>
          <w:szCs w:val="20"/>
        </w:rPr>
        <w:tab/>
      </w:r>
      <w:r w:rsidR="002C7CFC">
        <w:rPr>
          <w:sz w:val="20"/>
          <w:szCs w:val="20"/>
        </w:rPr>
        <w:tab/>
      </w:r>
      <w:r w:rsidR="002C7CFC">
        <w:rPr>
          <w:sz w:val="20"/>
          <w:szCs w:val="20"/>
        </w:rPr>
        <w:tab/>
      </w:r>
      <w:r w:rsidRPr="00117E3B">
        <w:rPr>
          <w:sz w:val="20"/>
          <w:szCs w:val="20"/>
        </w:rPr>
        <w:t xml:space="preserve">         Л.И. Великанова</w:t>
      </w:r>
    </w:p>
    <w:p w14:paraId="2C84E533" w14:textId="77777777" w:rsidR="00117E3B" w:rsidRPr="00117E3B" w:rsidRDefault="00117E3B" w:rsidP="00117E3B">
      <w:pPr>
        <w:shd w:val="clear" w:color="auto" w:fill="FFFFFF"/>
        <w:tabs>
          <w:tab w:val="left" w:pos="1171"/>
        </w:tabs>
        <w:suppressAutoHyphens/>
        <w:spacing w:line="307" w:lineRule="exact"/>
        <w:jc w:val="both"/>
        <w:rPr>
          <w:sz w:val="20"/>
          <w:szCs w:val="20"/>
        </w:rPr>
      </w:pPr>
    </w:p>
    <w:p w14:paraId="43092329" w14:textId="0031A981" w:rsidR="00117E3B" w:rsidRPr="00117E3B" w:rsidRDefault="00117E3B" w:rsidP="00117E3B">
      <w:pPr>
        <w:shd w:val="clear" w:color="auto" w:fill="FFFFFF"/>
        <w:tabs>
          <w:tab w:val="left" w:pos="1171"/>
        </w:tabs>
        <w:suppressAutoHyphens/>
        <w:spacing w:line="307" w:lineRule="exact"/>
        <w:jc w:val="both"/>
        <w:rPr>
          <w:spacing w:val="4"/>
          <w:sz w:val="20"/>
          <w:szCs w:val="20"/>
        </w:rPr>
      </w:pPr>
      <w:r w:rsidRPr="00117E3B">
        <w:rPr>
          <w:sz w:val="20"/>
          <w:szCs w:val="20"/>
        </w:rPr>
        <w:t>Глава Подгорнского сельского поселения</w:t>
      </w:r>
      <w:r w:rsidRPr="00117E3B">
        <w:rPr>
          <w:sz w:val="20"/>
          <w:szCs w:val="20"/>
        </w:rPr>
        <w:tab/>
      </w:r>
      <w:r>
        <w:rPr>
          <w:sz w:val="20"/>
          <w:szCs w:val="20"/>
        </w:rPr>
        <w:t xml:space="preserve">                           </w:t>
      </w:r>
      <w:r w:rsidR="002C7CFC">
        <w:rPr>
          <w:sz w:val="20"/>
          <w:szCs w:val="20"/>
        </w:rPr>
        <w:tab/>
      </w:r>
      <w:r w:rsidR="002C7CFC">
        <w:rPr>
          <w:sz w:val="20"/>
          <w:szCs w:val="20"/>
        </w:rPr>
        <w:tab/>
        <w:t xml:space="preserve">          </w:t>
      </w:r>
      <w:r w:rsidRPr="00117E3B">
        <w:rPr>
          <w:sz w:val="20"/>
          <w:szCs w:val="20"/>
        </w:rPr>
        <w:t xml:space="preserve">  С.С. Пантюхин</w:t>
      </w:r>
    </w:p>
    <w:p w14:paraId="5096A194" w14:textId="77777777" w:rsidR="00117E3B" w:rsidRPr="00117E3B" w:rsidRDefault="00117E3B" w:rsidP="00117E3B">
      <w:pPr>
        <w:shd w:val="clear" w:color="auto" w:fill="FFFFFF"/>
        <w:tabs>
          <w:tab w:val="left" w:pos="1171"/>
        </w:tabs>
        <w:suppressAutoHyphens/>
        <w:spacing w:line="307" w:lineRule="exact"/>
        <w:jc w:val="both"/>
        <w:rPr>
          <w:spacing w:val="4"/>
          <w:sz w:val="20"/>
          <w:szCs w:val="20"/>
        </w:rPr>
      </w:pPr>
    </w:p>
    <w:p w14:paraId="3DC181C2" w14:textId="77777777" w:rsidR="00117E3B" w:rsidRPr="00117E3B" w:rsidRDefault="00117E3B" w:rsidP="00117E3B">
      <w:pPr>
        <w:shd w:val="clear" w:color="auto" w:fill="FFFFFF"/>
        <w:tabs>
          <w:tab w:val="left" w:pos="1171"/>
        </w:tabs>
        <w:suppressAutoHyphens/>
        <w:spacing w:line="307" w:lineRule="exact"/>
        <w:jc w:val="both"/>
        <w:rPr>
          <w:spacing w:val="4"/>
          <w:sz w:val="20"/>
          <w:szCs w:val="20"/>
        </w:rPr>
      </w:pPr>
    </w:p>
    <w:p w14:paraId="439BC4E5" w14:textId="77777777" w:rsidR="00117E3B" w:rsidRPr="00117E3B" w:rsidRDefault="00117E3B" w:rsidP="00117E3B">
      <w:pPr>
        <w:shd w:val="clear" w:color="auto" w:fill="FFFFFF"/>
        <w:tabs>
          <w:tab w:val="left" w:pos="1171"/>
        </w:tabs>
        <w:suppressAutoHyphens/>
        <w:spacing w:line="307" w:lineRule="exact"/>
        <w:jc w:val="right"/>
        <w:rPr>
          <w:sz w:val="20"/>
          <w:szCs w:val="20"/>
        </w:rPr>
      </w:pPr>
      <w:r w:rsidRPr="00117E3B">
        <w:rPr>
          <w:spacing w:val="4"/>
          <w:sz w:val="20"/>
          <w:szCs w:val="20"/>
        </w:rPr>
        <w:t xml:space="preserve">                                                                                                </w:t>
      </w:r>
      <w:r w:rsidRPr="00117E3B">
        <w:rPr>
          <w:sz w:val="20"/>
          <w:szCs w:val="20"/>
        </w:rPr>
        <w:t xml:space="preserve">  Приложение 1 </w:t>
      </w:r>
    </w:p>
    <w:p w14:paraId="49DD61BA" w14:textId="77777777" w:rsidR="00117E3B" w:rsidRPr="00117E3B" w:rsidRDefault="00117E3B" w:rsidP="00117E3B">
      <w:pPr>
        <w:suppressAutoHyphens/>
        <w:jc w:val="right"/>
        <w:rPr>
          <w:sz w:val="20"/>
          <w:szCs w:val="20"/>
        </w:rPr>
      </w:pPr>
      <w:r w:rsidRPr="00117E3B">
        <w:rPr>
          <w:sz w:val="20"/>
          <w:szCs w:val="20"/>
        </w:rPr>
        <w:t xml:space="preserve">                   к решению Совета Подгорнского</w:t>
      </w:r>
    </w:p>
    <w:p w14:paraId="4CFB02EC" w14:textId="77777777" w:rsidR="00117E3B" w:rsidRPr="00117E3B" w:rsidRDefault="00117E3B" w:rsidP="00117E3B">
      <w:pPr>
        <w:suppressAutoHyphens/>
        <w:jc w:val="right"/>
        <w:rPr>
          <w:sz w:val="20"/>
          <w:szCs w:val="20"/>
        </w:rPr>
      </w:pPr>
      <w:r w:rsidRPr="00117E3B">
        <w:rPr>
          <w:sz w:val="20"/>
          <w:szCs w:val="20"/>
        </w:rPr>
        <w:t xml:space="preserve"> сельского поселения от 19.02.2024 № 6</w:t>
      </w:r>
    </w:p>
    <w:p w14:paraId="54ABF638" w14:textId="77777777" w:rsidR="00117E3B" w:rsidRPr="00117E3B" w:rsidRDefault="00117E3B" w:rsidP="00117E3B">
      <w:pPr>
        <w:suppressAutoHyphens/>
        <w:jc w:val="center"/>
        <w:rPr>
          <w:sz w:val="20"/>
          <w:szCs w:val="20"/>
        </w:rPr>
      </w:pPr>
    </w:p>
    <w:p w14:paraId="64119E0E" w14:textId="77777777" w:rsidR="00117E3B" w:rsidRPr="00117E3B" w:rsidRDefault="00117E3B" w:rsidP="00117E3B">
      <w:pPr>
        <w:suppressAutoHyphens/>
        <w:jc w:val="center"/>
        <w:rPr>
          <w:b/>
          <w:sz w:val="20"/>
          <w:szCs w:val="20"/>
        </w:rPr>
      </w:pPr>
      <w:r w:rsidRPr="00117E3B">
        <w:rPr>
          <w:b/>
          <w:sz w:val="20"/>
          <w:szCs w:val="20"/>
        </w:rPr>
        <w:t xml:space="preserve">Комиссия </w:t>
      </w:r>
    </w:p>
    <w:p w14:paraId="12E96584" w14:textId="77777777" w:rsidR="00117E3B" w:rsidRPr="00117E3B" w:rsidRDefault="00117E3B" w:rsidP="00117E3B">
      <w:pPr>
        <w:suppressAutoHyphens/>
        <w:jc w:val="center"/>
        <w:rPr>
          <w:b/>
          <w:sz w:val="20"/>
          <w:szCs w:val="20"/>
        </w:rPr>
      </w:pPr>
      <w:r w:rsidRPr="00117E3B">
        <w:rPr>
          <w:b/>
          <w:sz w:val="20"/>
          <w:szCs w:val="20"/>
        </w:rPr>
        <w:t xml:space="preserve"> по организации и подготовке проведения публичных слушаний</w:t>
      </w:r>
    </w:p>
    <w:p w14:paraId="1EE8380C" w14:textId="77777777" w:rsidR="00117E3B" w:rsidRPr="00117E3B" w:rsidRDefault="00117E3B" w:rsidP="00117E3B">
      <w:pPr>
        <w:suppressAutoHyphens/>
        <w:rPr>
          <w:sz w:val="20"/>
          <w:szCs w:val="20"/>
        </w:rPr>
      </w:pPr>
    </w:p>
    <w:tbl>
      <w:tblPr>
        <w:tblW w:w="8460" w:type="dxa"/>
        <w:tblInd w:w="471" w:type="dxa"/>
        <w:tblLook w:val="0000" w:firstRow="0" w:lastRow="0" w:firstColumn="0" w:lastColumn="0" w:noHBand="0" w:noVBand="0"/>
      </w:tblPr>
      <w:tblGrid>
        <w:gridCol w:w="4396"/>
        <w:gridCol w:w="4064"/>
      </w:tblGrid>
      <w:tr w:rsidR="00117E3B" w:rsidRPr="00117E3B" w14:paraId="5DE33CB2" w14:textId="77777777" w:rsidTr="002C7CFC">
        <w:trPr>
          <w:trHeight w:val="360"/>
        </w:trPr>
        <w:tc>
          <w:tcPr>
            <w:tcW w:w="4396" w:type="dxa"/>
          </w:tcPr>
          <w:p w14:paraId="4DBAD596" w14:textId="77777777" w:rsidR="00117E3B" w:rsidRPr="00117E3B" w:rsidRDefault="00117E3B" w:rsidP="00117E3B">
            <w:pPr>
              <w:suppressAutoHyphens/>
              <w:ind w:left="3780" w:hanging="3780"/>
              <w:jc w:val="both"/>
              <w:rPr>
                <w:sz w:val="20"/>
                <w:szCs w:val="20"/>
              </w:rPr>
            </w:pPr>
            <w:r w:rsidRPr="00117E3B">
              <w:rPr>
                <w:sz w:val="20"/>
                <w:szCs w:val="20"/>
              </w:rPr>
              <w:t>Великанова Л.И.</w:t>
            </w:r>
          </w:p>
        </w:tc>
        <w:tc>
          <w:tcPr>
            <w:tcW w:w="4064" w:type="dxa"/>
          </w:tcPr>
          <w:p w14:paraId="13A0C24C" w14:textId="77777777" w:rsidR="00117E3B" w:rsidRPr="00117E3B" w:rsidRDefault="00117E3B" w:rsidP="00117E3B">
            <w:pPr>
              <w:suppressAutoHyphens/>
              <w:jc w:val="both"/>
              <w:rPr>
                <w:sz w:val="20"/>
                <w:szCs w:val="20"/>
              </w:rPr>
            </w:pPr>
            <w:r w:rsidRPr="00117E3B">
              <w:rPr>
                <w:sz w:val="20"/>
                <w:szCs w:val="20"/>
              </w:rPr>
              <w:t>- председатель Совета Подгорнского сельского поселения,</w:t>
            </w:r>
          </w:p>
          <w:p w14:paraId="194A992E" w14:textId="77777777" w:rsidR="00117E3B" w:rsidRPr="00117E3B" w:rsidRDefault="00117E3B" w:rsidP="00117E3B">
            <w:pPr>
              <w:suppressAutoHyphens/>
              <w:jc w:val="both"/>
              <w:rPr>
                <w:sz w:val="20"/>
                <w:szCs w:val="20"/>
              </w:rPr>
            </w:pPr>
            <w:r w:rsidRPr="00117E3B">
              <w:rPr>
                <w:sz w:val="20"/>
                <w:szCs w:val="20"/>
              </w:rPr>
              <w:t xml:space="preserve"> председатель  комиссии, </w:t>
            </w:r>
          </w:p>
        </w:tc>
      </w:tr>
      <w:tr w:rsidR="00117E3B" w:rsidRPr="00117E3B" w14:paraId="4808A844" w14:textId="77777777" w:rsidTr="002C7CFC">
        <w:trPr>
          <w:trHeight w:val="360"/>
        </w:trPr>
        <w:tc>
          <w:tcPr>
            <w:tcW w:w="4396" w:type="dxa"/>
          </w:tcPr>
          <w:p w14:paraId="719C6156" w14:textId="77777777" w:rsidR="00117E3B" w:rsidRPr="00117E3B" w:rsidRDefault="00117E3B" w:rsidP="00117E3B">
            <w:pPr>
              <w:suppressAutoHyphens/>
              <w:ind w:left="3780" w:hanging="3780"/>
              <w:jc w:val="both"/>
              <w:rPr>
                <w:sz w:val="20"/>
                <w:szCs w:val="20"/>
              </w:rPr>
            </w:pPr>
            <w:r w:rsidRPr="00117E3B">
              <w:rPr>
                <w:sz w:val="20"/>
                <w:szCs w:val="20"/>
              </w:rPr>
              <w:t>Цыганова И.Н.</w:t>
            </w:r>
          </w:p>
        </w:tc>
        <w:tc>
          <w:tcPr>
            <w:tcW w:w="4064" w:type="dxa"/>
          </w:tcPr>
          <w:p w14:paraId="174F16EE" w14:textId="77777777" w:rsidR="00117E3B" w:rsidRPr="00117E3B" w:rsidRDefault="00117E3B" w:rsidP="00117E3B">
            <w:pPr>
              <w:suppressAutoHyphens/>
              <w:jc w:val="both"/>
              <w:rPr>
                <w:sz w:val="20"/>
                <w:szCs w:val="20"/>
              </w:rPr>
            </w:pPr>
            <w:r w:rsidRPr="00117E3B">
              <w:rPr>
                <w:sz w:val="20"/>
                <w:szCs w:val="20"/>
              </w:rPr>
              <w:t>- управляющий делами Подгорнского сельского поселения; секретарь комиссии</w:t>
            </w:r>
          </w:p>
          <w:p w14:paraId="502F7782" w14:textId="77777777" w:rsidR="00117E3B" w:rsidRPr="00117E3B" w:rsidRDefault="00117E3B" w:rsidP="00117E3B">
            <w:pPr>
              <w:suppressAutoHyphens/>
              <w:jc w:val="both"/>
              <w:rPr>
                <w:sz w:val="20"/>
                <w:szCs w:val="20"/>
              </w:rPr>
            </w:pPr>
          </w:p>
        </w:tc>
      </w:tr>
      <w:tr w:rsidR="00117E3B" w:rsidRPr="00117E3B" w14:paraId="2231856E" w14:textId="77777777" w:rsidTr="002C7CFC">
        <w:trPr>
          <w:trHeight w:val="360"/>
        </w:trPr>
        <w:tc>
          <w:tcPr>
            <w:tcW w:w="4396" w:type="dxa"/>
          </w:tcPr>
          <w:p w14:paraId="0F2C2414" w14:textId="77777777" w:rsidR="00117E3B" w:rsidRPr="00117E3B" w:rsidRDefault="00117E3B" w:rsidP="00117E3B">
            <w:pPr>
              <w:suppressAutoHyphens/>
              <w:ind w:left="3780" w:hanging="3780"/>
              <w:jc w:val="both"/>
              <w:rPr>
                <w:sz w:val="20"/>
                <w:szCs w:val="20"/>
              </w:rPr>
            </w:pPr>
            <w:r w:rsidRPr="00117E3B">
              <w:rPr>
                <w:sz w:val="20"/>
                <w:szCs w:val="20"/>
              </w:rPr>
              <w:t>Полынянкина Т.М.</w:t>
            </w:r>
          </w:p>
        </w:tc>
        <w:tc>
          <w:tcPr>
            <w:tcW w:w="4064" w:type="dxa"/>
          </w:tcPr>
          <w:p w14:paraId="2B70D1E8" w14:textId="77777777" w:rsidR="00117E3B" w:rsidRPr="00117E3B" w:rsidRDefault="00117E3B" w:rsidP="00117E3B">
            <w:pPr>
              <w:suppressAutoHyphens/>
              <w:jc w:val="both"/>
              <w:rPr>
                <w:sz w:val="20"/>
                <w:szCs w:val="20"/>
              </w:rPr>
            </w:pPr>
            <w:r w:rsidRPr="00117E3B">
              <w:rPr>
                <w:sz w:val="20"/>
                <w:szCs w:val="20"/>
              </w:rPr>
              <w:t>-    депутат Совета Подгорнского сельского поселения;</w:t>
            </w:r>
          </w:p>
        </w:tc>
      </w:tr>
      <w:tr w:rsidR="00117E3B" w:rsidRPr="00117E3B" w14:paraId="59BA5BCB" w14:textId="77777777" w:rsidTr="002C7CFC">
        <w:trPr>
          <w:trHeight w:val="360"/>
        </w:trPr>
        <w:tc>
          <w:tcPr>
            <w:tcW w:w="4396" w:type="dxa"/>
          </w:tcPr>
          <w:p w14:paraId="60D87FC3" w14:textId="77777777" w:rsidR="00117E3B" w:rsidRPr="00117E3B" w:rsidRDefault="00117E3B" w:rsidP="00117E3B">
            <w:pPr>
              <w:suppressAutoHyphens/>
              <w:ind w:left="3780" w:hanging="3780"/>
              <w:jc w:val="both"/>
              <w:rPr>
                <w:sz w:val="20"/>
                <w:szCs w:val="20"/>
              </w:rPr>
            </w:pPr>
            <w:r w:rsidRPr="00117E3B">
              <w:rPr>
                <w:sz w:val="20"/>
                <w:szCs w:val="20"/>
              </w:rPr>
              <w:t>Глухова Л.В.</w:t>
            </w:r>
          </w:p>
        </w:tc>
        <w:tc>
          <w:tcPr>
            <w:tcW w:w="4064" w:type="dxa"/>
          </w:tcPr>
          <w:p w14:paraId="6CAA3B85" w14:textId="77777777" w:rsidR="00117E3B" w:rsidRPr="00117E3B" w:rsidRDefault="00117E3B" w:rsidP="00117E3B">
            <w:pPr>
              <w:suppressAutoHyphens/>
              <w:jc w:val="both"/>
              <w:rPr>
                <w:sz w:val="20"/>
                <w:szCs w:val="20"/>
              </w:rPr>
            </w:pPr>
            <w:r w:rsidRPr="00117E3B">
              <w:rPr>
                <w:sz w:val="20"/>
                <w:szCs w:val="20"/>
              </w:rPr>
              <w:t>-   депутат Совета Подгорнского сельского поселения;</w:t>
            </w:r>
          </w:p>
        </w:tc>
      </w:tr>
      <w:tr w:rsidR="00117E3B" w:rsidRPr="00117E3B" w14:paraId="34A4C289" w14:textId="77777777" w:rsidTr="002C7CFC">
        <w:trPr>
          <w:trHeight w:val="80"/>
        </w:trPr>
        <w:tc>
          <w:tcPr>
            <w:tcW w:w="4396" w:type="dxa"/>
          </w:tcPr>
          <w:p w14:paraId="5D606BF6" w14:textId="77777777" w:rsidR="00117E3B" w:rsidRPr="00117E3B" w:rsidRDefault="00117E3B" w:rsidP="00117E3B">
            <w:pPr>
              <w:suppressAutoHyphens/>
              <w:ind w:left="3780" w:hanging="3780"/>
              <w:jc w:val="both"/>
              <w:rPr>
                <w:sz w:val="20"/>
                <w:szCs w:val="20"/>
              </w:rPr>
            </w:pPr>
            <w:r w:rsidRPr="00117E3B">
              <w:rPr>
                <w:sz w:val="20"/>
                <w:szCs w:val="20"/>
              </w:rPr>
              <w:t>Руденко И.С.</w:t>
            </w:r>
          </w:p>
        </w:tc>
        <w:tc>
          <w:tcPr>
            <w:tcW w:w="4064" w:type="dxa"/>
          </w:tcPr>
          <w:p w14:paraId="571AA7D0" w14:textId="77777777" w:rsidR="00117E3B" w:rsidRPr="00117E3B" w:rsidRDefault="00117E3B" w:rsidP="00117E3B">
            <w:pPr>
              <w:suppressAutoHyphens/>
              <w:jc w:val="both"/>
              <w:rPr>
                <w:sz w:val="20"/>
                <w:szCs w:val="20"/>
              </w:rPr>
            </w:pPr>
            <w:r w:rsidRPr="00117E3B">
              <w:rPr>
                <w:sz w:val="20"/>
                <w:szCs w:val="20"/>
              </w:rPr>
              <w:t>-   депутат Совета Подгорнского сельского поселения</w:t>
            </w:r>
          </w:p>
        </w:tc>
      </w:tr>
    </w:tbl>
    <w:p w14:paraId="2FC7D1CB" w14:textId="77777777" w:rsidR="00117E3B" w:rsidRPr="00117E3B" w:rsidRDefault="00117E3B" w:rsidP="00117E3B">
      <w:pPr>
        <w:jc w:val="both"/>
        <w:rPr>
          <w:b/>
          <w:sz w:val="20"/>
          <w:szCs w:val="20"/>
        </w:rPr>
      </w:pPr>
    </w:p>
    <w:p w14:paraId="6C3B4C0F" w14:textId="77777777" w:rsidR="00117E3B" w:rsidRPr="00117E3B" w:rsidRDefault="00117E3B" w:rsidP="00117E3B">
      <w:pPr>
        <w:jc w:val="both"/>
        <w:rPr>
          <w:b/>
          <w:sz w:val="20"/>
          <w:szCs w:val="20"/>
        </w:rPr>
      </w:pPr>
    </w:p>
    <w:p w14:paraId="39E1BC8F" w14:textId="77777777" w:rsidR="00117E3B" w:rsidRPr="00117E3B" w:rsidRDefault="00117E3B" w:rsidP="00117E3B">
      <w:pPr>
        <w:shd w:val="clear" w:color="auto" w:fill="FFFFFF"/>
        <w:tabs>
          <w:tab w:val="left" w:pos="1171"/>
        </w:tabs>
        <w:suppressAutoHyphens/>
        <w:spacing w:line="307" w:lineRule="exact"/>
        <w:jc w:val="right"/>
        <w:rPr>
          <w:sz w:val="20"/>
          <w:szCs w:val="20"/>
        </w:rPr>
      </w:pPr>
      <w:r w:rsidRPr="00117E3B">
        <w:rPr>
          <w:sz w:val="20"/>
          <w:szCs w:val="20"/>
        </w:rPr>
        <w:t xml:space="preserve">Приложение 2 </w:t>
      </w:r>
    </w:p>
    <w:p w14:paraId="240B7D03" w14:textId="77777777" w:rsidR="00117E3B" w:rsidRPr="00117E3B" w:rsidRDefault="00117E3B" w:rsidP="00117E3B">
      <w:pPr>
        <w:suppressAutoHyphens/>
        <w:jc w:val="right"/>
        <w:rPr>
          <w:sz w:val="20"/>
          <w:szCs w:val="20"/>
        </w:rPr>
      </w:pPr>
      <w:r w:rsidRPr="00117E3B">
        <w:rPr>
          <w:sz w:val="20"/>
          <w:szCs w:val="20"/>
        </w:rPr>
        <w:t xml:space="preserve">                   к решению Совета Подгорнского</w:t>
      </w:r>
    </w:p>
    <w:p w14:paraId="67C7A55E" w14:textId="77777777" w:rsidR="00117E3B" w:rsidRPr="00117E3B" w:rsidRDefault="00117E3B" w:rsidP="00117E3B">
      <w:pPr>
        <w:suppressAutoHyphens/>
        <w:jc w:val="right"/>
        <w:rPr>
          <w:sz w:val="20"/>
          <w:szCs w:val="20"/>
        </w:rPr>
      </w:pPr>
      <w:r w:rsidRPr="00117E3B">
        <w:rPr>
          <w:sz w:val="20"/>
          <w:szCs w:val="20"/>
        </w:rPr>
        <w:t xml:space="preserve"> сельского поселения от 19.02.2024 № 6</w:t>
      </w:r>
    </w:p>
    <w:p w14:paraId="711FF9B6" w14:textId="77777777" w:rsidR="00117E3B" w:rsidRPr="00117E3B" w:rsidRDefault="00117E3B" w:rsidP="00117E3B">
      <w:pPr>
        <w:jc w:val="both"/>
        <w:rPr>
          <w:b/>
          <w:sz w:val="20"/>
          <w:szCs w:val="20"/>
        </w:rPr>
      </w:pPr>
    </w:p>
    <w:p w14:paraId="72BBB0E7" w14:textId="77777777" w:rsidR="00117E3B" w:rsidRPr="00117E3B" w:rsidRDefault="00117E3B" w:rsidP="00117E3B">
      <w:pPr>
        <w:rPr>
          <w:sz w:val="20"/>
          <w:szCs w:val="20"/>
        </w:rPr>
      </w:pPr>
    </w:p>
    <w:p w14:paraId="257E7C70" w14:textId="77777777" w:rsidR="00117E3B" w:rsidRPr="00117E3B" w:rsidRDefault="00117E3B" w:rsidP="00117E3B">
      <w:pPr>
        <w:spacing w:after="60"/>
        <w:jc w:val="center"/>
        <w:outlineLvl w:val="1"/>
        <w:rPr>
          <w:b/>
          <w:sz w:val="20"/>
          <w:szCs w:val="20"/>
        </w:rPr>
      </w:pPr>
      <w:r w:rsidRPr="00117E3B">
        <w:rPr>
          <w:sz w:val="20"/>
          <w:szCs w:val="20"/>
        </w:rPr>
        <w:tab/>
      </w:r>
      <w:r w:rsidRPr="00117E3B">
        <w:rPr>
          <w:b/>
          <w:sz w:val="20"/>
          <w:szCs w:val="20"/>
        </w:rPr>
        <w:t xml:space="preserve">Муниципальное образование </w:t>
      </w:r>
    </w:p>
    <w:p w14:paraId="0078AB89" w14:textId="77777777" w:rsidR="00117E3B" w:rsidRPr="00117E3B" w:rsidRDefault="00117E3B" w:rsidP="00117E3B">
      <w:pPr>
        <w:spacing w:after="60"/>
        <w:jc w:val="center"/>
        <w:outlineLvl w:val="1"/>
        <w:rPr>
          <w:b/>
          <w:sz w:val="20"/>
          <w:szCs w:val="20"/>
        </w:rPr>
      </w:pPr>
      <w:r w:rsidRPr="00117E3B">
        <w:rPr>
          <w:b/>
          <w:sz w:val="20"/>
          <w:szCs w:val="20"/>
        </w:rPr>
        <w:t>«Подгорнское сельское поселение Чаинского района Томской области»</w:t>
      </w:r>
    </w:p>
    <w:p w14:paraId="305947E4" w14:textId="77777777" w:rsidR="00117E3B" w:rsidRPr="00117E3B" w:rsidRDefault="00117E3B" w:rsidP="00117E3B">
      <w:pPr>
        <w:rPr>
          <w:b/>
          <w:sz w:val="20"/>
          <w:szCs w:val="20"/>
        </w:rPr>
      </w:pPr>
    </w:p>
    <w:p w14:paraId="6C27B43E" w14:textId="77777777" w:rsidR="00117E3B" w:rsidRPr="00117E3B" w:rsidRDefault="00117E3B" w:rsidP="00117E3B">
      <w:pPr>
        <w:jc w:val="center"/>
        <w:rPr>
          <w:b/>
          <w:sz w:val="20"/>
          <w:szCs w:val="20"/>
        </w:rPr>
      </w:pPr>
      <w:r w:rsidRPr="00117E3B">
        <w:rPr>
          <w:b/>
          <w:sz w:val="20"/>
          <w:szCs w:val="20"/>
        </w:rPr>
        <w:t>СОВЕТ ПОДГОРНСКОГО СЕЛЬСКОГО ПОСЕЛЕНИЯ</w:t>
      </w:r>
    </w:p>
    <w:p w14:paraId="4A3A9FA1" w14:textId="77777777" w:rsidR="00117E3B" w:rsidRPr="00117E3B" w:rsidRDefault="00117E3B" w:rsidP="00117E3B">
      <w:pPr>
        <w:jc w:val="center"/>
        <w:rPr>
          <w:b/>
          <w:sz w:val="20"/>
          <w:szCs w:val="20"/>
        </w:rPr>
      </w:pPr>
    </w:p>
    <w:p w14:paraId="460AB157" w14:textId="77777777" w:rsidR="00117E3B" w:rsidRPr="00117E3B" w:rsidRDefault="00117E3B" w:rsidP="00117E3B">
      <w:pPr>
        <w:jc w:val="center"/>
        <w:rPr>
          <w:b/>
          <w:sz w:val="20"/>
          <w:szCs w:val="20"/>
        </w:rPr>
      </w:pPr>
      <w:r w:rsidRPr="00117E3B">
        <w:rPr>
          <w:b/>
          <w:sz w:val="20"/>
          <w:szCs w:val="20"/>
        </w:rPr>
        <w:t>ПРОЕКТ</w:t>
      </w:r>
    </w:p>
    <w:p w14:paraId="234225E2" w14:textId="77777777" w:rsidR="00117E3B" w:rsidRPr="00117E3B" w:rsidRDefault="00117E3B" w:rsidP="00117E3B">
      <w:pPr>
        <w:jc w:val="center"/>
        <w:rPr>
          <w:b/>
          <w:sz w:val="20"/>
          <w:szCs w:val="20"/>
        </w:rPr>
      </w:pPr>
      <w:r w:rsidRPr="00117E3B">
        <w:rPr>
          <w:b/>
          <w:sz w:val="20"/>
          <w:szCs w:val="20"/>
        </w:rPr>
        <w:t>РЕШЕНИЕ</w:t>
      </w:r>
    </w:p>
    <w:p w14:paraId="04D66DCD" w14:textId="77777777" w:rsidR="00117E3B" w:rsidRPr="00117E3B" w:rsidRDefault="00117E3B" w:rsidP="00117E3B">
      <w:pPr>
        <w:jc w:val="center"/>
        <w:rPr>
          <w:sz w:val="20"/>
          <w:szCs w:val="20"/>
        </w:rPr>
      </w:pPr>
    </w:p>
    <w:p w14:paraId="313F113D" w14:textId="77777777" w:rsidR="00117E3B" w:rsidRPr="00117E3B" w:rsidRDefault="00117E3B" w:rsidP="00117E3B">
      <w:pPr>
        <w:jc w:val="center"/>
        <w:rPr>
          <w:sz w:val="20"/>
          <w:szCs w:val="20"/>
        </w:rPr>
      </w:pPr>
      <w:r w:rsidRPr="00117E3B">
        <w:rPr>
          <w:sz w:val="20"/>
          <w:szCs w:val="20"/>
        </w:rPr>
        <w:t>00.00.2024                                         с. Подгорное                                                     № 00</w:t>
      </w:r>
    </w:p>
    <w:p w14:paraId="5B851ABD" w14:textId="77777777" w:rsidR="00117E3B" w:rsidRPr="00117E3B" w:rsidRDefault="00117E3B" w:rsidP="00117E3B">
      <w:pPr>
        <w:jc w:val="center"/>
        <w:rPr>
          <w:sz w:val="20"/>
          <w:szCs w:val="20"/>
        </w:rPr>
      </w:pPr>
    </w:p>
    <w:p w14:paraId="1D728D9A" w14:textId="77777777" w:rsidR="00117E3B" w:rsidRPr="00117E3B" w:rsidRDefault="00117E3B" w:rsidP="00117E3B">
      <w:pPr>
        <w:jc w:val="center"/>
        <w:rPr>
          <w:sz w:val="20"/>
          <w:szCs w:val="20"/>
        </w:rPr>
      </w:pPr>
      <w:r w:rsidRPr="00117E3B">
        <w:rPr>
          <w:sz w:val="20"/>
          <w:szCs w:val="20"/>
        </w:rPr>
        <w:t>О внесении изменений</w:t>
      </w:r>
    </w:p>
    <w:p w14:paraId="4EAF1699" w14:textId="77777777" w:rsidR="00117E3B" w:rsidRPr="00117E3B" w:rsidRDefault="00117E3B" w:rsidP="00117E3B">
      <w:pPr>
        <w:jc w:val="center"/>
        <w:rPr>
          <w:sz w:val="20"/>
          <w:szCs w:val="20"/>
        </w:rPr>
      </w:pPr>
      <w:r w:rsidRPr="00117E3B">
        <w:rPr>
          <w:sz w:val="20"/>
          <w:szCs w:val="20"/>
        </w:rPr>
        <w:t xml:space="preserve"> в Устав муниципального образования «Подгорнское сельское поселение Чаинского района Томской области»</w:t>
      </w:r>
    </w:p>
    <w:p w14:paraId="2E02DAA1" w14:textId="77777777" w:rsidR="00117E3B" w:rsidRPr="00117E3B" w:rsidRDefault="00117E3B" w:rsidP="00117E3B">
      <w:pPr>
        <w:jc w:val="center"/>
        <w:rPr>
          <w:sz w:val="20"/>
          <w:szCs w:val="20"/>
        </w:rPr>
      </w:pPr>
    </w:p>
    <w:p w14:paraId="3E8A0D4F" w14:textId="77777777" w:rsidR="00117E3B" w:rsidRPr="00117E3B" w:rsidRDefault="00117E3B" w:rsidP="00117E3B">
      <w:pPr>
        <w:ind w:firstLine="708"/>
        <w:jc w:val="both"/>
        <w:rPr>
          <w:sz w:val="20"/>
          <w:szCs w:val="20"/>
        </w:rPr>
      </w:pPr>
      <w:r w:rsidRPr="00117E3B">
        <w:rPr>
          <w:sz w:val="20"/>
          <w:szCs w:val="20"/>
        </w:rPr>
        <w:t xml:space="preserve">В целях приведения Устава муниципального образования «Подгорнское сельское поселение» в соответствие с действующим законодательством Российской Федерации, на основании Устава муниципального образования «Подгорнское сельское поселение» </w:t>
      </w:r>
    </w:p>
    <w:p w14:paraId="512D59BA" w14:textId="77777777" w:rsidR="00117E3B" w:rsidRPr="00117E3B" w:rsidRDefault="00117E3B" w:rsidP="00117E3B">
      <w:pPr>
        <w:ind w:firstLine="708"/>
        <w:jc w:val="both"/>
        <w:rPr>
          <w:sz w:val="20"/>
          <w:szCs w:val="20"/>
        </w:rPr>
      </w:pPr>
    </w:p>
    <w:p w14:paraId="53D82017" w14:textId="77777777" w:rsidR="00117E3B" w:rsidRPr="00117E3B" w:rsidRDefault="00117E3B" w:rsidP="00117E3B">
      <w:pPr>
        <w:ind w:firstLine="708"/>
        <w:jc w:val="both"/>
        <w:rPr>
          <w:sz w:val="20"/>
          <w:szCs w:val="20"/>
        </w:rPr>
      </w:pPr>
      <w:r w:rsidRPr="00117E3B">
        <w:rPr>
          <w:sz w:val="20"/>
          <w:szCs w:val="20"/>
        </w:rPr>
        <w:t>Совет Подгорнского сельского поселения РЕШИЛ:</w:t>
      </w:r>
    </w:p>
    <w:p w14:paraId="2554054C" w14:textId="77777777" w:rsidR="00117E3B" w:rsidRPr="00117E3B" w:rsidRDefault="00117E3B" w:rsidP="00117E3B">
      <w:pPr>
        <w:ind w:firstLine="708"/>
        <w:jc w:val="both"/>
        <w:rPr>
          <w:sz w:val="20"/>
          <w:szCs w:val="20"/>
        </w:rPr>
      </w:pPr>
    </w:p>
    <w:p w14:paraId="235C0084" w14:textId="77777777" w:rsidR="00117E3B" w:rsidRPr="00117E3B" w:rsidRDefault="00117E3B" w:rsidP="00117E3B">
      <w:pPr>
        <w:ind w:right="23" w:firstLine="540"/>
        <w:contextualSpacing/>
        <w:jc w:val="both"/>
        <w:rPr>
          <w:sz w:val="20"/>
          <w:szCs w:val="20"/>
        </w:rPr>
      </w:pPr>
      <w:r w:rsidRPr="00117E3B">
        <w:rPr>
          <w:sz w:val="20"/>
          <w:szCs w:val="20"/>
        </w:rPr>
        <w:t>1. Внести в Устав муниципального образования «Подгорнское сельское поселение», принятый решением Совета Подгорнского сельского поселения от 30 марта 2015 года № 9, следующие изменения и дополнения:</w:t>
      </w:r>
    </w:p>
    <w:p w14:paraId="1B8C7B82" w14:textId="77777777" w:rsidR="00117E3B" w:rsidRPr="00117E3B" w:rsidRDefault="00117E3B" w:rsidP="00117E3B">
      <w:pPr>
        <w:ind w:firstLine="567"/>
        <w:jc w:val="both"/>
        <w:rPr>
          <w:sz w:val="20"/>
          <w:szCs w:val="20"/>
        </w:rPr>
      </w:pPr>
      <w:r w:rsidRPr="00117E3B">
        <w:rPr>
          <w:sz w:val="20"/>
          <w:szCs w:val="20"/>
        </w:rPr>
        <w:t>1) Статью 3 Устава изложить в новой редакции:</w:t>
      </w:r>
    </w:p>
    <w:p w14:paraId="776ADC80" w14:textId="77777777" w:rsidR="00117E3B" w:rsidRPr="00117E3B" w:rsidRDefault="00117E3B" w:rsidP="00117E3B">
      <w:pPr>
        <w:ind w:firstLine="567"/>
        <w:jc w:val="both"/>
        <w:rPr>
          <w:sz w:val="20"/>
          <w:szCs w:val="20"/>
        </w:rPr>
      </w:pPr>
      <w:r w:rsidRPr="00117E3B">
        <w:rPr>
          <w:sz w:val="20"/>
          <w:szCs w:val="20"/>
        </w:rPr>
        <w:t>«1. Муниципальными правовыми актами являются:</w:t>
      </w:r>
    </w:p>
    <w:p w14:paraId="599A1621" w14:textId="77777777" w:rsidR="00117E3B" w:rsidRPr="00117E3B" w:rsidRDefault="00117E3B" w:rsidP="00117E3B">
      <w:pPr>
        <w:ind w:firstLine="567"/>
        <w:jc w:val="both"/>
        <w:rPr>
          <w:sz w:val="20"/>
          <w:szCs w:val="20"/>
        </w:rPr>
      </w:pPr>
      <w:r w:rsidRPr="00117E3B">
        <w:rPr>
          <w:sz w:val="20"/>
          <w:szCs w:val="20"/>
        </w:rPr>
        <w:t>1) Устав Подгорнского сельского поселения;</w:t>
      </w:r>
    </w:p>
    <w:p w14:paraId="074FE51B" w14:textId="77777777" w:rsidR="00117E3B" w:rsidRPr="00117E3B" w:rsidRDefault="00117E3B" w:rsidP="00117E3B">
      <w:pPr>
        <w:ind w:firstLine="567"/>
        <w:jc w:val="both"/>
        <w:rPr>
          <w:sz w:val="20"/>
          <w:szCs w:val="20"/>
        </w:rPr>
      </w:pPr>
      <w:r w:rsidRPr="00117E3B">
        <w:rPr>
          <w:sz w:val="20"/>
          <w:szCs w:val="20"/>
        </w:rPr>
        <w:t>2) правовые акты, принятые на местном референдуме;</w:t>
      </w:r>
    </w:p>
    <w:p w14:paraId="1F14EC9D" w14:textId="77777777" w:rsidR="00117E3B" w:rsidRPr="00117E3B" w:rsidRDefault="00117E3B" w:rsidP="00117E3B">
      <w:pPr>
        <w:ind w:firstLine="567"/>
        <w:jc w:val="both"/>
        <w:rPr>
          <w:sz w:val="20"/>
          <w:szCs w:val="20"/>
        </w:rPr>
      </w:pPr>
      <w:r w:rsidRPr="00117E3B">
        <w:rPr>
          <w:sz w:val="20"/>
          <w:szCs w:val="20"/>
        </w:rPr>
        <w:t>3) нормативные и иные правовые акты Совета;</w:t>
      </w:r>
    </w:p>
    <w:p w14:paraId="00C61888" w14:textId="77777777" w:rsidR="00117E3B" w:rsidRPr="00117E3B" w:rsidRDefault="00117E3B" w:rsidP="00117E3B">
      <w:pPr>
        <w:ind w:firstLine="567"/>
        <w:jc w:val="both"/>
        <w:rPr>
          <w:sz w:val="20"/>
          <w:szCs w:val="20"/>
        </w:rPr>
      </w:pPr>
      <w:r w:rsidRPr="00117E3B">
        <w:rPr>
          <w:sz w:val="20"/>
          <w:szCs w:val="20"/>
        </w:rPr>
        <w:t>4) правовые акты Главы поселения, Администрации поселения.</w:t>
      </w:r>
    </w:p>
    <w:p w14:paraId="4AA7D68C" w14:textId="77777777" w:rsidR="00117E3B" w:rsidRPr="00117E3B" w:rsidRDefault="00117E3B" w:rsidP="00117E3B">
      <w:pPr>
        <w:ind w:firstLine="567"/>
        <w:jc w:val="both"/>
        <w:rPr>
          <w:sz w:val="20"/>
          <w:szCs w:val="20"/>
        </w:rPr>
      </w:pPr>
      <w:r w:rsidRPr="00117E3B">
        <w:rPr>
          <w:sz w:val="20"/>
          <w:szCs w:val="20"/>
        </w:rPr>
        <w:lastRenderedPageBreak/>
        <w:t>2. Устав Подгорнского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3DE9B18" w14:textId="77777777" w:rsidR="00117E3B" w:rsidRPr="00117E3B" w:rsidRDefault="00117E3B" w:rsidP="00117E3B">
      <w:pPr>
        <w:ind w:firstLine="567"/>
        <w:jc w:val="both"/>
        <w:rPr>
          <w:sz w:val="20"/>
          <w:szCs w:val="20"/>
        </w:rPr>
      </w:pPr>
      <w:r w:rsidRPr="00117E3B">
        <w:rPr>
          <w:sz w:val="20"/>
          <w:szCs w:val="20"/>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14:paraId="2DF0ABAE" w14:textId="77777777" w:rsidR="00117E3B" w:rsidRPr="00117E3B" w:rsidRDefault="00117E3B" w:rsidP="00117E3B">
      <w:pPr>
        <w:ind w:firstLine="567"/>
        <w:jc w:val="both"/>
        <w:rPr>
          <w:sz w:val="20"/>
          <w:szCs w:val="20"/>
        </w:rPr>
      </w:pPr>
      <w:r w:rsidRPr="00117E3B">
        <w:rPr>
          <w:sz w:val="20"/>
          <w:szCs w:val="20"/>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4F70263" w14:textId="77777777" w:rsidR="00117E3B" w:rsidRPr="00117E3B" w:rsidRDefault="00117E3B" w:rsidP="00117E3B">
      <w:pPr>
        <w:ind w:firstLine="567"/>
        <w:jc w:val="both"/>
        <w:rPr>
          <w:sz w:val="20"/>
          <w:szCs w:val="20"/>
        </w:rPr>
      </w:pPr>
      <w:r w:rsidRPr="00117E3B">
        <w:rPr>
          <w:sz w:val="20"/>
          <w:szCs w:val="20"/>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13235115" w14:textId="77777777" w:rsidR="00117E3B" w:rsidRPr="00117E3B" w:rsidRDefault="00117E3B" w:rsidP="00117E3B">
      <w:pPr>
        <w:ind w:firstLine="567"/>
        <w:jc w:val="both"/>
        <w:rPr>
          <w:sz w:val="20"/>
          <w:szCs w:val="20"/>
        </w:rPr>
      </w:pPr>
      <w:r w:rsidRPr="00117E3B">
        <w:rPr>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«Официальные ведомости Подгорнского сельского поселения».</w:t>
      </w:r>
    </w:p>
    <w:p w14:paraId="4CEA402F" w14:textId="77777777" w:rsidR="00117E3B" w:rsidRPr="00117E3B" w:rsidRDefault="00117E3B" w:rsidP="00117E3B">
      <w:pPr>
        <w:ind w:firstLine="567"/>
        <w:jc w:val="both"/>
        <w:rPr>
          <w:sz w:val="20"/>
          <w:szCs w:val="20"/>
        </w:rPr>
      </w:pPr>
      <w:r w:rsidRPr="00117E3B">
        <w:rPr>
          <w:sz w:val="20"/>
          <w:szCs w:val="20"/>
        </w:rPr>
        <w:t>6.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15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51AD35B2" w14:textId="77777777" w:rsidR="00117E3B" w:rsidRPr="00117E3B" w:rsidRDefault="00117E3B" w:rsidP="00117E3B">
      <w:pPr>
        <w:ind w:firstLine="567"/>
        <w:jc w:val="both"/>
        <w:rPr>
          <w:sz w:val="20"/>
          <w:szCs w:val="20"/>
        </w:rPr>
      </w:pPr>
      <w:r w:rsidRPr="00117E3B">
        <w:rPr>
          <w:sz w:val="20"/>
          <w:szCs w:val="20"/>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7CF1D9B5" w14:textId="77777777" w:rsidR="00117E3B" w:rsidRPr="00117E3B" w:rsidRDefault="00117E3B" w:rsidP="00117E3B">
      <w:pPr>
        <w:ind w:firstLine="567"/>
        <w:jc w:val="both"/>
        <w:rPr>
          <w:sz w:val="20"/>
          <w:szCs w:val="20"/>
        </w:rPr>
      </w:pPr>
      <w:r w:rsidRPr="00117E3B">
        <w:rPr>
          <w:sz w:val="20"/>
          <w:szCs w:val="20"/>
        </w:rPr>
        <w:t xml:space="preserve">1) размещение муниципального правового акта в местах, доступных для неограниченного круга лиц: на информационном стенде в администрации поселения, на информационном стенде в с. Сухой Лог, в библиотеке с. Подгорное, в библиотеке с. Ермиловка, в библиотеке с. Чемондаевка. </w:t>
      </w:r>
    </w:p>
    <w:p w14:paraId="6539F21B" w14:textId="77777777" w:rsidR="00117E3B" w:rsidRPr="00117E3B" w:rsidRDefault="00117E3B" w:rsidP="00117E3B">
      <w:pPr>
        <w:ind w:firstLine="567"/>
        <w:jc w:val="both"/>
        <w:rPr>
          <w:sz w:val="20"/>
          <w:szCs w:val="20"/>
        </w:rPr>
      </w:pPr>
      <w:r w:rsidRPr="00117E3B">
        <w:rPr>
          <w:sz w:val="20"/>
          <w:szCs w:val="20"/>
        </w:rPr>
        <w:t>2) размещение на официальном сайте муниципального образования «Подгорнское сельское поселение Чаинского района Томской области» в информационно-телекоммуникационной сети «Интернет» https://www.podgorn.tomsk.ru;</w:t>
      </w:r>
    </w:p>
    <w:p w14:paraId="7B09F1A9" w14:textId="77777777" w:rsidR="00117E3B" w:rsidRPr="00117E3B" w:rsidRDefault="00117E3B" w:rsidP="00117E3B">
      <w:pPr>
        <w:ind w:firstLine="567"/>
        <w:jc w:val="both"/>
        <w:rPr>
          <w:sz w:val="20"/>
          <w:szCs w:val="20"/>
        </w:rPr>
      </w:pPr>
      <w:r w:rsidRPr="00117E3B">
        <w:rPr>
          <w:sz w:val="20"/>
          <w:szCs w:val="20"/>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14:paraId="4788EA43" w14:textId="77777777" w:rsidR="00117E3B" w:rsidRPr="00117E3B" w:rsidRDefault="00117E3B" w:rsidP="00117E3B">
      <w:pPr>
        <w:ind w:firstLine="567"/>
        <w:jc w:val="both"/>
        <w:rPr>
          <w:sz w:val="20"/>
          <w:szCs w:val="20"/>
        </w:rPr>
      </w:pPr>
      <w:r w:rsidRPr="00117E3B">
        <w:rPr>
          <w:sz w:val="20"/>
          <w:szCs w:val="20"/>
        </w:rPr>
        <w:t>8. Проекты муниципальных правовых актов могут вноситься депутатами Совета, Главой поселения, Администрацией Подгорнского сельского поселения, органами территориального общественного самоуправления, инициативными группами граждан, прокурором Чаинского района.</w:t>
      </w:r>
    </w:p>
    <w:p w14:paraId="6A8FEE92" w14:textId="77777777" w:rsidR="00117E3B" w:rsidRPr="00117E3B" w:rsidRDefault="00117E3B" w:rsidP="00117E3B">
      <w:pPr>
        <w:ind w:firstLine="567"/>
        <w:jc w:val="both"/>
        <w:rPr>
          <w:sz w:val="20"/>
          <w:szCs w:val="20"/>
        </w:rPr>
      </w:pPr>
      <w:r w:rsidRPr="00117E3B">
        <w:rPr>
          <w:sz w:val="20"/>
          <w:szCs w:val="20"/>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EC035E6" w14:textId="77777777" w:rsidR="00117E3B" w:rsidRPr="00117E3B" w:rsidRDefault="00117E3B" w:rsidP="00117E3B">
      <w:pPr>
        <w:ind w:firstLine="567"/>
        <w:jc w:val="both"/>
        <w:rPr>
          <w:sz w:val="20"/>
          <w:szCs w:val="20"/>
        </w:rPr>
      </w:pPr>
      <w:r w:rsidRPr="00117E3B">
        <w:rPr>
          <w:sz w:val="20"/>
          <w:szCs w:val="20"/>
        </w:rPr>
        <w:t xml:space="preserve">2) Пункт 24 части 1 статьи 4 Устава изложить в следующей редакции: </w:t>
      </w:r>
    </w:p>
    <w:p w14:paraId="1EE090BF" w14:textId="77777777" w:rsidR="00117E3B" w:rsidRPr="00117E3B" w:rsidRDefault="00117E3B" w:rsidP="00117E3B">
      <w:pPr>
        <w:ind w:firstLine="567"/>
        <w:jc w:val="both"/>
        <w:rPr>
          <w:sz w:val="20"/>
          <w:szCs w:val="20"/>
        </w:rPr>
      </w:pPr>
      <w:r w:rsidRPr="00117E3B">
        <w:rPr>
          <w:sz w:val="20"/>
          <w:szCs w:val="20"/>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81DC136" w14:textId="77777777" w:rsidR="00117E3B" w:rsidRPr="00117E3B" w:rsidRDefault="00117E3B" w:rsidP="00117E3B">
      <w:pPr>
        <w:ind w:firstLine="567"/>
        <w:jc w:val="both"/>
        <w:rPr>
          <w:sz w:val="20"/>
          <w:szCs w:val="20"/>
        </w:rPr>
      </w:pPr>
      <w:r w:rsidRPr="00117E3B">
        <w:rPr>
          <w:sz w:val="20"/>
          <w:szCs w:val="20"/>
        </w:rPr>
        <w:t>3) Пункт 14 части 1 статьи 5 Устава изложить в следующей редакции:</w:t>
      </w:r>
    </w:p>
    <w:p w14:paraId="1889F595" w14:textId="77777777" w:rsidR="00117E3B" w:rsidRPr="00117E3B" w:rsidRDefault="00117E3B" w:rsidP="00117E3B">
      <w:pPr>
        <w:ind w:firstLine="567"/>
        <w:jc w:val="both"/>
        <w:rPr>
          <w:sz w:val="20"/>
          <w:szCs w:val="20"/>
        </w:rPr>
      </w:pPr>
      <w:r w:rsidRPr="00117E3B">
        <w:rPr>
          <w:sz w:val="20"/>
          <w:szCs w:val="20"/>
        </w:rPr>
        <w:t>«осуществление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7F9F1B1C" w14:textId="77777777" w:rsidR="00117E3B" w:rsidRPr="00117E3B" w:rsidRDefault="00117E3B" w:rsidP="00117E3B">
      <w:pPr>
        <w:ind w:firstLine="567"/>
        <w:jc w:val="both"/>
        <w:rPr>
          <w:sz w:val="20"/>
          <w:szCs w:val="20"/>
        </w:rPr>
      </w:pPr>
      <w:r w:rsidRPr="00117E3B">
        <w:rPr>
          <w:sz w:val="20"/>
          <w:szCs w:val="20"/>
        </w:rPr>
        <w:t xml:space="preserve">4) </w:t>
      </w:r>
      <w:proofErr w:type="gramStart"/>
      <w:r w:rsidRPr="00117E3B">
        <w:rPr>
          <w:sz w:val="20"/>
          <w:szCs w:val="20"/>
        </w:rPr>
        <w:t>В</w:t>
      </w:r>
      <w:proofErr w:type="gramEnd"/>
      <w:r w:rsidRPr="00117E3B">
        <w:rPr>
          <w:sz w:val="20"/>
          <w:szCs w:val="20"/>
        </w:rPr>
        <w:t xml:space="preserve"> части 1 статьи 6 Устава:</w:t>
      </w:r>
    </w:p>
    <w:p w14:paraId="15DFF40A" w14:textId="77777777" w:rsidR="00117E3B" w:rsidRPr="00117E3B" w:rsidRDefault="00117E3B" w:rsidP="00117E3B">
      <w:pPr>
        <w:ind w:firstLine="567"/>
        <w:jc w:val="both"/>
        <w:rPr>
          <w:sz w:val="20"/>
          <w:szCs w:val="20"/>
        </w:rPr>
      </w:pPr>
      <w:r w:rsidRPr="00117E3B">
        <w:rPr>
          <w:sz w:val="20"/>
          <w:szCs w:val="20"/>
        </w:rPr>
        <w:t>4.1). в пункте 10 Устава по тексту слова «городских округов,» исключить;</w:t>
      </w:r>
    </w:p>
    <w:p w14:paraId="4BA1E8A4" w14:textId="77777777" w:rsidR="00117E3B" w:rsidRPr="00117E3B" w:rsidRDefault="00117E3B" w:rsidP="00117E3B">
      <w:pPr>
        <w:ind w:firstLine="567"/>
        <w:jc w:val="both"/>
        <w:rPr>
          <w:sz w:val="20"/>
          <w:szCs w:val="20"/>
        </w:rPr>
      </w:pPr>
      <w:r w:rsidRPr="00117E3B">
        <w:rPr>
          <w:sz w:val="20"/>
          <w:szCs w:val="20"/>
        </w:rPr>
        <w:t>4.2). пункт 11 изложить в следующей редакции:</w:t>
      </w:r>
    </w:p>
    <w:p w14:paraId="1D66C095" w14:textId="77777777" w:rsidR="00117E3B" w:rsidRPr="00117E3B" w:rsidRDefault="00117E3B" w:rsidP="00117E3B">
      <w:pPr>
        <w:ind w:firstLine="567"/>
        <w:jc w:val="both"/>
        <w:rPr>
          <w:sz w:val="20"/>
          <w:szCs w:val="20"/>
        </w:rPr>
      </w:pPr>
      <w:r w:rsidRPr="00117E3B">
        <w:rPr>
          <w:sz w:val="20"/>
          <w:szCs w:val="20"/>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09F6E847" w14:textId="77777777" w:rsidR="00117E3B" w:rsidRPr="00117E3B" w:rsidRDefault="00117E3B" w:rsidP="00117E3B">
      <w:pPr>
        <w:ind w:firstLine="567"/>
        <w:jc w:val="both"/>
        <w:rPr>
          <w:sz w:val="20"/>
          <w:szCs w:val="20"/>
        </w:rPr>
      </w:pPr>
      <w:r w:rsidRPr="00117E3B">
        <w:rPr>
          <w:sz w:val="20"/>
          <w:szCs w:val="20"/>
        </w:rPr>
        <w:t xml:space="preserve">5) </w:t>
      </w:r>
      <w:proofErr w:type="gramStart"/>
      <w:r w:rsidRPr="00117E3B">
        <w:rPr>
          <w:sz w:val="20"/>
          <w:szCs w:val="20"/>
        </w:rPr>
        <w:t>В</w:t>
      </w:r>
      <w:proofErr w:type="gramEnd"/>
      <w:r w:rsidRPr="00117E3B">
        <w:rPr>
          <w:sz w:val="20"/>
          <w:szCs w:val="20"/>
        </w:rPr>
        <w:t xml:space="preserve"> части 3 статьи 21 Устава:</w:t>
      </w:r>
    </w:p>
    <w:p w14:paraId="60399E98" w14:textId="77777777" w:rsidR="00117E3B" w:rsidRPr="00117E3B" w:rsidRDefault="00117E3B" w:rsidP="00117E3B">
      <w:pPr>
        <w:ind w:firstLine="567"/>
        <w:jc w:val="both"/>
        <w:rPr>
          <w:sz w:val="20"/>
          <w:szCs w:val="20"/>
        </w:rPr>
      </w:pPr>
      <w:r w:rsidRPr="00117E3B">
        <w:rPr>
          <w:sz w:val="20"/>
          <w:szCs w:val="20"/>
        </w:rPr>
        <w:t xml:space="preserve"> 5.1) в пункте 6 слова «в соответствии с документами территориального планирования поселения» исключить;</w:t>
      </w:r>
    </w:p>
    <w:p w14:paraId="1D860CE8" w14:textId="77777777" w:rsidR="00117E3B" w:rsidRPr="00117E3B" w:rsidRDefault="00117E3B" w:rsidP="00117E3B">
      <w:pPr>
        <w:ind w:firstLine="567"/>
        <w:jc w:val="both"/>
        <w:rPr>
          <w:sz w:val="20"/>
          <w:szCs w:val="20"/>
        </w:rPr>
      </w:pPr>
      <w:r w:rsidRPr="00117E3B">
        <w:rPr>
          <w:sz w:val="20"/>
          <w:szCs w:val="20"/>
        </w:rPr>
        <w:t>5.2) пункты 7,8,10 признать утратившими силу.</w:t>
      </w:r>
    </w:p>
    <w:p w14:paraId="3AA9D209" w14:textId="77777777" w:rsidR="00117E3B" w:rsidRPr="00117E3B" w:rsidRDefault="00117E3B" w:rsidP="00117E3B">
      <w:pPr>
        <w:autoSpaceDE w:val="0"/>
        <w:autoSpaceDN w:val="0"/>
        <w:adjustRightInd w:val="0"/>
        <w:ind w:firstLine="708"/>
        <w:jc w:val="both"/>
        <w:rPr>
          <w:sz w:val="20"/>
          <w:szCs w:val="20"/>
        </w:rPr>
      </w:pPr>
      <w:r w:rsidRPr="00117E3B">
        <w:rPr>
          <w:sz w:val="20"/>
          <w:szCs w:val="20"/>
        </w:rPr>
        <w:t>6) Дополнить Устав статьёй 30.1. следующего содержания:</w:t>
      </w:r>
    </w:p>
    <w:p w14:paraId="1FEB6E20" w14:textId="77777777" w:rsidR="00117E3B" w:rsidRPr="00117E3B" w:rsidRDefault="00117E3B" w:rsidP="00117E3B">
      <w:pPr>
        <w:autoSpaceDE w:val="0"/>
        <w:autoSpaceDN w:val="0"/>
        <w:adjustRightInd w:val="0"/>
        <w:ind w:firstLine="709"/>
        <w:rPr>
          <w:sz w:val="20"/>
          <w:szCs w:val="20"/>
        </w:rPr>
      </w:pPr>
      <w:r w:rsidRPr="00117E3B">
        <w:rPr>
          <w:b/>
          <w:sz w:val="20"/>
          <w:szCs w:val="20"/>
        </w:rPr>
        <w:lastRenderedPageBreak/>
        <w:t>«</w:t>
      </w:r>
      <w:r w:rsidRPr="00117E3B">
        <w:rPr>
          <w:sz w:val="20"/>
          <w:szCs w:val="20"/>
        </w:rPr>
        <w:t>Статья 30.1. Полномочия Администрации поселения в сфере осуществления северного завоза</w:t>
      </w:r>
    </w:p>
    <w:p w14:paraId="25EC86B6" w14:textId="77777777" w:rsidR="00117E3B" w:rsidRPr="00117E3B" w:rsidRDefault="00117E3B" w:rsidP="00117E3B">
      <w:pPr>
        <w:autoSpaceDE w:val="0"/>
        <w:autoSpaceDN w:val="0"/>
        <w:adjustRightInd w:val="0"/>
        <w:ind w:firstLine="708"/>
        <w:jc w:val="both"/>
        <w:rPr>
          <w:sz w:val="20"/>
          <w:szCs w:val="20"/>
        </w:rPr>
      </w:pPr>
      <w:r w:rsidRPr="00117E3B">
        <w:rPr>
          <w:sz w:val="20"/>
          <w:szCs w:val="20"/>
        </w:rPr>
        <w:t>1. В целях решения вопросов местного значения Администрация поселения обладает следующими полномочиями в сфере осуществления северного завоза:</w:t>
      </w:r>
    </w:p>
    <w:p w14:paraId="7DF8B9B9" w14:textId="77777777" w:rsidR="00117E3B" w:rsidRPr="00117E3B" w:rsidRDefault="00117E3B" w:rsidP="00117E3B">
      <w:pPr>
        <w:autoSpaceDE w:val="0"/>
        <w:autoSpaceDN w:val="0"/>
        <w:adjustRightInd w:val="0"/>
        <w:ind w:firstLine="708"/>
        <w:jc w:val="both"/>
        <w:rPr>
          <w:sz w:val="20"/>
          <w:szCs w:val="20"/>
        </w:rPr>
      </w:pPr>
      <w:r w:rsidRPr="00117E3B">
        <w:rPr>
          <w:sz w:val="20"/>
          <w:szCs w:val="20"/>
        </w:rPr>
        <w:t>1) участвует в планировании северного завоза;</w:t>
      </w:r>
    </w:p>
    <w:p w14:paraId="49F9E498" w14:textId="77777777" w:rsidR="00117E3B" w:rsidRPr="00117E3B" w:rsidRDefault="00117E3B" w:rsidP="00117E3B">
      <w:pPr>
        <w:autoSpaceDE w:val="0"/>
        <w:autoSpaceDN w:val="0"/>
        <w:adjustRightInd w:val="0"/>
        <w:ind w:firstLine="708"/>
        <w:jc w:val="both"/>
        <w:rPr>
          <w:sz w:val="20"/>
          <w:szCs w:val="20"/>
        </w:rPr>
      </w:pPr>
      <w:r w:rsidRPr="00117E3B">
        <w:rPr>
          <w:sz w:val="20"/>
          <w:szCs w:val="20"/>
        </w:rPr>
        <w:t>2) обеспечивает своевременное размещение информации о мероприятиях в сфере осуществления северного завоза, проводимых органами местного самоуправления, в федеральной государственной информационной системе мониторинга северного завоза, полноты и достоверности такой информации;</w:t>
      </w:r>
    </w:p>
    <w:p w14:paraId="12C374C3" w14:textId="77777777" w:rsidR="00117E3B" w:rsidRPr="00117E3B" w:rsidRDefault="00117E3B" w:rsidP="00117E3B">
      <w:pPr>
        <w:autoSpaceDE w:val="0"/>
        <w:autoSpaceDN w:val="0"/>
        <w:adjustRightInd w:val="0"/>
        <w:ind w:firstLine="708"/>
        <w:jc w:val="both"/>
        <w:rPr>
          <w:sz w:val="20"/>
          <w:szCs w:val="20"/>
        </w:rPr>
      </w:pPr>
      <w:r w:rsidRPr="00117E3B">
        <w:rPr>
          <w:sz w:val="20"/>
          <w:szCs w:val="20"/>
        </w:rPr>
        <w:t>3) участвует в создании стратегического запаса грузов в случае принятия Губернатором Томской области решения о создании стратегического запаса грузов;</w:t>
      </w:r>
    </w:p>
    <w:p w14:paraId="6F6312A3" w14:textId="77777777" w:rsidR="00117E3B" w:rsidRPr="00117E3B" w:rsidRDefault="00117E3B" w:rsidP="00117E3B">
      <w:pPr>
        <w:autoSpaceDE w:val="0"/>
        <w:autoSpaceDN w:val="0"/>
        <w:adjustRightInd w:val="0"/>
        <w:ind w:firstLine="708"/>
        <w:jc w:val="both"/>
        <w:rPr>
          <w:sz w:val="20"/>
          <w:szCs w:val="20"/>
        </w:rPr>
      </w:pPr>
      <w:r w:rsidRPr="00117E3B">
        <w:rPr>
          <w:sz w:val="20"/>
          <w:szCs w:val="20"/>
        </w:rPr>
        <w:t>4) участвует в подготовке предложений о включении территорий с ограниченными сроками завоза грузов, расположенных в границах муниципального образования, относящегося к районам Крайнего Севера и приравненным к ним местностям, в перечень территорий северного завоза или об исключении указанных территорий с ограниченными сроками завоза грузов из такого перечня.».</w:t>
      </w:r>
    </w:p>
    <w:p w14:paraId="46CEE117" w14:textId="77777777" w:rsidR="00117E3B" w:rsidRPr="00117E3B" w:rsidRDefault="00117E3B" w:rsidP="00117E3B">
      <w:pPr>
        <w:ind w:firstLine="567"/>
        <w:jc w:val="both"/>
        <w:rPr>
          <w:sz w:val="20"/>
          <w:szCs w:val="20"/>
        </w:rPr>
      </w:pPr>
      <w:r w:rsidRPr="00117E3B">
        <w:rPr>
          <w:sz w:val="20"/>
          <w:szCs w:val="20"/>
        </w:rPr>
        <w:t xml:space="preserve">7) </w:t>
      </w:r>
      <w:proofErr w:type="gramStart"/>
      <w:r w:rsidRPr="00117E3B">
        <w:rPr>
          <w:sz w:val="20"/>
          <w:szCs w:val="20"/>
        </w:rPr>
        <w:t>В</w:t>
      </w:r>
      <w:proofErr w:type="gramEnd"/>
      <w:r w:rsidRPr="00117E3B">
        <w:rPr>
          <w:sz w:val="20"/>
          <w:szCs w:val="20"/>
        </w:rPr>
        <w:t xml:space="preserve"> части 1 статьи 31 Устава:</w:t>
      </w:r>
    </w:p>
    <w:p w14:paraId="099DFC29" w14:textId="77777777" w:rsidR="00117E3B" w:rsidRPr="00117E3B" w:rsidRDefault="00117E3B" w:rsidP="00117E3B">
      <w:pPr>
        <w:ind w:firstLine="567"/>
        <w:jc w:val="both"/>
        <w:rPr>
          <w:sz w:val="20"/>
          <w:szCs w:val="20"/>
        </w:rPr>
      </w:pPr>
      <w:r w:rsidRPr="00117E3B">
        <w:rPr>
          <w:sz w:val="20"/>
          <w:szCs w:val="20"/>
        </w:rPr>
        <w:t>7.1) пункт 23 изложить в следующей редакции:</w:t>
      </w:r>
    </w:p>
    <w:p w14:paraId="0CDF6B58" w14:textId="77777777" w:rsidR="00117E3B" w:rsidRPr="00117E3B" w:rsidRDefault="00117E3B" w:rsidP="00117E3B">
      <w:pPr>
        <w:ind w:firstLine="567"/>
        <w:jc w:val="both"/>
        <w:rPr>
          <w:sz w:val="20"/>
          <w:szCs w:val="20"/>
        </w:rPr>
      </w:pPr>
      <w:r w:rsidRPr="00117E3B">
        <w:rPr>
          <w:sz w:val="20"/>
          <w:szCs w:val="20"/>
        </w:rPr>
        <w:t>«23) организация и осуществление мероприятий по работе с детьми и молодежью, участи в реализации молодежной политики, разработка и реализация мер по обеспечению и защите прав и законных интересов молодежи, разработка и реализация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225B627" w14:textId="77777777" w:rsidR="00117E3B" w:rsidRPr="00117E3B" w:rsidRDefault="00117E3B" w:rsidP="00117E3B">
      <w:pPr>
        <w:ind w:firstLine="567"/>
        <w:jc w:val="both"/>
        <w:rPr>
          <w:sz w:val="20"/>
          <w:szCs w:val="20"/>
        </w:rPr>
      </w:pPr>
      <w:r w:rsidRPr="00117E3B">
        <w:rPr>
          <w:sz w:val="20"/>
          <w:szCs w:val="20"/>
        </w:rPr>
        <w:t>7.2) пункт 37 изложить в следующей редакции:</w:t>
      </w:r>
    </w:p>
    <w:p w14:paraId="2BC9F64C" w14:textId="77777777" w:rsidR="00117E3B" w:rsidRPr="00117E3B" w:rsidRDefault="00117E3B" w:rsidP="00117E3B">
      <w:pPr>
        <w:ind w:firstLine="567"/>
        <w:jc w:val="both"/>
        <w:rPr>
          <w:sz w:val="20"/>
          <w:szCs w:val="20"/>
        </w:rPr>
      </w:pPr>
      <w:r w:rsidRPr="00117E3B">
        <w:rPr>
          <w:sz w:val="20"/>
          <w:szCs w:val="20"/>
        </w:rPr>
        <w:t>«37)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7DFA8C76" w14:textId="77777777" w:rsidR="00117E3B" w:rsidRPr="00117E3B" w:rsidRDefault="00117E3B" w:rsidP="00117E3B">
      <w:pPr>
        <w:ind w:firstLine="567"/>
        <w:jc w:val="both"/>
        <w:rPr>
          <w:sz w:val="20"/>
          <w:szCs w:val="20"/>
        </w:rPr>
      </w:pPr>
      <w:r w:rsidRPr="00117E3B">
        <w:rPr>
          <w:sz w:val="20"/>
          <w:szCs w:val="20"/>
        </w:rPr>
        <w:t>7.3) пункт 38 изложить в следующей редакции:</w:t>
      </w:r>
    </w:p>
    <w:p w14:paraId="0FEB7651" w14:textId="77777777" w:rsidR="00117E3B" w:rsidRPr="00117E3B" w:rsidRDefault="00117E3B" w:rsidP="00117E3B">
      <w:pPr>
        <w:ind w:firstLine="567"/>
        <w:jc w:val="both"/>
        <w:rPr>
          <w:sz w:val="20"/>
          <w:szCs w:val="20"/>
        </w:rPr>
      </w:pPr>
      <w:r w:rsidRPr="00117E3B">
        <w:rPr>
          <w:sz w:val="20"/>
          <w:szCs w:val="20"/>
        </w:rPr>
        <w:t>«38) осуществление международных и внешнеэкономических связей в соответствии с Федеральным законом от 6 октября 2003 года № 131-ОЗ «Об общих принципах организации местного самоуправления в Российской Федерации».</w:t>
      </w:r>
    </w:p>
    <w:p w14:paraId="5726C72F" w14:textId="77777777" w:rsidR="00117E3B" w:rsidRPr="00117E3B" w:rsidRDefault="00117E3B" w:rsidP="00117E3B">
      <w:pPr>
        <w:ind w:firstLine="567"/>
        <w:jc w:val="both"/>
        <w:rPr>
          <w:sz w:val="20"/>
          <w:szCs w:val="20"/>
        </w:rPr>
      </w:pPr>
      <w:r w:rsidRPr="00117E3B">
        <w:rPr>
          <w:sz w:val="20"/>
          <w:szCs w:val="20"/>
        </w:rPr>
        <w:t xml:space="preserve">8) </w:t>
      </w:r>
      <w:proofErr w:type="gramStart"/>
      <w:r w:rsidRPr="00117E3B">
        <w:rPr>
          <w:sz w:val="20"/>
          <w:szCs w:val="20"/>
        </w:rPr>
        <w:t>В</w:t>
      </w:r>
      <w:proofErr w:type="gramEnd"/>
      <w:r w:rsidRPr="00117E3B">
        <w:rPr>
          <w:sz w:val="20"/>
          <w:szCs w:val="20"/>
        </w:rPr>
        <w:t xml:space="preserve"> части 3 статьи 32 Устава слова «О государственном контроле» заменить словами «О государственном контроле (надзоре) и муниципальном контроле в Российской Федерации».</w:t>
      </w:r>
    </w:p>
    <w:p w14:paraId="05B4340A" w14:textId="77777777" w:rsidR="00117E3B" w:rsidRPr="00117E3B" w:rsidRDefault="00117E3B" w:rsidP="00117E3B">
      <w:pPr>
        <w:ind w:firstLine="567"/>
        <w:jc w:val="both"/>
        <w:rPr>
          <w:sz w:val="20"/>
          <w:szCs w:val="20"/>
        </w:rPr>
      </w:pPr>
      <w:r w:rsidRPr="00117E3B">
        <w:rPr>
          <w:sz w:val="20"/>
          <w:szCs w:val="20"/>
        </w:rPr>
        <w:t xml:space="preserve">9) </w:t>
      </w:r>
      <w:proofErr w:type="gramStart"/>
      <w:r w:rsidRPr="00117E3B">
        <w:rPr>
          <w:sz w:val="20"/>
          <w:szCs w:val="20"/>
        </w:rPr>
        <w:t>В</w:t>
      </w:r>
      <w:proofErr w:type="gramEnd"/>
      <w:r w:rsidRPr="00117E3B">
        <w:rPr>
          <w:sz w:val="20"/>
          <w:szCs w:val="20"/>
        </w:rPr>
        <w:t xml:space="preserve"> статье 35 Устава:</w:t>
      </w:r>
    </w:p>
    <w:p w14:paraId="6D3D0E90" w14:textId="77777777" w:rsidR="00117E3B" w:rsidRPr="00117E3B" w:rsidRDefault="00117E3B" w:rsidP="00117E3B">
      <w:pPr>
        <w:ind w:firstLine="567"/>
        <w:jc w:val="both"/>
        <w:rPr>
          <w:sz w:val="20"/>
          <w:szCs w:val="20"/>
        </w:rPr>
      </w:pPr>
      <w:r w:rsidRPr="00117E3B">
        <w:rPr>
          <w:sz w:val="20"/>
          <w:szCs w:val="20"/>
        </w:rPr>
        <w:t>9.1) часть 1 изложить в следующей редакции:</w:t>
      </w:r>
    </w:p>
    <w:p w14:paraId="5A64AD96" w14:textId="77777777" w:rsidR="00117E3B" w:rsidRPr="00117E3B" w:rsidRDefault="00117E3B" w:rsidP="00117E3B">
      <w:pPr>
        <w:ind w:firstLine="567"/>
        <w:jc w:val="both"/>
        <w:rPr>
          <w:sz w:val="20"/>
          <w:szCs w:val="20"/>
        </w:rPr>
      </w:pPr>
      <w:r w:rsidRPr="00117E3B">
        <w:rPr>
          <w:sz w:val="20"/>
          <w:szCs w:val="20"/>
        </w:rPr>
        <w:t>«1. Подгорнское сельское поселение имеет собственный бюджет - бюджет Подгорнского сельского поселения Чаинского района Томской области (местный бюджет). Допускается применение сокращенного наименования – бюджет Подгорнского сельского поселения.»;</w:t>
      </w:r>
    </w:p>
    <w:p w14:paraId="63643652" w14:textId="77777777" w:rsidR="00117E3B" w:rsidRPr="00117E3B" w:rsidRDefault="00117E3B" w:rsidP="00117E3B">
      <w:pPr>
        <w:ind w:firstLine="567"/>
        <w:jc w:val="both"/>
        <w:rPr>
          <w:sz w:val="20"/>
          <w:szCs w:val="20"/>
        </w:rPr>
      </w:pPr>
      <w:r w:rsidRPr="00117E3B">
        <w:rPr>
          <w:sz w:val="20"/>
          <w:szCs w:val="20"/>
        </w:rPr>
        <w:t>9.2) абзац второй части 4.2 исключить;</w:t>
      </w:r>
    </w:p>
    <w:p w14:paraId="1684D809" w14:textId="77777777" w:rsidR="00117E3B" w:rsidRPr="00117E3B" w:rsidRDefault="00117E3B" w:rsidP="00117E3B">
      <w:pPr>
        <w:ind w:firstLine="567"/>
        <w:jc w:val="both"/>
        <w:rPr>
          <w:sz w:val="20"/>
          <w:szCs w:val="20"/>
        </w:rPr>
      </w:pPr>
      <w:r w:rsidRPr="00117E3B">
        <w:rPr>
          <w:sz w:val="20"/>
          <w:szCs w:val="20"/>
        </w:rPr>
        <w:t>9.3) абзац второй части 4.3 исключить.</w:t>
      </w:r>
    </w:p>
    <w:p w14:paraId="0160887F" w14:textId="77777777" w:rsidR="00117E3B" w:rsidRPr="00117E3B" w:rsidRDefault="00117E3B" w:rsidP="00117E3B">
      <w:pPr>
        <w:autoSpaceDE w:val="0"/>
        <w:autoSpaceDN w:val="0"/>
        <w:adjustRightInd w:val="0"/>
        <w:spacing w:line="259" w:lineRule="auto"/>
        <w:ind w:firstLine="540"/>
        <w:jc w:val="both"/>
        <w:rPr>
          <w:sz w:val="20"/>
          <w:szCs w:val="20"/>
        </w:rPr>
      </w:pPr>
      <w:r w:rsidRPr="00117E3B">
        <w:rPr>
          <w:sz w:val="20"/>
          <w:szCs w:val="20"/>
        </w:rPr>
        <w:t>2. Настоящее решение вступает в силу после его официального опубликования.</w:t>
      </w:r>
    </w:p>
    <w:p w14:paraId="6F611E97" w14:textId="77777777" w:rsidR="00117E3B" w:rsidRPr="00117E3B" w:rsidRDefault="00117E3B" w:rsidP="00117E3B">
      <w:pPr>
        <w:autoSpaceDE w:val="0"/>
        <w:autoSpaceDN w:val="0"/>
        <w:adjustRightInd w:val="0"/>
        <w:spacing w:line="259" w:lineRule="auto"/>
        <w:ind w:firstLine="540"/>
        <w:jc w:val="both"/>
        <w:rPr>
          <w:sz w:val="20"/>
          <w:szCs w:val="20"/>
        </w:rPr>
      </w:pPr>
      <w:r w:rsidRPr="00117E3B">
        <w:rPr>
          <w:sz w:val="20"/>
          <w:szCs w:val="20"/>
        </w:rPr>
        <w:t>3. Поручить Главе Подгорнского сельского поселения:</w:t>
      </w:r>
    </w:p>
    <w:p w14:paraId="7BDF785F" w14:textId="77777777" w:rsidR="00117E3B" w:rsidRPr="00117E3B" w:rsidRDefault="00117E3B" w:rsidP="00117E3B">
      <w:pPr>
        <w:autoSpaceDE w:val="0"/>
        <w:autoSpaceDN w:val="0"/>
        <w:adjustRightInd w:val="0"/>
        <w:spacing w:line="259" w:lineRule="auto"/>
        <w:ind w:firstLine="540"/>
        <w:jc w:val="both"/>
        <w:rPr>
          <w:sz w:val="20"/>
          <w:szCs w:val="20"/>
        </w:rPr>
      </w:pPr>
      <w:r w:rsidRPr="00117E3B">
        <w:rPr>
          <w:sz w:val="20"/>
          <w:szCs w:val="20"/>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14:paraId="4719C115" w14:textId="77777777" w:rsidR="00117E3B" w:rsidRPr="00117E3B" w:rsidRDefault="00117E3B" w:rsidP="00117E3B">
      <w:pPr>
        <w:autoSpaceDE w:val="0"/>
        <w:autoSpaceDN w:val="0"/>
        <w:adjustRightInd w:val="0"/>
        <w:spacing w:line="259" w:lineRule="auto"/>
        <w:ind w:firstLine="540"/>
        <w:jc w:val="both"/>
        <w:rPr>
          <w:sz w:val="20"/>
          <w:szCs w:val="20"/>
        </w:rPr>
      </w:pPr>
      <w:r w:rsidRPr="00117E3B">
        <w:rPr>
          <w:sz w:val="20"/>
          <w:szCs w:val="20"/>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Подгорнского сельского поселения».</w:t>
      </w:r>
    </w:p>
    <w:p w14:paraId="4211241C" w14:textId="77777777" w:rsidR="00117E3B" w:rsidRPr="00117E3B" w:rsidRDefault="00117E3B" w:rsidP="00117E3B">
      <w:pPr>
        <w:autoSpaceDE w:val="0"/>
        <w:autoSpaceDN w:val="0"/>
        <w:adjustRightInd w:val="0"/>
        <w:spacing w:line="259" w:lineRule="auto"/>
        <w:ind w:firstLine="540"/>
        <w:jc w:val="both"/>
        <w:rPr>
          <w:bCs/>
          <w:sz w:val="20"/>
          <w:szCs w:val="20"/>
        </w:rPr>
      </w:pPr>
      <w:r w:rsidRPr="00117E3B">
        <w:rPr>
          <w:bCs/>
          <w:sz w:val="20"/>
          <w:szCs w:val="20"/>
        </w:rPr>
        <w:t>4. Контроль за исполнением настоящего решения возложить на председателя Совета Подгорнского сельского поселения Л.И. Великанову.</w:t>
      </w:r>
    </w:p>
    <w:p w14:paraId="5CDEAFF0" w14:textId="77777777" w:rsidR="00117E3B" w:rsidRPr="00117E3B" w:rsidRDefault="00117E3B" w:rsidP="00117E3B">
      <w:pPr>
        <w:spacing w:line="240" w:lineRule="exact"/>
        <w:jc w:val="both"/>
        <w:rPr>
          <w:sz w:val="20"/>
          <w:szCs w:val="20"/>
        </w:rPr>
      </w:pPr>
    </w:p>
    <w:p w14:paraId="66107EA0" w14:textId="77777777" w:rsidR="00117E3B" w:rsidRPr="00117E3B" w:rsidRDefault="00117E3B" w:rsidP="00117E3B">
      <w:pPr>
        <w:spacing w:line="240" w:lineRule="exact"/>
        <w:jc w:val="both"/>
        <w:rPr>
          <w:sz w:val="20"/>
          <w:szCs w:val="20"/>
        </w:rPr>
      </w:pPr>
      <w:r w:rsidRPr="00117E3B">
        <w:rPr>
          <w:sz w:val="20"/>
          <w:szCs w:val="20"/>
        </w:rPr>
        <w:t xml:space="preserve">Председатель Совета </w:t>
      </w:r>
    </w:p>
    <w:p w14:paraId="21D6A44E" w14:textId="77777777" w:rsidR="00117E3B" w:rsidRPr="00117E3B" w:rsidRDefault="00117E3B" w:rsidP="00117E3B">
      <w:pPr>
        <w:spacing w:line="240" w:lineRule="exact"/>
        <w:jc w:val="both"/>
        <w:rPr>
          <w:sz w:val="20"/>
          <w:szCs w:val="20"/>
        </w:rPr>
      </w:pPr>
      <w:r w:rsidRPr="00117E3B">
        <w:rPr>
          <w:sz w:val="20"/>
          <w:szCs w:val="20"/>
        </w:rPr>
        <w:t>Подгорнского сельского поселения                                                                    Л.И. Великанова</w:t>
      </w:r>
    </w:p>
    <w:p w14:paraId="426A188E" w14:textId="77777777" w:rsidR="00117E3B" w:rsidRPr="00117E3B" w:rsidRDefault="00117E3B" w:rsidP="00117E3B">
      <w:pPr>
        <w:spacing w:line="240" w:lineRule="exact"/>
        <w:jc w:val="both"/>
        <w:rPr>
          <w:sz w:val="20"/>
          <w:szCs w:val="20"/>
        </w:rPr>
      </w:pPr>
    </w:p>
    <w:p w14:paraId="7B3CDFB7" w14:textId="77777777" w:rsidR="00117E3B" w:rsidRPr="00117E3B" w:rsidRDefault="00117E3B" w:rsidP="00117E3B">
      <w:pPr>
        <w:spacing w:line="240" w:lineRule="exact"/>
        <w:jc w:val="both"/>
        <w:rPr>
          <w:sz w:val="20"/>
          <w:szCs w:val="20"/>
        </w:rPr>
      </w:pPr>
      <w:r w:rsidRPr="00117E3B">
        <w:rPr>
          <w:sz w:val="20"/>
          <w:szCs w:val="20"/>
        </w:rPr>
        <w:t xml:space="preserve">Глава Подгорнского </w:t>
      </w:r>
    </w:p>
    <w:p w14:paraId="695F7167" w14:textId="4A413BAB" w:rsidR="00117E3B" w:rsidRDefault="00117E3B" w:rsidP="00117E3B">
      <w:pPr>
        <w:tabs>
          <w:tab w:val="left" w:pos="3870"/>
        </w:tabs>
        <w:rPr>
          <w:sz w:val="20"/>
          <w:szCs w:val="20"/>
        </w:rPr>
      </w:pPr>
      <w:r w:rsidRPr="00117E3B">
        <w:rPr>
          <w:sz w:val="20"/>
          <w:szCs w:val="20"/>
        </w:rPr>
        <w:t>сельского поселения                                                                                             С.С. Пантюхин</w:t>
      </w:r>
    </w:p>
    <w:p w14:paraId="439AE1FE" w14:textId="5B73E69A" w:rsidR="00117E3B" w:rsidRDefault="00117E3B" w:rsidP="00117E3B">
      <w:pPr>
        <w:tabs>
          <w:tab w:val="left" w:pos="3870"/>
        </w:tabs>
        <w:rPr>
          <w:sz w:val="20"/>
          <w:szCs w:val="20"/>
        </w:rPr>
      </w:pPr>
    </w:p>
    <w:p w14:paraId="4BE13B7D" w14:textId="77777777" w:rsidR="00117E3B" w:rsidRPr="00117E3B" w:rsidRDefault="00117E3B" w:rsidP="00117E3B">
      <w:pPr>
        <w:suppressAutoHyphens/>
        <w:jc w:val="center"/>
        <w:rPr>
          <w:b/>
          <w:bCs/>
          <w:sz w:val="20"/>
          <w:szCs w:val="20"/>
        </w:rPr>
      </w:pPr>
      <w:r w:rsidRPr="00117E3B">
        <w:rPr>
          <w:b/>
          <w:bCs/>
          <w:sz w:val="20"/>
          <w:szCs w:val="20"/>
        </w:rPr>
        <w:t>АДМИНИСТРАЦИЯ ПОДГОРНСКОГО СЕЛЬСКОГО ПОСЕЛЕНИЯ</w:t>
      </w:r>
    </w:p>
    <w:p w14:paraId="06E01F41" w14:textId="77777777" w:rsidR="00117E3B" w:rsidRPr="00117E3B" w:rsidRDefault="00117E3B" w:rsidP="00117E3B">
      <w:pPr>
        <w:suppressAutoHyphens/>
        <w:jc w:val="center"/>
        <w:rPr>
          <w:b/>
          <w:bCs/>
          <w:sz w:val="20"/>
          <w:szCs w:val="20"/>
        </w:rPr>
      </w:pPr>
    </w:p>
    <w:p w14:paraId="5F1BB117" w14:textId="77777777" w:rsidR="00117E3B" w:rsidRPr="00117E3B" w:rsidRDefault="00117E3B" w:rsidP="00117E3B">
      <w:pPr>
        <w:keepNext/>
        <w:suppressAutoHyphens/>
        <w:jc w:val="center"/>
        <w:outlineLvl w:val="0"/>
        <w:rPr>
          <w:rFonts w:eastAsia="Arial Unicode MS"/>
          <w:b/>
          <w:bCs/>
          <w:sz w:val="20"/>
          <w:szCs w:val="20"/>
        </w:rPr>
      </w:pPr>
      <w:r w:rsidRPr="00117E3B">
        <w:rPr>
          <w:rFonts w:eastAsia="Arial Unicode MS"/>
          <w:b/>
          <w:bCs/>
          <w:sz w:val="20"/>
          <w:szCs w:val="20"/>
        </w:rPr>
        <w:t>ПОСТАНОВЛЕНИЕ</w:t>
      </w:r>
    </w:p>
    <w:p w14:paraId="4465AD33" w14:textId="77777777" w:rsidR="00117E3B" w:rsidRPr="00117E3B" w:rsidRDefault="00117E3B" w:rsidP="00117E3B">
      <w:pPr>
        <w:suppressAutoHyphens/>
        <w:jc w:val="center"/>
        <w:rPr>
          <w:sz w:val="20"/>
          <w:szCs w:val="20"/>
        </w:rPr>
      </w:pPr>
    </w:p>
    <w:tbl>
      <w:tblPr>
        <w:tblW w:w="14567" w:type="dxa"/>
        <w:tblLook w:val="0000" w:firstRow="0" w:lastRow="0" w:firstColumn="0" w:lastColumn="0" w:noHBand="0" w:noVBand="0"/>
      </w:tblPr>
      <w:tblGrid>
        <w:gridCol w:w="9781"/>
        <w:gridCol w:w="4786"/>
      </w:tblGrid>
      <w:tr w:rsidR="00117E3B" w:rsidRPr="00117E3B" w14:paraId="30EA1E0B" w14:textId="77777777" w:rsidTr="00117E3B">
        <w:tc>
          <w:tcPr>
            <w:tcW w:w="9781" w:type="dxa"/>
          </w:tcPr>
          <w:p w14:paraId="55722FF0" w14:textId="14A8826B" w:rsidR="00117E3B" w:rsidRPr="00117E3B" w:rsidRDefault="00117E3B" w:rsidP="00117E3B">
            <w:pPr>
              <w:tabs>
                <w:tab w:val="left" w:pos="8820"/>
              </w:tabs>
              <w:suppressAutoHyphens/>
              <w:ind w:right="-273"/>
              <w:rPr>
                <w:sz w:val="20"/>
                <w:szCs w:val="20"/>
              </w:rPr>
            </w:pPr>
            <w:r w:rsidRPr="00117E3B">
              <w:rPr>
                <w:sz w:val="20"/>
                <w:szCs w:val="20"/>
              </w:rPr>
              <w:t xml:space="preserve">22.03.2024                                               </w:t>
            </w:r>
            <w:r w:rsidR="00212361">
              <w:rPr>
                <w:sz w:val="20"/>
                <w:szCs w:val="20"/>
              </w:rPr>
              <w:t xml:space="preserve">             </w:t>
            </w:r>
            <w:r w:rsidRPr="00117E3B">
              <w:rPr>
                <w:sz w:val="20"/>
                <w:szCs w:val="20"/>
              </w:rPr>
              <w:t xml:space="preserve"> с. Подгорное                                                           № 35</w:t>
            </w:r>
          </w:p>
        </w:tc>
        <w:tc>
          <w:tcPr>
            <w:tcW w:w="4786" w:type="dxa"/>
          </w:tcPr>
          <w:p w14:paraId="18A5EFB8" w14:textId="77777777" w:rsidR="00117E3B" w:rsidRPr="00117E3B" w:rsidRDefault="00117E3B" w:rsidP="00117E3B">
            <w:pPr>
              <w:suppressAutoHyphens/>
              <w:jc w:val="center"/>
              <w:rPr>
                <w:sz w:val="20"/>
                <w:szCs w:val="20"/>
              </w:rPr>
            </w:pPr>
            <w:r w:rsidRPr="00117E3B">
              <w:rPr>
                <w:sz w:val="20"/>
                <w:szCs w:val="20"/>
              </w:rPr>
              <w:t>№  96</w:t>
            </w:r>
          </w:p>
        </w:tc>
      </w:tr>
    </w:tbl>
    <w:p w14:paraId="208F4851" w14:textId="77777777" w:rsidR="00117E3B" w:rsidRPr="00117E3B" w:rsidRDefault="00117E3B" w:rsidP="00117E3B">
      <w:pPr>
        <w:suppressAutoHyphens/>
        <w:jc w:val="center"/>
        <w:rPr>
          <w:sz w:val="20"/>
          <w:szCs w:val="20"/>
        </w:rPr>
      </w:pPr>
    </w:p>
    <w:p w14:paraId="34E586FA" w14:textId="77777777" w:rsidR="00117E3B" w:rsidRPr="00117E3B" w:rsidRDefault="00117E3B" w:rsidP="00117E3B">
      <w:pPr>
        <w:suppressAutoHyphens/>
        <w:jc w:val="center"/>
        <w:rPr>
          <w:rFonts w:eastAsia="Calibri"/>
          <w:sz w:val="20"/>
          <w:szCs w:val="20"/>
          <w:lang w:eastAsia="en-US"/>
        </w:rPr>
      </w:pPr>
      <w:r w:rsidRPr="00117E3B">
        <w:rPr>
          <w:rFonts w:eastAsia="Calibri"/>
          <w:sz w:val="20"/>
          <w:szCs w:val="20"/>
          <w:lang w:eastAsia="en-US"/>
        </w:rPr>
        <w:t>Об утверждении технического задания на разработку инвестиционной программы в части учета плана мероприятий по приведению качества питьевой воды в с. Подгорное, с. Мушкино, п. Трудовой, с. Чемондаевка муниципального образования «Подгорнского сельского поселения» в соответствие с установленными требованиями</w:t>
      </w:r>
    </w:p>
    <w:p w14:paraId="6477F8E3" w14:textId="77777777" w:rsidR="00117E3B" w:rsidRPr="00117E3B" w:rsidRDefault="00117E3B" w:rsidP="00117E3B">
      <w:pPr>
        <w:suppressAutoHyphens/>
        <w:jc w:val="center"/>
        <w:rPr>
          <w:sz w:val="20"/>
          <w:szCs w:val="20"/>
        </w:rPr>
      </w:pPr>
    </w:p>
    <w:p w14:paraId="70F76AFB" w14:textId="77777777" w:rsidR="00117E3B" w:rsidRPr="00117E3B" w:rsidRDefault="00117E3B" w:rsidP="00117E3B">
      <w:pPr>
        <w:pStyle w:val="aff2"/>
        <w:suppressAutoHyphens/>
        <w:ind w:firstLine="567"/>
        <w:jc w:val="both"/>
        <w:rPr>
          <w:sz w:val="20"/>
          <w:szCs w:val="20"/>
          <w:lang w:val="ru-RU"/>
        </w:rPr>
      </w:pPr>
      <w:r w:rsidRPr="00117E3B">
        <w:rPr>
          <w:sz w:val="20"/>
          <w:szCs w:val="20"/>
          <w:lang w:val="ru-RU"/>
        </w:rPr>
        <w:t>В соответствии Федеральным законом от 17 декабря 2011 года № 416-ФЗ «О водоснабжении и водоотведении», постановлением Правительства РФ от 29 июля 2013 года № 641 «Об инвестиционных и производственных программах организаций, осуществляющих деятельность в сфере водоснабжения и водоотведения», Уставом муниципального образования «Подгорнское сельское поселение», Уведомлением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 70-04/08/107У-2024 от 31.08.2024,</w:t>
      </w:r>
    </w:p>
    <w:p w14:paraId="5ED01D49" w14:textId="77777777" w:rsidR="00117E3B" w:rsidRPr="00117E3B" w:rsidRDefault="00117E3B" w:rsidP="00117E3B">
      <w:pPr>
        <w:pStyle w:val="aff2"/>
        <w:suppressAutoHyphens/>
        <w:rPr>
          <w:sz w:val="20"/>
          <w:szCs w:val="20"/>
          <w:lang w:val="ru-RU"/>
        </w:rPr>
      </w:pPr>
    </w:p>
    <w:p w14:paraId="71006E54" w14:textId="77777777" w:rsidR="00117E3B" w:rsidRPr="00117E3B" w:rsidRDefault="00117E3B" w:rsidP="00117E3B">
      <w:pPr>
        <w:pStyle w:val="aff2"/>
        <w:suppressAutoHyphens/>
        <w:ind w:firstLine="567"/>
        <w:rPr>
          <w:sz w:val="20"/>
          <w:szCs w:val="20"/>
          <w:lang w:eastAsia="ru-RU"/>
        </w:rPr>
      </w:pPr>
      <w:r w:rsidRPr="00117E3B">
        <w:rPr>
          <w:sz w:val="20"/>
          <w:szCs w:val="20"/>
          <w:lang w:val="ru-RU" w:eastAsia="ru-RU"/>
        </w:rPr>
        <w:t xml:space="preserve"> </w:t>
      </w:r>
      <w:r w:rsidRPr="00117E3B">
        <w:rPr>
          <w:sz w:val="20"/>
          <w:szCs w:val="20"/>
          <w:lang w:eastAsia="ru-RU"/>
        </w:rPr>
        <w:t xml:space="preserve">ПОСТАНОВЛЯЮ: </w:t>
      </w:r>
    </w:p>
    <w:p w14:paraId="3895938A" w14:textId="77777777" w:rsidR="00117E3B" w:rsidRPr="00117E3B" w:rsidRDefault="00117E3B" w:rsidP="00117E3B">
      <w:pPr>
        <w:pStyle w:val="aff2"/>
        <w:suppressAutoHyphens/>
        <w:rPr>
          <w:sz w:val="20"/>
          <w:szCs w:val="20"/>
          <w:lang w:eastAsia="ru-RU"/>
        </w:rPr>
      </w:pPr>
    </w:p>
    <w:p w14:paraId="5D49D4E5" w14:textId="77777777" w:rsidR="00117E3B" w:rsidRPr="00117E3B" w:rsidRDefault="00117E3B" w:rsidP="00117E3B">
      <w:pPr>
        <w:widowControl w:val="0"/>
        <w:numPr>
          <w:ilvl w:val="0"/>
          <w:numId w:val="15"/>
        </w:numPr>
        <w:tabs>
          <w:tab w:val="left" w:pos="993"/>
        </w:tabs>
        <w:suppressAutoHyphens/>
        <w:autoSpaceDE w:val="0"/>
        <w:autoSpaceDN w:val="0"/>
        <w:adjustRightInd w:val="0"/>
        <w:ind w:left="0" w:firstLine="567"/>
        <w:jc w:val="both"/>
        <w:rPr>
          <w:sz w:val="20"/>
          <w:szCs w:val="20"/>
        </w:rPr>
      </w:pPr>
      <w:r w:rsidRPr="00117E3B">
        <w:rPr>
          <w:sz w:val="20"/>
          <w:szCs w:val="20"/>
        </w:rPr>
        <w:t>Утвердить Техническое задание на разработку инвестиционной программы в части учета плана мероприятий по приведению качества питьевой воды в с. Подгорное, с. Мушкино, п. Трудовой, с. Чемондаевка муниципального образования «Подгорнского сельского поселения» в соответствие с установленными требованиями согласно приложению.</w:t>
      </w:r>
    </w:p>
    <w:p w14:paraId="74794522" w14:textId="77777777" w:rsidR="00117E3B" w:rsidRPr="00117E3B" w:rsidRDefault="00117E3B" w:rsidP="00117E3B">
      <w:pPr>
        <w:widowControl w:val="0"/>
        <w:numPr>
          <w:ilvl w:val="0"/>
          <w:numId w:val="15"/>
        </w:numPr>
        <w:tabs>
          <w:tab w:val="left" w:pos="993"/>
        </w:tabs>
        <w:suppressAutoHyphens/>
        <w:autoSpaceDE w:val="0"/>
        <w:autoSpaceDN w:val="0"/>
        <w:adjustRightInd w:val="0"/>
        <w:ind w:left="0" w:firstLine="567"/>
        <w:jc w:val="both"/>
        <w:rPr>
          <w:sz w:val="20"/>
          <w:szCs w:val="20"/>
        </w:rPr>
      </w:pPr>
      <w:r w:rsidRPr="00117E3B">
        <w:rPr>
          <w:sz w:val="20"/>
          <w:szCs w:val="20"/>
        </w:rPr>
        <w:t>Признать утратившим силу постановление Администрации Подгорнского сельского поселения от 15.02.2024 № 20 «Об утверждении технического задания на разработку инвестиционной про</w:t>
      </w:r>
      <w:r w:rsidRPr="00117E3B">
        <w:rPr>
          <w:sz w:val="20"/>
          <w:szCs w:val="20"/>
        </w:rPr>
        <w:softHyphen/>
        <w:t>граммы в части учета плана мероприятий по приведению качества питьевой воды в муниципальном образовании «Подгорнское сельское поселение» в соответствие с установленными требованиями».</w:t>
      </w:r>
    </w:p>
    <w:p w14:paraId="6B5E116D" w14:textId="77777777" w:rsidR="00117E3B" w:rsidRPr="00117E3B" w:rsidRDefault="00117E3B" w:rsidP="00117E3B">
      <w:pPr>
        <w:widowControl w:val="0"/>
        <w:numPr>
          <w:ilvl w:val="0"/>
          <w:numId w:val="15"/>
        </w:numPr>
        <w:tabs>
          <w:tab w:val="left" w:pos="993"/>
        </w:tabs>
        <w:suppressAutoHyphens/>
        <w:autoSpaceDE w:val="0"/>
        <w:autoSpaceDN w:val="0"/>
        <w:adjustRightInd w:val="0"/>
        <w:ind w:left="0" w:firstLine="567"/>
        <w:jc w:val="both"/>
        <w:rPr>
          <w:sz w:val="20"/>
          <w:szCs w:val="20"/>
        </w:rPr>
      </w:pPr>
      <w:r w:rsidRPr="00117E3B">
        <w:rPr>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14:paraId="12CF67FB" w14:textId="77777777" w:rsidR="00117E3B" w:rsidRPr="00117E3B" w:rsidRDefault="00117E3B" w:rsidP="00117E3B">
      <w:pPr>
        <w:widowControl w:val="0"/>
        <w:numPr>
          <w:ilvl w:val="0"/>
          <w:numId w:val="15"/>
        </w:numPr>
        <w:tabs>
          <w:tab w:val="left" w:pos="993"/>
        </w:tabs>
        <w:suppressAutoHyphens/>
        <w:autoSpaceDE w:val="0"/>
        <w:autoSpaceDN w:val="0"/>
        <w:adjustRightInd w:val="0"/>
        <w:ind w:left="0" w:firstLine="567"/>
        <w:jc w:val="both"/>
        <w:rPr>
          <w:sz w:val="20"/>
          <w:szCs w:val="20"/>
        </w:rPr>
      </w:pPr>
      <w:r w:rsidRPr="00117E3B">
        <w:rPr>
          <w:sz w:val="20"/>
          <w:szCs w:val="20"/>
        </w:rPr>
        <w:t>Настоящее постановление вступает в силу после его официального опубликования.</w:t>
      </w:r>
    </w:p>
    <w:p w14:paraId="39D4B285" w14:textId="77777777" w:rsidR="00117E3B" w:rsidRPr="00117E3B" w:rsidRDefault="00117E3B" w:rsidP="00117E3B">
      <w:pPr>
        <w:widowControl w:val="0"/>
        <w:numPr>
          <w:ilvl w:val="0"/>
          <w:numId w:val="15"/>
        </w:numPr>
        <w:tabs>
          <w:tab w:val="left" w:pos="993"/>
        </w:tabs>
        <w:suppressAutoHyphens/>
        <w:autoSpaceDE w:val="0"/>
        <w:autoSpaceDN w:val="0"/>
        <w:adjustRightInd w:val="0"/>
        <w:ind w:left="0" w:firstLine="567"/>
        <w:jc w:val="both"/>
        <w:rPr>
          <w:sz w:val="20"/>
          <w:szCs w:val="20"/>
        </w:rPr>
      </w:pPr>
      <w:r w:rsidRPr="00117E3B">
        <w:rPr>
          <w:sz w:val="20"/>
          <w:szCs w:val="20"/>
        </w:rPr>
        <w:t>Контроль за исполнением настоящего постановления оставляю за собой.</w:t>
      </w:r>
    </w:p>
    <w:p w14:paraId="0EF032E8" w14:textId="77777777" w:rsidR="00117E3B" w:rsidRPr="00117E3B" w:rsidRDefault="00117E3B" w:rsidP="00117E3B">
      <w:pPr>
        <w:suppressAutoHyphens/>
        <w:ind w:firstLine="360"/>
        <w:rPr>
          <w:sz w:val="20"/>
          <w:szCs w:val="20"/>
        </w:rPr>
      </w:pPr>
    </w:p>
    <w:p w14:paraId="2FDDB52A" w14:textId="77777777" w:rsidR="00117E3B" w:rsidRPr="00117E3B" w:rsidRDefault="00117E3B" w:rsidP="00117E3B">
      <w:pPr>
        <w:suppressAutoHyphens/>
        <w:ind w:firstLine="360"/>
        <w:rPr>
          <w:sz w:val="20"/>
          <w:szCs w:val="20"/>
        </w:rPr>
      </w:pPr>
    </w:p>
    <w:p w14:paraId="677BDFA7" w14:textId="77777777" w:rsidR="00117E3B" w:rsidRPr="00117E3B" w:rsidRDefault="00117E3B" w:rsidP="00117E3B">
      <w:pPr>
        <w:suppressAutoHyphens/>
        <w:rPr>
          <w:sz w:val="20"/>
          <w:szCs w:val="20"/>
        </w:rPr>
      </w:pPr>
      <w:r w:rsidRPr="00117E3B">
        <w:rPr>
          <w:sz w:val="20"/>
          <w:szCs w:val="20"/>
        </w:rPr>
        <w:t>И.о. Главы Подгорнского сельского поселения</w:t>
      </w:r>
      <w:r w:rsidRPr="00117E3B">
        <w:rPr>
          <w:sz w:val="20"/>
          <w:szCs w:val="20"/>
        </w:rPr>
        <w:tab/>
      </w:r>
      <w:r w:rsidRPr="00117E3B">
        <w:rPr>
          <w:sz w:val="20"/>
          <w:szCs w:val="20"/>
        </w:rPr>
        <w:tab/>
        <w:t xml:space="preserve">                                         Е.А. Егоров</w:t>
      </w:r>
    </w:p>
    <w:p w14:paraId="163FE9E1" w14:textId="77777777" w:rsidR="00117E3B" w:rsidRPr="00117E3B" w:rsidRDefault="00117E3B" w:rsidP="00117E3B">
      <w:pPr>
        <w:suppressAutoHyphens/>
        <w:rPr>
          <w:sz w:val="20"/>
          <w:szCs w:val="20"/>
        </w:rPr>
      </w:pPr>
      <w:r w:rsidRPr="00117E3B">
        <w:rPr>
          <w:sz w:val="20"/>
          <w:szCs w:val="20"/>
        </w:rPr>
        <w:br w:type="page"/>
      </w:r>
    </w:p>
    <w:p w14:paraId="2CFC18E8" w14:textId="77777777" w:rsidR="00117E3B" w:rsidRPr="00117E3B" w:rsidRDefault="00117E3B" w:rsidP="00117E3B">
      <w:pPr>
        <w:suppressAutoHyphens/>
        <w:jc w:val="right"/>
        <w:rPr>
          <w:sz w:val="20"/>
          <w:szCs w:val="20"/>
        </w:rPr>
      </w:pPr>
      <w:r w:rsidRPr="00117E3B">
        <w:rPr>
          <w:sz w:val="20"/>
          <w:szCs w:val="20"/>
        </w:rPr>
        <w:lastRenderedPageBreak/>
        <w:t>Приложение</w:t>
      </w:r>
    </w:p>
    <w:p w14:paraId="5E5450A6" w14:textId="77777777" w:rsidR="00117E3B" w:rsidRPr="00117E3B" w:rsidRDefault="00117E3B" w:rsidP="00117E3B">
      <w:pPr>
        <w:suppressAutoHyphens/>
        <w:jc w:val="right"/>
        <w:rPr>
          <w:sz w:val="20"/>
          <w:szCs w:val="20"/>
        </w:rPr>
      </w:pPr>
      <w:r w:rsidRPr="00117E3B">
        <w:rPr>
          <w:sz w:val="20"/>
          <w:szCs w:val="20"/>
        </w:rPr>
        <w:t>к постановлению Администрации</w:t>
      </w:r>
    </w:p>
    <w:p w14:paraId="63A6DE5F" w14:textId="77777777" w:rsidR="00117E3B" w:rsidRPr="00117E3B" w:rsidRDefault="00117E3B" w:rsidP="00117E3B">
      <w:pPr>
        <w:suppressAutoHyphens/>
        <w:jc w:val="right"/>
        <w:rPr>
          <w:sz w:val="20"/>
          <w:szCs w:val="20"/>
        </w:rPr>
      </w:pPr>
      <w:bookmarkStart w:id="6" w:name="_Hlk158644031"/>
      <w:r w:rsidRPr="00117E3B">
        <w:rPr>
          <w:sz w:val="20"/>
          <w:szCs w:val="20"/>
        </w:rPr>
        <w:t>Подгорнского</w:t>
      </w:r>
      <w:bookmarkEnd w:id="6"/>
      <w:r w:rsidRPr="00117E3B">
        <w:rPr>
          <w:sz w:val="20"/>
          <w:szCs w:val="20"/>
        </w:rPr>
        <w:t xml:space="preserve"> сельского поселения</w:t>
      </w:r>
    </w:p>
    <w:p w14:paraId="13ADDC33" w14:textId="77777777" w:rsidR="00117E3B" w:rsidRPr="00117E3B" w:rsidRDefault="00117E3B" w:rsidP="00117E3B">
      <w:pPr>
        <w:suppressAutoHyphens/>
        <w:jc w:val="right"/>
        <w:rPr>
          <w:sz w:val="20"/>
          <w:szCs w:val="20"/>
        </w:rPr>
      </w:pPr>
      <w:r w:rsidRPr="00117E3B">
        <w:rPr>
          <w:sz w:val="20"/>
          <w:szCs w:val="20"/>
        </w:rPr>
        <w:t>от 22.03.2024 № 35</w:t>
      </w:r>
    </w:p>
    <w:p w14:paraId="0FE54368" w14:textId="77777777" w:rsidR="00117E3B" w:rsidRPr="00117E3B" w:rsidRDefault="00117E3B" w:rsidP="00117E3B">
      <w:pPr>
        <w:suppressAutoHyphens/>
        <w:jc w:val="center"/>
        <w:rPr>
          <w:b/>
          <w:i/>
          <w:sz w:val="20"/>
          <w:szCs w:val="20"/>
        </w:rPr>
      </w:pPr>
    </w:p>
    <w:p w14:paraId="6957AD11" w14:textId="77777777" w:rsidR="00117E3B" w:rsidRPr="00117E3B" w:rsidRDefault="00117E3B" w:rsidP="00117E3B">
      <w:pPr>
        <w:suppressAutoHyphens/>
        <w:jc w:val="center"/>
        <w:rPr>
          <w:b/>
          <w:sz w:val="20"/>
          <w:szCs w:val="20"/>
        </w:rPr>
      </w:pPr>
    </w:p>
    <w:p w14:paraId="4138D5FF" w14:textId="77777777" w:rsidR="00117E3B" w:rsidRPr="00117E3B" w:rsidRDefault="00117E3B" w:rsidP="00117E3B">
      <w:pPr>
        <w:suppressAutoHyphens/>
        <w:jc w:val="center"/>
        <w:rPr>
          <w:rFonts w:eastAsia="Calibri"/>
          <w:b/>
          <w:bCs/>
          <w:sz w:val="20"/>
          <w:szCs w:val="20"/>
          <w:lang w:eastAsia="en-US"/>
        </w:rPr>
      </w:pPr>
      <w:r w:rsidRPr="00117E3B">
        <w:rPr>
          <w:rFonts w:eastAsia="Calibri"/>
          <w:b/>
          <w:bCs/>
          <w:sz w:val="20"/>
          <w:szCs w:val="20"/>
          <w:lang w:eastAsia="en-US"/>
        </w:rPr>
        <w:t xml:space="preserve">Технического задание </w:t>
      </w:r>
    </w:p>
    <w:p w14:paraId="3C767F90" w14:textId="77777777" w:rsidR="00117E3B" w:rsidRPr="00117E3B" w:rsidRDefault="00117E3B" w:rsidP="00117E3B">
      <w:pPr>
        <w:suppressAutoHyphens/>
        <w:jc w:val="center"/>
        <w:rPr>
          <w:rFonts w:eastAsia="Calibri"/>
          <w:b/>
          <w:bCs/>
          <w:sz w:val="20"/>
          <w:szCs w:val="20"/>
          <w:lang w:eastAsia="en-US"/>
        </w:rPr>
      </w:pPr>
      <w:r w:rsidRPr="00117E3B">
        <w:rPr>
          <w:rFonts w:eastAsia="Calibri"/>
          <w:b/>
          <w:bCs/>
          <w:sz w:val="20"/>
          <w:szCs w:val="20"/>
          <w:lang w:eastAsia="en-US"/>
        </w:rPr>
        <w:t>на разработку инвестиционной программы в части учета плана мероприятий по приведению качества питьевой воды в с. Подгорное, с. Мушкино, п. Трудовой, с. Чемондаевка муниципального образования «Подгорнского сельского поселения» в соответствие с установленными требованиями</w:t>
      </w:r>
    </w:p>
    <w:p w14:paraId="29088EAE" w14:textId="77777777" w:rsidR="00117E3B" w:rsidRPr="00117E3B" w:rsidRDefault="00117E3B" w:rsidP="00117E3B">
      <w:pPr>
        <w:suppressAutoHyphens/>
        <w:jc w:val="center"/>
        <w:rPr>
          <w:sz w:val="20"/>
          <w:szCs w:val="20"/>
        </w:rPr>
      </w:pPr>
    </w:p>
    <w:p w14:paraId="48567B1B"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Общие положения</w:t>
      </w:r>
    </w:p>
    <w:p w14:paraId="38BDA91B" w14:textId="77777777" w:rsidR="00117E3B" w:rsidRPr="00117E3B" w:rsidRDefault="00117E3B" w:rsidP="00117E3B">
      <w:pPr>
        <w:pStyle w:val="1f3"/>
        <w:suppressAutoHyphens/>
        <w:spacing w:after="0" w:line="240" w:lineRule="auto"/>
        <w:ind w:left="1065"/>
        <w:rPr>
          <w:rFonts w:ascii="Times New Roman" w:hAnsi="Times New Roman"/>
          <w:b/>
          <w:sz w:val="20"/>
          <w:szCs w:val="20"/>
        </w:rPr>
      </w:pPr>
    </w:p>
    <w:p w14:paraId="5F0D32AB"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 xml:space="preserve">Техническое задание на разработку инвестиционной программы по приведению качества питьевой воды </w:t>
      </w:r>
      <w:proofErr w:type="gramStart"/>
      <w:r w:rsidRPr="00117E3B">
        <w:rPr>
          <w:rFonts w:ascii="Times New Roman" w:hAnsi="Times New Roman"/>
          <w:sz w:val="20"/>
          <w:szCs w:val="20"/>
        </w:rPr>
        <w:t>в муниципального образования</w:t>
      </w:r>
      <w:proofErr w:type="gramEnd"/>
      <w:r w:rsidRPr="00117E3B">
        <w:rPr>
          <w:rFonts w:ascii="Times New Roman" w:hAnsi="Times New Roman"/>
          <w:sz w:val="20"/>
          <w:szCs w:val="20"/>
        </w:rPr>
        <w:t xml:space="preserve"> «Подгорнское сельское поселение» в соответствие с установленными требованиями на 2025 год (далее по тексту соответственно – Техническое задание, План мероприятий) разработано на основании:</w:t>
      </w:r>
    </w:p>
    <w:p w14:paraId="185DBD5D"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Земельного кодекса Российской Федерации;</w:t>
      </w:r>
    </w:p>
    <w:p w14:paraId="5F365A32"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Федерального закона от 30 декабря 2004 года № 210-ФЗ «Об основах регулирования тарифов организаций коммунального комплекса»;</w:t>
      </w:r>
    </w:p>
    <w:p w14:paraId="432F1FF5"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Федерального закона от 17 декабря 2011 г. № 416-ФЗ «О водоснабжении и водоотведении»;</w:t>
      </w:r>
    </w:p>
    <w:p w14:paraId="01E9D426"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Приказа Минстроя России от 04 апреля 2014 года № 162/</w:t>
      </w:r>
      <w:proofErr w:type="spellStart"/>
      <w:r w:rsidRPr="00117E3B">
        <w:rPr>
          <w:rFonts w:ascii="Times New Roman" w:hAnsi="Times New Roman"/>
          <w:sz w:val="20"/>
          <w:szCs w:val="20"/>
        </w:rPr>
        <w:t>пр</w:t>
      </w:r>
      <w:proofErr w:type="spellEnd"/>
      <w:r w:rsidRPr="00117E3B">
        <w:rPr>
          <w:rFonts w:ascii="Times New Roman" w:hAnsi="Times New Roman"/>
          <w:sz w:val="20"/>
          <w:szCs w:val="20"/>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027C56A1"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Постановления Правительства Российской Федерации от 29 июля 2013 года № 641 «Об инвестиционных и производственных программах организаций, осуществляющих деятельность в сфере водоснабжения и водоотведения»;</w:t>
      </w:r>
    </w:p>
    <w:p w14:paraId="77140108"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Приказа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14:paraId="096BD1E3" w14:textId="77777777" w:rsidR="00117E3B" w:rsidRPr="00117E3B" w:rsidRDefault="00117E3B" w:rsidP="00117E3B">
      <w:pPr>
        <w:suppressAutoHyphens/>
        <w:jc w:val="both"/>
        <w:rPr>
          <w:sz w:val="20"/>
          <w:szCs w:val="20"/>
        </w:rPr>
      </w:pPr>
    </w:p>
    <w:p w14:paraId="085FAB50" w14:textId="77777777" w:rsidR="00117E3B" w:rsidRPr="00117E3B" w:rsidRDefault="00117E3B" w:rsidP="00117E3B">
      <w:pPr>
        <w:pStyle w:val="1f3"/>
        <w:numPr>
          <w:ilvl w:val="0"/>
          <w:numId w:val="18"/>
        </w:numPr>
        <w:suppressAutoHyphens/>
        <w:spacing w:after="0" w:line="240" w:lineRule="auto"/>
        <w:ind w:hanging="567"/>
        <w:jc w:val="center"/>
        <w:rPr>
          <w:rFonts w:ascii="Times New Roman" w:hAnsi="Times New Roman"/>
          <w:b/>
          <w:sz w:val="20"/>
          <w:szCs w:val="20"/>
        </w:rPr>
      </w:pPr>
      <w:r w:rsidRPr="00117E3B">
        <w:rPr>
          <w:rFonts w:ascii="Times New Roman" w:hAnsi="Times New Roman"/>
          <w:b/>
          <w:sz w:val="20"/>
          <w:szCs w:val="20"/>
        </w:rPr>
        <w:t>Обоснование необходимости, цели, задачи разработки и реализации инвестиционной программы</w:t>
      </w:r>
    </w:p>
    <w:p w14:paraId="593BD83B" w14:textId="77777777" w:rsidR="00117E3B" w:rsidRPr="00117E3B" w:rsidRDefault="00117E3B" w:rsidP="00117E3B">
      <w:pPr>
        <w:pStyle w:val="1f3"/>
        <w:suppressAutoHyphens/>
        <w:spacing w:after="0" w:line="240" w:lineRule="auto"/>
        <w:ind w:left="1065"/>
        <w:jc w:val="both"/>
        <w:rPr>
          <w:rFonts w:ascii="Times New Roman" w:hAnsi="Times New Roman"/>
          <w:b/>
          <w:sz w:val="20"/>
          <w:szCs w:val="20"/>
        </w:rPr>
      </w:pPr>
    </w:p>
    <w:p w14:paraId="67E323CD"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Основная цель разработки и реализации инвестиционной программы - выполнение мероприятий, направленных на приведение качества питьевой воды в соответствие с установленными требованиями.</w:t>
      </w:r>
    </w:p>
    <w:p w14:paraId="0FE15D8C"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Задачи разработки инвестиционной программы:</w:t>
      </w:r>
    </w:p>
    <w:p w14:paraId="53CE70D1"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обеспечение необходимых объемов и качества питьевой воды, выполнения нормативных требований к качеству питьевой воды;</w:t>
      </w:r>
    </w:p>
    <w:p w14:paraId="31CADB2B"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обеспечение подключения вновь строящихся (реконструируемых) объектов капитального строительства к системам водоснабжения с гарантированным объемом заявленных мощностей;</w:t>
      </w:r>
    </w:p>
    <w:p w14:paraId="4E46C0E9"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обеспечение бесперебойной подачи качественной воды от источника до потребителя.</w:t>
      </w:r>
    </w:p>
    <w:p w14:paraId="0B637EA5"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Разработка и последующая реализация инвестиционной программы должны обеспечить повышение надежности, качества и безопасности водоснабжения потребителей, снижение аварийности и износа, увеличение пропускной способности трубопроводов и улучшения качества воды.</w:t>
      </w:r>
    </w:p>
    <w:p w14:paraId="02FE24CF" w14:textId="77777777" w:rsidR="00117E3B" w:rsidRPr="00117E3B" w:rsidRDefault="00117E3B" w:rsidP="00117E3B">
      <w:pPr>
        <w:pStyle w:val="1f3"/>
        <w:suppressAutoHyphens/>
        <w:spacing w:after="0" w:line="240" w:lineRule="auto"/>
        <w:jc w:val="both"/>
        <w:rPr>
          <w:rFonts w:ascii="Times New Roman" w:hAnsi="Times New Roman"/>
          <w:sz w:val="20"/>
          <w:szCs w:val="20"/>
        </w:rPr>
      </w:pPr>
    </w:p>
    <w:p w14:paraId="6AD6DAC2" w14:textId="77777777" w:rsidR="00117E3B" w:rsidRPr="00117E3B" w:rsidRDefault="00117E3B" w:rsidP="00117E3B">
      <w:pPr>
        <w:pStyle w:val="1f3"/>
        <w:suppressAutoHyphens/>
        <w:spacing w:after="0" w:line="240" w:lineRule="auto"/>
        <w:jc w:val="both"/>
        <w:rPr>
          <w:rFonts w:ascii="Times New Roman" w:hAnsi="Times New Roman"/>
          <w:sz w:val="20"/>
          <w:szCs w:val="20"/>
        </w:rPr>
      </w:pPr>
    </w:p>
    <w:p w14:paraId="4F934235"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Перечень объектов капитального строительства абонентов, которые необходимо подключить к централизованным системам водоснабжения</w:t>
      </w:r>
    </w:p>
    <w:p w14:paraId="5F5FD43A" w14:textId="77777777" w:rsidR="00117E3B" w:rsidRPr="00117E3B" w:rsidRDefault="00117E3B" w:rsidP="00117E3B">
      <w:pPr>
        <w:pStyle w:val="1f3"/>
        <w:suppressAutoHyphens/>
        <w:spacing w:after="0" w:line="240" w:lineRule="auto"/>
        <w:jc w:val="center"/>
        <w:rPr>
          <w:rFonts w:ascii="Times New Roman" w:hAnsi="Times New Roman"/>
          <w:b/>
          <w:sz w:val="20"/>
          <w:szCs w:val="20"/>
        </w:rPr>
      </w:pPr>
    </w:p>
    <w:p w14:paraId="7A5DA143"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Перечень объектов капитального строительства абонентов, которые необходимо подключить к централизованным системам водоснабжения приведен ниже в таблице 1 ниже.</w:t>
      </w:r>
    </w:p>
    <w:p w14:paraId="750092A1" w14:textId="77777777" w:rsidR="00117E3B" w:rsidRPr="00117E3B" w:rsidRDefault="00117E3B" w:rsidP="00117E3B">
      <w:pPr>
        <w:pStyle w:val="1f3"/>
        <w:suppressAutoHyphens/>
        <w:spacing w:after="0" w:line="240" w:lineRule="auto"/>
        <w:ind w:left="567"/>
        <w:jc w:val="both"/>
        <w:rPr>
          <w:rFonts w:ascii="Times New Roman" w:hAnsi="Times New Roman"/>
          <w:sz w:val="20"/>
          <w:szCs w:val="20"/>
        </w:rPr>
      </w:pPr>
    </w:p>
    <w:p w14:paraId="32061E1B" w14:textId="3A8CFA82" w:rsidR="00117E3B" w:rsidRPr="00117E3B" w:rsidRDefault="00117E3B" w:rsidP="00117E3B">
      <w:pPr>
        <w:pStyle w:val="afa"/>
        <w:suppressAutoHyphens/>
        <w:rPr>
          <w:sz w:val="20"/>
        </w:rPr>
      </w:pPr>
      <w:r w:rsidRPr="00117E3B">
        <w:rPr>
          <w:sz w:val="20"/>
        </w:rPr>
        <w:t xml:space="preserve">Таблица </w:t>
      </w:r>
      <w:r w:rsidRPr="00117E3B">
        <w:rPr>
          <w:sz w:val="20"/>
        </w:rPr>
        <w:fldChar w:fldCharType="begin"/>
      </w:r>
      <w:r w:rsidRPr="00117E3B">
        <w:rPr>
          <w:sz w:val="20"/>
        </w:rPr>
        <w:instrText xml:space="preserve"> SEQ Таблица \* ARABIC </w:instrText>
      </w:r>
      <w:r w:rsidRPr="00117E3B">
        <w:rPr>
          <w:sz w:val="20"/>
        </w:rPr>
        <w:fldChar w:fldCharType="separate"/>
      </w:r>
      <w:r w:rsidR="002C7CFC">
        <w:rPr>
          <w:noProof/>
          <w:sz w:val="20"/>
        </w:rPr>
        <w:t>1</w:t>
      </w:r>
      <w:r w:rsidRPr="00117E3B">
        <w:rPr>
          <w:noProof/>
          <w:sz w:val="20"/>
        </w:rPr>
        <w:fldChar w:fldCharType="end"/>
      </w:r>
      <w:r w:rsidRPr="00117E3B">
        <w:rPr>
          <w:sz w:val="20"/>
        </w:rPr>
        <w:t>. Перечень объектов капитального строительства абонентов, которые необходимо подключить к централизованным системам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555"/>
        <w:gridCol w:w="2648"/>
        <w:gridCol w:w="1203"/>
        <w:gridCol w:w="1503"/>
        <w:gridCol w:w="1453"/>
      </w:tblGrid>
      <w:tr w:rsidR="00117E3B" w:rsidRPr="00117E3B" w14:paraId="45E99200" w14:textId="77777777" w:rsidTr="00117E3B">
        <w:trPr>
          <w:cantSplit/>
          <w:tblHeader/>
        </w:trPr>
        <w:tc>
          <w:tcPr>
            <w:tcW w:w="239" w:type="pct"/>
            <w:shd w:val="clear" w:color="auto" w:fill="D9D9D9"/>
            <w:vAlign w:val="center"/>
          </w:tcPr>
          <w:p w14:paraId="2FBDAFC7" w14:textId="77777777" w:rsidR="00117E3B" w:rsidRPr="00117E3B" w:rsidRDefault="00117E3B" w:rsidP="00117E3B">
            <w:pPr>
              <w:pStyle w:val="1f3"/>
              <w:suppressAutoHyphens/>
              <w:spacing w:after="0" w:line="240" w:lineRule="auto"/>
              <w:ind w:left="0"/>
              <w:jc w:val="center"/>
              <w:rPr>
                <w:rFonts w:ascii="Times New Roman" w:hAnsi="Times New Roman"/>
                <w:b/>
                <w:bCs/>
                <w:sz w:val="20"/>
                <w:szCs w:val="20"/>
              </w:rPr>
            </w:pPr>
            <w:r w:rsidRPr="00117E3B">
              <w:rPr>
                <w:rFonts w:ascii="Times New Roman" w:hAnsi="Times New Roman"/>
                <w:b/>
                <w:bCs/>
                <w:sz w:val="20"/>
                <w:szCs w:val="20"/>
              </w:rPr>
              <w:lastRenderedPageBreak/>
              <w:t>№</w:t>
            </w:r>
          </w:p>
        </w:tc>
        <w:tc>
          <w:tcPr>
            <w:tcW w:w="837" w:type="pct"/>
            <w:shd w:val="clear" w:color="auto" w:fill="D9D9D9"/>
            <w:vAlign w:val="center"/>
          </w:tcPr>
          <w:p w14:paraId="1B0D2117" w14:textId="77777777" w:rsidR="00117E3B" w:rsidRPr="00117E3B" w:rsidRDefault="00117E3B" w:rsidP="00117E3B">
            <w:pPr>
              <w:pStyle w:val="1f3"/>
              <w:suppressAutoHyphens/>
              <w:spacing w:after="0" w:line="240" w:lineRule="auto"/>
              <w:ind w:left="0"/>
              <w:jc w:val="center"/>
              <w:rPr>
                <w:rFonts w:ascii="Times New Roman" w:hAnsi="Times New Roman"/>
                <w:b/>
                <w:bCs/>
                <w:sz w:val="20"/>
                <w:szCs w:val="20"/>
              </w:rPr>
            </w:pPr>
            <w:r w:rsidRPr="00117E3B">
              <w:rPr>
                <w:rFonts w:ascii="Times New Roman" w:hAnsi="Times New Roman"/>
                <w:b/>
                <w:bCs/>
                <w:sz w:val="20"/>
                <w:szCs w:val="20"/>
              </w:rPr>
              <w:t>Наименование объекта</w:t>
            </w:r>
          </w:p>
        </w:tc>
        <w:tc>
          <w:tcPr>
            <w:tcW w:w="1567" w:type="pct"/>
            <w:shd w:val="clear" w:color="auto" w:fill="D9D9D9"/>
            <w:vAlign w:val="center"/>
          </w:tcPr>
          <w:p w14:paraId="61BB20E2" w14:textId="77777777" w:rsidR="00117E3B" w:rsidRPr="00117E3B" w:rsidRDefault="00117E3B" w:rsidP="00117E3B">
            <w:pPr>
              <w:pStyle w:val="1f3"/>
              <w:suppressAutoHyphens/>
              <w:spacing w:after="0" w:line="240" w:lineRule="auto"/>
              <w:ind w:left="0"/>
              <w:jc w:val="center"/>
              <w:rPr>
                <w:rFonts w:ascii="Times New Roman" w:hAnsi="Times New Roman"/>
                <w:b/>
                <w:bCs/>
                <w:sz w:val="20"/>
                <w:szCs w:val="20"/>
              </w:rPr>
            </w:pPr>
            <w:r w:rsidRPr="00117E3B">
              <w:rPr>
                <w:rFonts w:ascii="Times New Roman" w:hAnsi="Times New Roman"/>
                <w:b/>
                <w:bCs/>
                <w:sz w:val="20"/>
                <w:szCs w:val="20"/>
              </w:rPr>
              <w:t>Адрес</w:t>
            </w:r>
          </w:p>
        </w:tc>
        <w:tc>
          <w:tcPr>
            <w:tcW w:w="720" w:type="pct"/>
            <w:shd w:val="clear" w:color="auto" w:fill="D9D9D9"/>
            <w:vAlign w:val="center"/>
          </w:tcPr>
          <w:p w14:paraId="62E95A69" w14:textId="77777777" w:rsidR="00117E3B" w:rsidRPr="00117E3B" w:rsidRDefault="00117E3B" w:rsidP="00117E3B">
            <w:pPr>
              <w:pStyle w:val="1f3"/>
              <w:suppressAutoHyphens/>
              <w:spacing w:after="0" w:line="240" w:lineRule="auto"/>
              <w:ind w:left="0"/>
              <w:jc w:val="center"/>
              <w:rPr>
                <w:rFonts w:ascii="Times New Roman" w:hAnsi="Times New Roman"/>
                <w:b/>
                <w:bCs/>
                <w:sz w:val="20"/>
                <w:szCs w:val="20"/>
              </w:rPr>
            </w:pPr>
            <w:r w:rsidRPr="00117E3B">
              <w:rPr>
                <w:rFonts w:ascii="Times New Roman" w:hAnsi="Times New Roman"/>
                <w:b/>
                <w:bCs/>
                <w:sz w:val="20"/>
                <w:szCs w:val="20"/>
              </w:rPr>
              <w:t>Нагрузка, м</w:t>
            </w:r>
            <w:r w:rsidRPr="00117E3B">
              <w:rPr>
                <w:rFonts w:ascii="Times New Roman" w:hAnsi="Times New Roman"/>
                <w:b/>
                <w:bCs/>
                <w:sz w:val="20"/>
                <w:szCs w:val="20"/>
                <w:vertAlign w:val="superscript"/>
              </w:rPr>
              <w:t>3</w:t>
            </w:r>
            <w:r w:rsidRPr="00117E3B">
              <w:rPr>
                <w:rFonts w:ascii="Times New Roman" w:hAnsi="Times New Roman"/>
                <w:b/>
                <w:bCs/>
                <w:sz w:val="20"/>
                <w:szCs w:val="20"/>
              </w:rPr>
              <w:t>/</w:t>
            </w:r>
            <w:proofErr w:type="spellStart"/>
            <w:r w:rsidRPr="00117E3B">
              <w:rPr>
                <w:rFonts w:ascii="Times New Roman" w:hAnsi="Times New Roman"/>
                <w:b/>
                <w:bCs/>
                <w:sz w:val="20"/>
                <w:szCs w:val="20"/>
              </w:rPr>
              <w:t>сут</w:t>
            </w:r>
            <w:proofErr w:type="spellEnd"/>
          </w:p>
        </w:tc>
        <w:tc>
          <w:tcPr>
            <w:tcW w:w="863" w:type="pct"/>
            <w:shd w:val="clear" w:color="auto" w:fill="D9D9D9"/>
            <w:vAlign w:val="center"/>
          </w:tcPr>
          <w:p w14:paraId="2D3E65F5" w14:textId="77777777" w:rsidR="00117E3B" w:rsidRPr="00117E3B" w:rsidRDefault="00117E3B" w:rsidP="00117E3B">
            <w:pPr>
              <w:pStyle w:val="1f3"/>
              <w:suppressAutoHyphens/>
              <w:spacing w:after="0" w:line="240" w:lineRule="auto"/>
              <w:ind w:left="0"/>
              <w:jc w:val="center"/>
              <w:rPr>
                <w:rFonts w:ascii="Times New Roman" w:hAnsi="Times New Roman"/>
                <w:b/>
                <w:bCs/>
                <w:sz w:val="20"/>
                <w:szCs w:val="20"/>
              </w:rPr>
            </w:pPr>
            <w:r w:rsidRPr="00117E3B">
              <w:rPr>
                <w:rFonts w:ascii="Times New Roman" w:hAnsi="Times New Roman"/>
                <w:b/>
                <w:bCs/>
                <w:sz w:val="20"/>
                <w:szCs w:val="20"/>
              </w:rPr>
              <w:t>Давление в точке подключения, кгс/см</w:t>
            </w:r>
            <w:r w:rsidRPr="00117E3B">
              <w:rPr>
                <w:rFonts w:ascii="Times New Roman" w:hAnsi="Times New Roman"/>
                <w:b/>
                <w:bCs/>
                <w:sz w:val="20"/>
                <w:szCs w:val="20"/>
                <w:vertAlign w:val="superscript"/>
              </w:rPr>
              <w:t>2</w:t>
            </w:r>
          </w:p>
        </w:tc>
        <w:tc>
          <w:tcPr>
            <w:tcW w:w="773" w:type="pct"/>
            <w:shd w:val="clear" w:color="auto" w:fill="D9D9D9"/>
          </w:tcPr>
          <w:p w14:paraId="4DDA2C7D" w14:textId="77777777" w:rsidR="00117E3B" w:rsidRPr="00117E3B" w:rsidRDefault="00117E3B" w:rsidP="00117E3B">
            <w:pPr>
              <w:pStyle w:val="1f3"/>
              <w:suppressAutoHyphens/>
              <w:spacing w:after="0" w:line="240" w:lineRule="auto"/>
              <w:ind w:left="0"/>
              <w:jc w:val="center"/>
              <w:rPr>
                <w:rFonts w:ascii="Times New Roman" w:hAnsi="Times New Roman"/>
                <w:b/>
                <w:bCs/>
                <w:sz w:val="20"/>
                <w:szCs w:val="20"/>
              </w:rPr>
            </w:pPr>
            <w:r w:rsidRPr="00117E3B">
              <w:rPr>
                <w:rFonts w:ascii="Times New Roman" w:hAnsi="Times New Roman"/>
                <w:b/>
                <w:bCs/>
                <w:sz w:val="20"/>
                <w:szCs w:val="20"/>
              </w:rPr>
              <w:t>Срок подключения</w:t>
            </w:r>
          </w:p>
        </w:tc>
      </w:tr>
      <w:tr w:rsidR="00117E3B" w:rsidRPr="00117E3B" w14:paraId="05F233E2" w14:textId="77777777" w:rsidTr="00117E3B">
        <w:trPr>
          <w:cantSplit/>
          <w:trHeight w:val="629"/>
        </w:trPr>
        <w:tc>
          <w:tcPr>
            <w:tcW w:w="239" w:type="pct"/>
            <w:shd w:val="clear" w:color="auto" w:fill="auto"/>
            <w:vAlign w:val="center"/>
          </w:tcPr>
          <w:p w14:paraId="2C92D4A1" w14:textId="77777777" w:rsidR="00117E3B" w:rsidRPr="00117E3B" w:rsidRDefault="00117E3B" w:rsidP="00117E3B">
            <w:pPr>
              <w:pStyle w:val="1f3"/>
              <w:numPr>
                <w:ilvl w:val="0"/>
                <w:numId w:val="19"/>
              </w:numPr>
              <w:suppressAutoHyphens/>
              <w:spacing w:after="0" w:line="240" w:lineRule="auto"/>
              <w:jc w:val="center"/>
              <w:rPr>
                <w:rFonts w:ascii="Times New Roman" w:hAnsi="Times New Roman"/>
                <w:sz w:val="20"/>
                <w:szCs w:val="20"/>
              </w:rPr>
            </w:pPr>
          </w:p>
        </w:tc>
        <w:tc>
          <w:tcPr>
            <w:tcW w:w="4761" w:type="pct"/>
            <w:gridSpan w:val="5"/>
            <w:shd w:val="clear" w:color="auto" w:fill="auto"/>
          </w:tcPr>
          <w:p w14:paraId="17F3FB09"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Технические условия ООО «Водовод-К» не выдавались. Потребители, которые планируются к подключению в рамках горизонта планирования ТЗ отсутствуют</w:t>
            </w:r>
          </w:p>
        </w:tc>
      </w:tr>
    </w:tbl>
    <w:p w14:paraId="6AC10A51" w14:textId="4726CBEE" w:rsidR="00117E3B" w:rsidRPr="00117E3B" w:rsidRDefault="00117E3B" w:rsidP="00212361">
      <w:pPr>
        <w:suppressAutoHyphens/>
        <w:spacing w:line="360" w:lineRule="auto"/>
        <w:jc w:val="both"/>
        <w:rPr>
          <w:sz w:val="20"/>
          <w:szCs w:val="20"/>
        </w:rPr>
      </w:pPr>
    </w:p>
    <w:p w14:paraId="0AB5B90B"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Плановые значение показателей надежности, качества и энергетической эффективности объектов централизованных систем водоснабжения и (или) водоотведения</w:t>
      </w:r>
    </w:p>
    <w:p w14:paraId="788898E2" w14:textId="77777777" w:rsidR="00117E3B" w:rsidRPr="00117E3B" w:rsidRDefault="00117E3B" w:rsidP="00117E3B">
      <w:pPr>
        <w:pStyle w:val="1f3"/>
        <w:suppressAutoHyphens/>
        <w:spacing w:after="0" w:line="240" w:lineRule="auto"/>
        <w:jc w:val="center"/>
        <w:rPr>
          <w:rFonts w:ascii="Times New Roman" w:hAnsi="Times New Roman"/>
          <w:b/>
          <w:sz w:val="20"/>
          <w:szCs w:val="20"/>
        </w:rPr>
      </w:pPr>
    </w:p>
    <w:p w14:paraId="2B5E17A7"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Плановые значения показателей надежности, качества и энергетической эффективности объектов централизованных систем водоснабжения приведены в таблице 2 ниже.</w:t>
      </w:r>
    </w:p>
    <w:p w14:paraId="53BE3DC1" w14:textId="77777777" w:rsidR="00117E3B" w:rsidRPr="00117E3B" w:rsidRDefault="00117E3B" w:rsidP="00117E3B">
      <w:pPr>
        <w:pStyle w:val="1f3"/>
        <w:suppressAutoHyphens/>
        <w:spacing w:after="0" w:line="360" w:lineRule="auto"/>
        <w:ind w:left="567"/>
        <w:jc w:val="both"/>
        <w:rPr>
          <w:rFonts w:ascii="Times New Roman" w:hAnsi="Times New Roman"/>
          <w:sz w:val="20"/>
          <w:szCs w:val="20"/>
        </w:rPr>
      </w:pPr>
    </w:p>
    <w:p w14:paraId="4453F805" w14:textId="4887DF31" w:rsidR="00117E3B" w:rsidRPr="00117E3B" w:rsidRDefault="00117E3B" w:rsidP="00117E3B">
      <w:pPr>
        <w:pStyle w:val="afa"/>
        <w:suppressAutoHyphens/>
        <w:rPr>
          <w:sz w:val="20"/>
        </w:rPr>
      </w:pPr>
      <w:r w:rsidRPr="00117E3B">
        <w:rPr>
          <w:sz w:val="20"/>
        </w:rPr>
        <w:t xml:space="preserve">Таблица </w:t>
      </w:r>
      <w:r w:rsidRPr="00117E3B">
        <w:rPr>
          <w:sz w:val="20"/>
        </w:rPr>
        <w:fldChar w:fldCharType="begin"/>
      </w:r>
      <w:r w:rsidRPr="00117E3B">
        <w:rPr>
          <w:sz w:val="20"/>
        </w:rPr>
        <w:instrText xml:space="preserve"> SEQ Таблица \* ARABIC </w:instrText>
      </w:r>
      <w:r w:rsidRPr="00117E3B">
        <w:rPr>
          <w:sz w:val="20"/>
        </w:rPr>
        <w:fldChar w:fldCharType="separate"/>
      </w:r>
      <w:r w:rsidR="002C7CFC">
        <w:rPr>
          <w:noProof/>
          <w:sz w:val="20"/>
        </w:rPr>
        <w:t>2</w:t>
      </w:r>
      <w:r w:rsidRPr="00117E3B">
        <w:rPr>
          <w:noProof/>
          <w:sz w:val="20"/>
        </w:rPr>
        <w:fldChar w:fldCharType="end"/>
      </w:r>
      <w:r w:rsidRPr="00117E3B">
        <w:rPr>
          <w:sz w:val="20"/>
        </w:rPr>
        <w:t>. Плановые значения показателей надежности, качества и энергетической эффективности объектов централизованных систем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862"/>
        <w:gridCol w:w="1084"/>
        <w:gridCol w:w="2205"/>
      </w:tblGrid>
      <w:tr w:rsidR="00117E3B" w:rsidRPr="00117E3B" w14:paraId="58B8FC93" w14:textId="77777777" w:rsidTr="00117E3B">
        <w:trPr>
          <w:cantSplit/>
          <w:trHeight w:val="497"/>
          <w:tblHeader/>
        </w:trPr>
        <w:tc>
          <w:tcPr>
            <w:tcW w:w="675" w:type="dxa"/>
            <w:shd w:val="clear" w:color="auto" w:fill="D9D9D9"/>
            <w:vAlign w:val="center"/>
          </w:tcPr>
          <w:p w14:paraId="645EA8AA" w14:textId="77777777" w:rsidR="00117E3B" w:rsidRPr="00117E3B" w:rsidRDefault="00117E3B" w:rsidP="00117E3B">
            <w:pPr>
              <w:pStyle w:val="1f3"/>
              <w:suppressAutoHyphens/>
              <w:spacing w:after="0" w:line="240" w:lineRule="auto"/>
              <w:ind w:left="0"/>
              <w:jc w:val="center"/>
              <w:rPr>
                <w:rFonts w:ascii="Times New Roman" w:hAnsi="Times New Roman"/>
                <w:b/>
                <w:bCs/>
                <w:sz w:val="20"/>
                <w:szCs w:val="20"/>
              </w:rPr>
            </w:pPr>
            <w:r w:rsidRPr="00117E3B">
              <w:rPr>
                <w:rFonts w:ascii="Times New Roman" w:hAnsi="Times New Roman"/>
                <w:b/>
                <w:bCs/>
                <w:sz w:val="20"/>
                <w:szCs w:val="20"/>
              </w:rPr>
              <w:t>№</w:t>
            </w:r>
          </w:p>
        </w:tc>
        <w:tc>
          <w:tcPr>
            <w:tcW w:w="5529" w:type="dxa"/>
            <w:shd w:val="clear" w:color="auto" w:fill="D9D9D9"/>
            <w:vAlign w:val="center"/>
          </w:tcPr>
          <w:p w14:paraId="1E795B39" w14:textId="77777777" w:rsidR="00117E3B" w:rsidRPr="00117E3B" w:rsidRDefault="00117E3B" w:rsidP="00117E3B">
            <w:pPr>
              <w:pStyle w:val="a9"/>
              <w:suppressAutoHyphens/>
              <w:spacing w:before="0" w:beforeAutospacing="0" w:after="0" w:afterAutospacing="0"/>
              <w:jc w:val="center"/>
              <w:rPr>
                <w:b/>
                <w:bCs/>
                <w:sz w:val="20"/>
                <w:szCs w:val="20"/>
              </w:rPr>
            </w:pPr>
            <w:r w:rsidRPr="00117E3B">
              <w:rPr>
                <w:b/>
                <w:bCs/>
                <w:sz w:val="20"/>
                <w:szCs w:val="20"/>
              </w:rPr>
              <w:t>Наименование показателя</w:t>
            </w:r>
          </w:p>
        </w:tc>
        <w:tc>
          <w:tcPr>
            <w:tcW w:w="1186" w:type="dxa"/>
            <w:shd w:val="clear" w:color="auto" w:fill="D9D9D9"/>
            <w:vAlign w:val="center"/>
          </w:tcPr>
          <w:p w14:paraId="30AD6EE7" w14:textId="77777777" w:rsidR="00117E3B" w:rsidRPr="00117E3B" w:rsidRDefault="00117E3B" w:rsidP="00117E3B">
            <w:pPr>
              <w:pStyle w:val="a9"/>
              <w:suppressAutoHyphens/>
              <w:spacing w:before="0" w:beforeAutospacing="0" w:after="0" w:afterAutospacing="0"/>
              <w:jc w:val="center"/>
              <w:rPr>
                <w:b/>
                <w:bCs/>
                <w:sz w:val="20"/>
                <w:szCs w:val="20"/>
              </w:rPr>
            </w:pPr>
            <w:r w:rsidRPr="00117E3B">
              <w:rPr>
                <w:b/>
                <w:bCs/>
                <w:sz w:val="20"/>
                <w:szCs w:val="20"/>
              </w:rPr>
              <w:t>ед. изм.</w:t>
            </w:r>
          </w:p>
        </w:tc>
        <w:tc>
          <w:tcPr>
            <w:tcW w:w="2464" w:type="dxa"/>
            <w:shd w:val="clear" w:color="auto" w:fill="D9D9D9"/>
            <w:vAlign w:val="center"/>
          </w:tcPr>
          <w:p w14:paraId="08845B8E" w14:textId="77777777" w:rsidR="00117E3B" w:rsidRPr="00117E3B" w:rsidRDefault="00117E3B" w:rsidP="00117E3B">
            <w:pPr>
              <w:pStyle w:val="a9"/>
              <w:suppressAutoHyphens/>
              <w:spacing w:before="0" w:beforeAutospacing="0" w:after="0" w:afterAutospacing="0"/>
              <w:jc w:val="center"/>
              <w:rPr>
                <w:b/>
                <w:bCs/>
                <w:sz w:val="20"/>
                <w:szCs w:val="20"/>
              </w:rPr>
            </w:pPr>
            <w:r w:rsidRPr="00117E3B">
              <w:rPr>
                <w:b/>
                <w:bCs/>
                <w:sz w:val="20"/>
                <w:szCs w:val="20"/>
              </w:rPr>
              <w:t>Значение</w:t>
            </w:r>
          </w:p>
        </w:tc>
      </w:tr>
      <w:tr w:rsidR="00117E3B" w:rsidRPr="00117E3B" w14:paraId="63F8CF1D" w14:textId="77777777" w:rsidTr="00117E3B">
        <w:trPr>
          <w:cantSplit/>
          <w:trHeight w:val="419"/>
        </w:trPr>
        <w:tc>
          <w:tcPr>
            <w:tcW w:w="9854" w:type="dxa"/>
            <w:gridSpan w:val="4"/>
            <w:shd w:val="clear" w:color="auto" w:fill="F2F2F2"/>
            <w:vAlign w:val="center"/>
          </w:tcPr>
          <w:p w14:paraId="4BBE70C3" w14:textId="77777777" w:rsidR="00117E3B" w:rsidRPr="00117E3B" w:rsidRDefault="00117E3B" w:rsidP="00117E3B">
            <w:pPr>
              <w:pStyle w:val="a9"/>
              <w:suppressAutoHyphens/>
              <w:spacing w:before="0" w:beforeAutospacing="0" w:after="0" w:afterAutospacing="0"/>
              <w:jc w:val="center"/>
              <w:rPr>
                <w:sz w:val="20"/>
                <w:szCs w:val="20"/>
              </w:rPr>
            </w:pPr>
            <w:r w:rsidRPr="00117E3B">
              <w:rPr>
                <w:sz w:val="20"/>
                <w:szCs w:val="20"/>
              </w:rPr>
              <w:t>Показатели качества воды</w:t>
            </w:r>
          </w:p>
        </w:tc>
      </w:tr>
      <w:tr w:rsidR="00117E3B" w:rsidRPr="00117E3B" w14:paraId="0C335A90" w14:textId="77777777" w:rsidTr="00117E3B">
        <w:trPr>
          <w:cantSplit/>
        </w:trPr>
        <w:tc>
          <w:tcPr>
            <w:tcW w:w="675" w:type="dxa"/>
            <w:shd w:val="clear" w:color="auto" w:fill="auto"/>
          </w:tcPr>
          <w:p w14:paraId="5B2E896A" w14:textId="77777777" w:rsidR="00117E3B" w:rsidRPr="00117E3B" w:rsidRDefault="00117E3B" w:rsidP="00117E3B">
            <w:pPr>
              <w:pStyle w:val="1f3"/>
              <w:suppressAutoHyphens/>
              <w:spacing w:after="0" w:line="240" w:lineRule="auto"/>
              <w:ind w:left="0"/>
              <w:jc w:val="both"/>
              <w:rPr>
                <w:rFonts w:ascii="Times New Roman" w:hAnsi="Times New Roman"/>
                <w:sz w:val="20"/>
                <w:szCs w:val="20"/>
              </w:rPr>
            </w:pPr>
            <w:r w:rsidRPr="00117E3B">
              <w:rPr>
                <w:rFonts w:ascii="Times New Roman" w:hAnsi="Times New Roman"/>
                <w:sz w:val="20"/>
                <w:szCs w:val="20"/>
              </w:rPr>
              <w:t>1</w:t>
            </w:r>
          </w:p>
        </w:tc>
        <w:tc>
          <w:tcPr>
            <w:tcW w:w="5529" w:type="dxa"/>
            <w:shd w:val="clear" w:color="auto" w:fill="auto"/>
          </w:tcPr>
          <w:p w14:paraId="235A8758" w14:textId="77777777" w:rsidR="00117E3B" w:rsidRPr="00117E3B" w:rsidRDefault="00117E3B" w:rsidP="00117E3B">
            <w:pPr>
              <w:pStyle w:val="1f3"/>
              <w:suppressAutoHyphens/>
              <w:spacing w:after="0"/>
              <w:ind w:left="0"/>
              <w:jc w:val="both"/>
              <w:rPr>
                <w:rFonts w:ascii="Times New Roman" w:hAnsi="Times New Roman"/>
                <w:sz w:val="20"/>
                <w:szCs w:val="20"/>
              </w:rPr>
            </w:pPr>
            <w:r w:rsidRPr="00117E3B">
              <w:rPr>
                <w:rFonts w:ascii="Times New Roman" w:hAnsi="Times New Roman"/>
                <w:sz w:val="20"/>
                <w:szCs w:val="20"/>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186" w:type="dxa"/>
            <w:shd w:val="clear" w:color="auto" w:fill="auto"/>
            <w:vAlign w:val="center"/>
          </w:tcPr>
          <w:p w14:paraId="6306FAA8"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w:t>
            </w:r>
          </w:p>
        </w:tc>
        <w:tc>
          <w:tcPr>
            <w:tcW w:w="2464" w:type="dxa"/>
            <w:shd w:val="clear" w:color="auto" w:fill="auto"/>
            <w:vAlign w:val="center"/>
          </w:tcPr>
          <w:p w14:paraId="1DCAE802"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0</w:t>
            </w:r>
          </w:p>
        </w:tc>
      </w:tr>
      <w:tr w:rsidR="00117E3B" w:rsidRPr="00117E3B" w14:paraId="63120539" w14:textId="77777777" w:rsidTr="00117E3B">
        <w:trPr>
          <w:cantSplit/>
        </w:trPr>
        <w:tc>
          <w:tcPr>
            <w:tcW w:w="675" w:type="dxa"/>
            <w:shd w:val="clear" w:color="auto" w:fill="auto"/>
          </w:tcPr>
          <w:p w14:paraId="292604E1" w14:textId="77777777" w:rsidR="00117E3B" w:rsidRPr="00117E3B" w:rsidRDefault="00117E3B" w:rsidP="00117E3B">
            <w:pPr>
              <w:pStyle w:val="1f3"/>
              <w:suppressAutoHyphens/>
              <w:spacing w:after="0" w:line="240" w:lineRule="auto"/>
              <w:ind w:left="0"/>
              <w:jc w:val="both"/>
              <w:rPr>
                <w:rFonts w:ascii="Times New Roman" w:hAnsi="Times New Roman"/>
                <w:sz w:val="20"/>
                <w:szCs w:val="20"/>
              </w:rPr>
            </w:pPr>
            <w:r w:rsidRPr="00117E3B">
              <w:rPr>
                <w:rFonts w:ascii="Times New Roman" w:hAnsi="Times New Roman"/>
                <w:sz w:val="20"/>
                <w:szCs w:val="20"/>
              </w:rPr>
              <w:t>2</w:t>
            </w:r>
          </w:p>
        </w:tc>
        <w:tc>
          <w:tcPr>
            <w:tcW w:w="5529" w:type="dxa"/>
            <w:shd w:val="clear" w:color="auto" w:fill="auto"/>
          </w:tcPr>
          <w:p w14:paraId="3295F8EA" w14:textId="77777777" w:rsidR="00117E3B" w:rsidRPr="00117E3B" w:rsidRDefault="00117E3B" w:rsidP="00117E3B">
            <w:pPr>
              <w:pStyle w:val="1f3"/>
              <w:suppressAutoHyphens/>
              <w:spacing w:after="0"/>
              <w:ind w:left="0"/>
              <w:jc w:val="both"/>
              <w:rPr>
                <w:rFonts w:ascii="Times New Roman" w:hAnsi="Times New Roman"/>
                <w:sz w:val="20"/>
                <w:szCs w:val="20"/>
              </w:rPr>
            </w:pPr>
            <w:r w:rsidRPr="00117E3B">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186" w:type="dxa"/>
            <w:shd w:val="clear" w:color="auto" w:fill="auto"/>
            <w:vAlign w:val="center"/>
          </w:tcPr>
          <w:p w14:paraId="3E7B064B"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w:t>
            </w:r>
          </w:p>
        </w:tc>
        <w:tc>
          <w:tcPr>
            <w:tcW w:w="2464" w:type="dxa"/>
            <w:shd w:val="clear" w:color="auto" w:fill="auto"/>
            <w:vAlign w:val="center"/>
          </w:tcPr>
          <w:p w14:paraId="10AD4A8F"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0</w:t>
            </w:r>
          </w:p>
        </w:tc>
      </w:tr>
      <w:tr w:rsidR="00117E3B" w:rsidRPr="00117E3B" w14:paraId="716DA3D4" w14:textId="77777777" w:rsidTr="00117E3B">
        <w:trPr>
          <w:cantSplit/>
          <w:trHeight w:val="469"/>
        </w:trPr>
        <w:tc>
          <w:tcPr>
            <w:tcW w:w="9854" w:type="dxa"/>
            <w:gridSpan w:val="4"/>
            <w:shd w:val="clear" w:color="auto" w:fill="F2F2F2"/>
            <w:vAlign w:val="center"/>
          </w:tcPr>
          <w:p w14:paraId="455F3B2A"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Показатели надежности и бесперебойности водоснабжения</w:t>
            </w:r>
          </w:p>
        </w:tc>
      </w:tr>
      <w:tr w:rsidR="00117E3B" w:rsidRPr="00117E3B" w14:paraId="3E714E81" w14:textId="77777777" w:rsidTr="00117E3B">
        <w:trPr>
          <w:cantSplit/>
        </w:trPr>
        <w:tc>
          <w:tcPr>
            <w:tcW w:w="675" w:type="dxa"/>
            <w:shd w:val="clear" w:color="auto" w:fill="auto"/>
          </w:tcPr>
          <w:p w14:paraId="1632F999" w14:textId="77777777" w:rsidR="00117E3B" w:rsidRPr="00117E3B" w:rsidRDefault="00117E3B" w:rsidP="00117E3B">
            <w:pPr>
              <w:pStyle w:val="1f3"/>
              <w:suppressAutoHyphens/>
              <w:spacing w:after="0" w:line="240" w:lineRule="auto"/>
              <w:ind w:left="0"/>
              <w:jc w:val="both"/>
              <w:rPr>
                <w:rFonts w:ascii="Times New Roman" w:hAnsi="Times New Roman"/>
                <w:sz w:val="20"/>
                <w:szCs w:val="20"/>
              </w:rPr>
            </w:pPr>
            <w:r w:rsidRPr="00117E3B">
              <w:rPr>
                <w:rFonts w:ascii="Times New Roman" w:hAnsi="Times New Roman"/>
                <w:sz w:val="20"/>
                <w:szCs w:val="20"/>
              </w:rPr>
              <w:t>3</w:t>
            </w:r>
          </w:p>
        </w:tc>
        <w:tc>
          <w:tcPr>
            <w:tcW w:w="5529" w:type="dxa"/>
            <w:shd w:val="clear" w:color="auto" w:fill="auto"/>
          </w:tcPr>
          <w:p w14:paraId="3C9E268B" w14:textId="77777777" w:rsidR="00117E3B" w:rsidRPr="00117E3B" w:rsidRDefault="00117E3B" w:rsidP="00117E3B">
            <w:pPr>
              <w:pStyle w:val="1f3"/>
              <w:suppressAutoHyphens/>
              <w:spacing w:after="0"/>
              <w:ind w:left="0"/>
              <w:jc w:val="both"/>
              <w:rPr>
                <w:rFonts w:ascii="Times New Roman" w:hAnsi="Times New Roman"/>
                <w:sz w:val="20"/>
                <w:szCs w:val="20"/>
              </w:rPr>
            </w:pPr>
            <w:r w:rsidRPr="00117E3B">
              <w:rPr>
                <w:rFonts w:ascii="Times New Roman" w:hAnsi="Times New Roman"/>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1186" w:type="dxa"/>
            <w:shd w:val="clear" w:color="auto" w:fill="auto"/>
            <w:vAlign w:val="center"/>
          </w:tcPr>
          <w:p w14:paraId="1A3972AC"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ед. в год / км</w:t>
            </w:r>
          </w:p>
        </w:tc>
        <w:tc>
          <w:tcPr>
            <w:tcW w:w="2464" w:type="dxa"/>
            <w:shd w:val="clear" w:color="auto" w:fill="auto"/>
            <w:vAlign w:val="center"/>
          </w:tcPr>
          <w:p w14:paraId="28F0F199"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0</w:t>
            </w:r>
          </w:p>
        </w:tc>
      </w:tr>
      <w:tr w:rsidR="00117E3B" w:rsidRPr="00117E3B" w14:paraId="18FCE450" w14:textId="77777777" w:rsidTr="00117E3B">
        <w:trPr>
          <w:cantSplit/>
          <w:trHeight w:val="454"/>
        </w:trPr>
        <w:tc>
          <w:tcPr>
            <w:tcW w:w="9854" w:type="dxa"/>
            <w:gridSpan w:val="4"/>
            <w:shd w:val="clear" w:color="auto" w:fill="F2F2F2"/>
            <w:vAlign w:val="center"/>
          </w:tcPr>
          <w:p w14:paraId="1BDD6F20"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Показатели энергетической эффективности использования ресурсов</w:t>
            </w:r>
          </w:p>
        </w:tc>
      </w:tr>
      <w:tr w:rsidR="00117E3B" w:rsidRPr="00117E3B" w14:paraId="4A731157" w14:textId="77777777" w:rsidTr="00117E3B">
        <w:trPr>
          <w:cantSplit/>
        </w:trPr>
        <w:tc>
          <w:tcPr>
            <w:tcW w:w="675" w:type="dxa"/>
            <w:shd w:val="clear" w:color="auto" w:fill="auto"/>
          </w:tcPr>
          <w:p w14:paraId="38CF81B1" w14:textId="77777777" w:rsidR="00117E3B" w:rsidRPr="00117E3B" w:rsidRDefault="00117E3B" w:rsidP="00117E3B">
            <w:pPr>
              <w:pStyle w:val="1f3"/>
              <w:suppressAutoHyphens/>
              <w:spacing w:after="0" w:line="240" w:lineRule="auto"/>
              <w:ind w:left="0"/>
              <w:jc w:val="both"/>
              <w:rPr>
                <w:rFonts w:ascii="Times New Roman" w:hAnsi="Times New Roman"/>
                <w:sz w:val="20"/>
                <w:szCs w:val="20"/>
              </w:rPr>
            </w:pPr>
            <w:r w:rsidRPr="00117E3B">
              <w:rPr>
                <w:rFonts w:ascii="Times New Roman" w:hAnsi="Times New Roman"/>
                <w:sz w:val="20"/>
                <w:szCs w:val="20"/>
              </w:rPr>
              <w:t>4</w:t>
            </w:r>
          </w:p>
        </w:tc>
        <w:tc>
          <w:tcPr>
            <w:tcW w:w="5529" w:type="dxa"/>
            <w:shd w:val="clear" w:color="auto" w:fill="auto"/>
          </w:tcPr>
          <w:p w14:paraId="0BAF38B9" w14:textId="77777777" w:rsidR="00117E3B" w:rsidRPr="00117E3B" w:rsidRDefault="00117E3B" w:rsidP="00117E3B">
            <w:pPr>
              <w:pStyle w:val="1f3"/>
              <w:suppressAutoHyphens/>
              <w:spacing w:after="0"/>
              <w:ind w:left="0"/>
              <w:jc w:val="both"/>
              <w:rPr>
                <w:rFonts w:ascii="Times New Roman" w:hAnsi="Times New Roman"/>
                <w:sz w:val="20"/>
                <w:szCs w:val="20"/>
              </w:rPr>
            </w:pPr>
            <w:r w:rsidRPr="00117E3B">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1186" w:type="dxa"/>
            <w:shd w:val="clear" w:color="auto" w:fill="auto"/>
            <w:vAlign w:val="center"/>
          </w:tcPr>
          <w:p w14:paraId="5C1FC761"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w:t>
            </w:r>
          </w:p>
        </w:tc>
        <w:tc>
          <w:tcPr>
            <w:tcW w:w="2464" w:type="dxa"/>
            <w:shd w:val="clear" w:color="auto" w:fill="auto"/>
            <w:vAlign w:val="center"/>
          </w:tcPr>
          <w:p w14:paraId="4A30BA97"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0</w:t>
            </w:r>
          </w:p>
        </w:tc>
      </w:tr>
      <w:tr w:rsidR="00117E3B" w:rsidRPr="00117E3B" w14:paraId="22F1A1FF" w14:textId="77777777" w:rsidTr="00117E3B">
        <w:trPr>
          <w:cantSplit/>
        </w:trPr>
        <w:tc>
          <w:tcPr>
            <w:tcW w:w="675" w:type="dxa"/>
            <w:shd w:val="clear" w:color="auto" w:fill="auto"/>
          </w:tcPr>
          <w:p w14:paraId="3B6D1251" w14:textId="77777777" w:rsidR="00117E3B" w:rsidRPr="00117E3B" w:rsidRDefault="00117E3B" w:rsidP="00117E3B">
            <w:pPr>
              <w:pStyle w:val="1f3"/>
              <w:suppressAutoHyphens/>
              <w:spacing w:after="0" w:line="240" w:lineRule="auto"/>
              <w:ind w:left="0"/>
              <w:jc w:val="both"/>
              <w:rPr>
                <w:rFonts w:ascii="Times New Roman" w:hAnsi="Times New Roman"/>
                <w:sz w:val="20"/>
                <w:szCs w:val="20"/>
              </w:rPr>
            </w:pPr>
            <w:r w:rsidRPr="00117E3B">
              <w:rPr>
                <w:rFonts w:ascii="Times New Roman" w:hAnsi="Times New Roman"/>
                <w:sz w:val="20"/>
                <w:szCs w:val="20"/>
              </w:rPr>
              <w:t>5</w:t>
            </w:r>
          </w:p>
        </w:tc>
        <w:tc>
          <w:tcPr>
            <w:tcW w:w="5529" w:type="dxa"/>
            <w:shd w:val="clear" w:color="auto" w:fill="auto"/>
          </w:tcPr>
          <w:p w14:paraId="626493DA" w14:textId="77777777" w:rsidR="00117E3B" w:rsidRPr="00117E3B" w:rsidRDefault="00117E3B" w:rsidP="00117E3B">
            <w:pPr>
              <w:pStyle w:val="1f3"/>
              <w:suppressAutoHyphens/>
              <w:spacing w:after="0"/>
              <w:ind w:left="0"/>
              <w:jc w:val="both"/>
              <w:rPr>
                <w:rFonts w:ascii="Times New Roman" w:hAnsi="Times New Roman"/>
                <w:sz w:val="20"/>
                <w:szCs w:val="20"/>
              </w:rPr>
            </w:pPr>
            <w:r w:rsidRPr="00117E3B">
              <w:rPr>
                <w:rFonts w:ascii="Times New Roman" w:hAnsi="Times New Roman"/>
                <w:sz w:val="20"/>
                <w:szCs w:val="20"/>
              </w:rPr>
              <w:t>Удельный расход электроэнергии, потребляемой в технологическом процессе для подготовки воды на единицу объема воды, отпускаемой в сеть</w:t>
            </w:r>
          </w:p>
        </w:tc>
        <w:tc>
          <w:tcPr>
            <w:tcW w:w="1186" w:type="dxa"/>
            <w:shd w:val="clear" w:color="auto" w:fill="auto"/>
            <w:vAlign w:val="center"/>
          </w:tcPr>
          <w:p w14:paraId="4788F7A6"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proofErr w:type="spellStart"/>
            <w:r w:rsidRPr="00117E3B">
              <w:rPr>
                <w:rFonts w:ascii="Times New Roman" w:hAnsi="Times New Roman"/>
                <w:sz w:val="20"/>
                <w:szCs w:val="20"/>
              </w:rPr>
              <w:t>кВтч</w:t>
            </w:r>
            <w:proofErr w:type="spellEnd"/>
            <w:r w:rsidRPr="00117E3B">
              <w:rPr>
                <w:rFonts w:ascii="Times New Roman" w:hAnsi="Times New Roman"/>
                <w:sz w:val="20"/>
                <w:szCs w:val="20"/>
              </w:rPr>
              <w:t xml:space="preserve"> / м</w:t>
            </w:r>
            <w:r w:rsidRPr="00117E3B">
              <w:rPr>
                <w:rFonts w:ascii="Times New Roman" w:hAnsi="Times New Roman"/>
                <w:sz w:val="20"/>
                <w:szCs w:val="20"/>
                <w:vertAlign w:val="superscript"/>
              </w:rPr>
              <w:t>3</w:t>
            </w:r>
          </w:p>
        </w:tc>
        <w:tc>
          <w:tcPr>
            <w:tcW w:w="2464" w:type="dxa"/>
            <w:shd w:val="clear" w:color="auto" w:fill="auto"/>
            <w:vAlign w:val="center"/>
          </w:tcPr>
          <w:p w14:paraId="6C9172E5"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0,84</w:t>
            </w:r>
          </w:p>
        </w:tc>
      </w:tr>
      <w:tr w:rsidR="00117E3B" w:rsidRPr="00117E3B" w14:paraId="6102E418" w14:textId="77777777" w:rsidTr="00117E3B">
        <w:trPr>
          <w:cantSplit/>
        </w:trPr>
        <w:tc>
          <w:tcPr>
            <w:tcW w:w="675" w:type="dxa"/>
            <w:shd w:val="clear" w:color="auto" w:fill="auto"/>
          </w:tcPr>
          <w:p w14:paraId="2AE06F35" w14:textId="77777777" w:rsidR="00117E3B" w:rsidRPr="00117E3B" w:rsidRDefault="00117E3B" w:rsidP="00117E3B">
            <w:pPr>
              <w:pStyle w:val="1f3"/>
              <w:suppressAutoHyphens/>
              <w:spacing w:after="0" w:line="240" w:lineRule="auto"/>
              <w:ind w:left="0"/>
              <w:jc w:val="both"/>
              <w:rPr>
                <w:rFonts w:ascii="Times New Roman" w:hAnsi="Times New Roman"/>
                <w:sz w:val="20"/>
                <w:szCs w:val="20"/>
              </w:rPr>
            </w:pPr>
            <w:r w:rsidRPr="00117E3B">
              <w:rPr>
                <w:rFonts w:ascii="Times New Roman" w:hAnsi="Times New Roman"/>
                <w:sz w:val="20"/>
                <w:szCs w:val="20"/>
              </w:rPr>
              <w:t>6</w:t>
            </w:r>
          </w:p>
        </w:tc>
        <w:tc>
          <w:tcPr>
            <w:tcW w:w="5529" w:type="dxa"/>
            <w:shd w:val="clear" w:color="auto" w:fill="auto"/>
          </w:tcPr>
          <w:p w14:paraId="7F17073C" w14:textId="77777777" w:rsidR="00117E3B" w:rsidRPr="00117E3B" w:rsidRDefault="00117E3B" w:rsidP="00117E3B">
            <w:pPr>
              <w:pStyle w:val="1f3"/>
              <w:suppressAutoHyphens/>
              <w:spacing w:after="0"/>
              <w:ind w:left="0"/>
              <w:jc w:val="both"/>
              <w:rPr>
                <w:rFonts w:ascii="Times New Roman" w:hAnsi="Times New Roman"/>
                <w:sz w:val="20"/>
                <w:szCs w:val="20"/>
              </w:rPr>
            </w:pPr>
            <w:r w:rsidRPr="00117E3B">
              <w:rPr>
                <w:rFonts w:ascii="Times New Roman" w:hAnsi="Times New Roman"/>
                <w:sz w:val="20"/>
                <w:szCs w:val="20"/>
              </w:rPr>
              <w:t>Удельный расход электроэнергии, потребляемой в технологическом процессе транспортировки воды на единицу объема транспортируемой воды</w:t>
            </w:r>
          </w:p>
        </w:tc>
        <w:tc>
          <w:tcPr>
            <w:tcW w:w="1186" w:type="dxa"/>
            <w:shd w:val="clear" w:color="auto" w:fill="auto"/>
            <w:vAlign w:val="center"/>
          </w:tcPr>
          <w:p w14:paraId="317D97D6"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proofErr w:type="spellStart"/>
            <w:r w:rsidRPr="00117E3B">
              <w:rPr>
                <w:rFonts w:ascii="Times New Roman" w:hAnsi="Times New Roman"/>
                <w:sz w:val="20"/>
                <w:szCs w:val="20"/>
              </w:rPr>
              <w:t>кВтч</w:t>
            </w:r>
            <w:proofErr w:type="spellEnd"/>
            <w:r w:rsidRPr="00117E3B">
              <w:rPr>
                <w:rFonts w:ascii="Times New Roman" w:hAnsi="Times New Roman"/>
                <w:sz w:val="20"/>
                <w:szCs w:val="20"/>
              </w:rPr>
              <w:t xml:space="preserve"> / м</w:t>
            </w:r>
            <w:r w:rsidRPr="00117E3B">
              <w:rPr>
                <w:rFonts w:ascii="Times New Roman" w:hAnsi="Times New Roman"/>
                <w:sz w:val="20"/>
                <w:szCs w:val="20"/>
                <w:vertAlign w:val="superscript"/>
              </w:rPr>
              <w:t>3</w:t>
            </w:r>
          </w:p>
        </w:tc>
        <w:tc>
          <w:tcPr>
            <w:tcW w:w="2464" w:type="dxa"/>
            <w:shd w:val="clear" w:color="auto" w:fill="auto"/>
            <w:vAlign w:val="center"/>
          </w:tcPr>
          <w:p w14:paraId="3A36BD24" w14:textId="77777777" w:rsidR="00117E3B" w:rsidRPr="00117E3B" w:rsidRDefault="00117E3B" w:rsidP="00117E3B">
            <w:pPr>
              <w:pStyle w:val="1f3"/>
              <w:suppressAutoHyphens/>
              <w:spacing w:after="0" w:line="240" w:lineRule="auto"/>
              <w:ind w:left="0"/>
              <w:jc w:val="center"/>
              <w:rPr>
                <w:rFonts w:ascii="Times New Roman" w:hAnsi="Times New Roman"/>
                <w:sz w:val="20"/>
                <w:szCs w:val="20"/>
              </w:rPr>
            </w:pPr>
            <w:r w:rsidRPr="00117E3B">
              <w:rPr>
                <w:rFonts w:ascii="Times New Roman" w:hAnsi="Times New Roman"/>
                <w:sz w:val="20"/>
                <w:szCs w:val="20"/>
              </w:rPr>
              <w:t>0,65</w:t>
            </w:r>
          </w:p>
        </w:tc>
      </w:tr>
    </w:tbl>
    <w:p w14:paraId="02E860DA"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p w14:paraId="27D84ABC" w14:textId="77777777" w:rsidR="00117E3B" w:rsidRPr="00117E3B" w:rsidRDefault="00117E3B" w:rsidP="00117E3B">
      <w:pPr>
        <w:pStyle w:val="1f3"/>
        <w:suppressAutoHyphens/>
        <w:spacing w:after="0" w:line="240" w:lineRule="auto"/>
        <w:ind w:left="567"/>
        <w:rPr>
          <w:rFonts w:ascii="Times New Roman" w:hAnsi="Times New Roman"/>
          <w:b/>
          <w:sz w:val="20"/>
          <w:szCs w:val="20"/>
        </w:rPr>
      </w:pPr>
    </w:p>
    <w:p w14:paraId="2FB7E957"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sectPr w:rsidR="00117E3B" w:rsidRPr="00117E3B" w:rsidSect="002C7CFC">
          <w:footerReference w:type="default" r:id="rId10"/>
          <w:footerReference w:type="first" r:id="rId11"/>
          <w:pgSz w:w="11906" w:h="16838"/>
          <w:pgMar w:top="1134" w:right="1416" w:bottom="1134" w:left="1701" w:header="709" w:footer="709" w:gutter="0"/>
          <w:cols w:space="708"/>
          <w:titlePg/>
          <w:docGrid w:linePitch="360"/>
        </w:sectPr>
      </w:pPr>
      <w:r w:rsidRPr="00117E3B">
        <w:rPr>
          <w:rFonts w:ascii="Times New Roman" w:hAnsi="Times New Roman"/>
          <w:sz w:val="20"/>
          <w:szCs w:val="20"/>
        </w:rPr>
        <w:t>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приведен в таблице 3 ниже</w:t>
      </w:r>
    </w:p>
    <w:p w14:paraId="3D7F6D52" w14:textId="4E6FCA01" w:rsidR="00117E3B" w:rsidRDefault="00117E3B" w:rsidP="00117E3B">
      <w:pPr>
        <w:pStyle w:val="1f3"/>
        <w:suppressAutoHyphens/>
        <w:spacing w:after="0" w:line="360" w:lineRule="auto"/>
        <w:ind w:left="567"/>
        <w:jc w:val="both"/>
        <w:rPr>
          <w:rFonts w:ascii="Times New Roman" w:hAnsi="Times New Roman"/>
          <w:sz w:val="20"/>
          <w:szCs w:val="20"/>
        </w:rPr>
      </w:pPr>
    </w:p>
    <w:p w14:paraId="31A55E9B" w14:textId="77777777" w:rsidR="0064125F" w:rsidRPr="00117E3B" w:rsidRDefault="0064125F" w:rsidP="00117E3B">
      <w:pPr>
        <w:pStyle w:val="1f3"/>
        <w:suppressAutoHyphens/>
        <w:spacing w:after="0" w:line="360" w:lineRule="auto"/>
        <w:ind w:left="567"/>
        <w:jc w:val="both"/>
        <w:rPr>
          <w:rFonts w:ascii="Times New Roman" w:hAnsi="Times New Roman"/>
          <w:sz w:val="20"/>
          <w:szCs w:val="20"/>
        </w:rPr>
      </w:pPr>
    </w:p>
    <w:p w14:paraId="5C91BDE7" w14:textId="60C3699F" w:rsidR="00117E3B" w:rsidRPr="00117E3B" w:rsidRDefault="00117E3B" w:rsidP="00117E3B">
      <w:pPr>
        <w:pStyle w:val="afa"/>
        <w:suppressAutoHyphens/>
        <w:rPr>
          <w:sz w:val="20"/>
        </w:rPr>
      </w:pPr>
      <w:r w:rsidRPr="00117E3B">
        <w:rPr>
          <w:sz w:val="20"/>
        </w:rPr>
        <w:t xml:space="preserve">Таблица </w:t>
      </w:r>
      <w:r w:rsidRPr="00117E3B">
        <w:rPr>
          <w:sz w:val="20"/>
        </w:rPr>
        <w:fldChar w:fldCharType="begin"/>
      </w:r>
      <w:r w:rsidRPr="00117E3B">
        <w:rPr>
          <w:sz w:val="20"/>
        </w:rPr>
        <w:instrText xml:space="preserve"> SEQ Таблица \* ARABIC </w:instrText>
      </w:r>
      <w:r w:rsidRPr="00117E3B">
        <w:rPr>
          <w:sz w:val="20"/>
        </w:rPr>
        <w:fldChar w:fldCharType="separate"/>
      </w:r>
      <w:r w:rsidR="002C7CFC">
        <w:rPr>
          <w:noProof/>
          <w:sz w:val="20"/>
        </w:rPr>
        <w:t>3</w:t>
      </w:r>
      <w:r w:rsidRPr="00117E3B">
        <w:rPr>
          <w:noProof/>
          <w:sz w:val="20"/>
        </w:rPr>
        <w:fldChar w:fldCharType="end"/>
      </w:r>
      <w:r w:rsidRPr="00117E3B">
        <w:rPr>
          <w:sz w:val="20"/>
        </w:rPr>
        <w:t>. 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190"/>
        <w:gridCol w:w="4854"/>
        <w:gridCol w:w="2426"/>
        <w:gridCol w:w="2426"/>
      </w:tblGrid>
      <w:tr w:rsidR="00117E3B" w:rsidRPr="00117E3B" w14:paraId="4382626A" w14:textId="77777777" w:rsidTr="00117E3B">
        <w:trPr>
          <w:cantSplit/>
          <w:trHeight w:val="457"/>
          <w:tblHeader/>
        </w:trPr>
        <w:tc>
          <w:tcPr>
            <w:tcW w:w="228" w:type="pct"/>
            <w:vMerge w:val="restart"/>
            <w:shd w:val="clear" w:color="auto" w:fill="D9D9D9"/>
          </w:tcPr>
          <w:p w14:paraId="5E2F1BF6" w14:textId="77777777" w:rsidR="00117E3B" w:rsidRPr="00117E3B" w:rsidRDefault="00117E3B" w:rsidP="00117E3B">
            <w:pPr>
              <w:suppressAutoHyphens/>
              <w:jc w:val="center"/>
              <w:rPr>
                <w:b/>
                <w:bCs/>
                <w:sz w:val="20"/>
                <w:szCs w:val="20"/>
              </w:rPr>
            </w:pPr>
            <w:r w:rsidRPr="00117E3B">
              <w:rPr>
                <w:b/>
                <w:bCs/>
                <w:sz w:val="20"/>
                <w:szCs w:val="20"/>
              </w:rPr>
              <w:t>№</w:t>
            </w:r>
          </w:p>
        </w:tc>
        <w:tc>
          <w:tcPr>
            <w:tcW w:w="1439" w:type="pct"/>
            <w:vMerge w:val="restart"/>
            <w:shd w:val="clear" w:color="auto" w:fill="D9D9D9"/>
          </w:tcPr>
          <w:p w14:paraId="50508C6D" w14:textId="77777777" w:rsidR="00117E3B" w:rsidRPr="00117E3B" w:rsidRDefault="00117E3B" w:rsidP="00117E3B">
            <w:pPr>
              <w:suppressAutoHyphens/>
              <w:jc w:val="center"/>
              <w:rPr>
                <w:b/>
                <w:bCs/>
                <w:sz w:val="20"/>
                <w:szCs w:val="20"/>
              </w:rPr>
            </w:pPr>
            <w:r w:rsidRPr="00117E3B">
              <w:rPr>
                <w:b/>
                <w:bCs/>
                <w:sz w:val="20"/>
                <w:szCs w:val="20"/>
              </w:rPr>
              <w:t>Наименование мероприятия</w:t>
            </w:r>
          </w:p>
        </w:tc>
        <w:tc>
          <w:tcPr>
            <w:tcW w:w="3333" w:type="pct"/>
            <w:gridSpan w:val="3"/>
            <w:shd w:val="clear" w:color="auto" w:fill="D9D9D9"/>
          </w:tcPr>
          <w:p w14:paraId="3D280631" w14:textId="77777777" w:rsidR="00117E3B" w:rsidRPr="00117E3B" w:rsidRDefault="00117E3B" w:rsidP="00117E3B">
            <w:pPr>
              <w:suppressAutoHyphens/>
              <w:jc w:val="center"/>
              <w:rPr>
                <w:b/>
                <w:bCs/>
                <w:sz w:val="20"/>
                <w:szCs w:val="20"/>
              </w:rPr>
            </w:pPr>
            <w:r w:rsidRPr="00117E3B">
              <w:rPr>
                <w:b/>
                <w:bCs/>
                <w:sz w:val="20"/>
                <w:szCs w:val="20"/>
              </w:rPr>
              <w:t>Плановый показатель</w:t>
            </w:r>
          </w:p>
        </w:tc>
      </w:tr>
      <w:tr w:rsidR="00117E3B" w:rsidRPr="00117E3B" w14:paraId="621010D8" w14:textId="77777777" w:rsidTr="00117E3B">
        <w:trPr>
          <w:cantSplit/>
          <w:trHeight w:val="421"/>
          <w:tblHeader/>
        </w:trPr>
        <w:tc>
          <w:tcPr>
            <w:tcW w:w="228" w:type="pct"/>
            <w:vMerge/>
            <w:shd w:val="clear" w:color="auto" w:fill="D9D9D9"/>
          </w:tcPr>
          <w:p w14:paraId="7C064376" w14:textId="77777777" w:rsidR="00117E3B" w:rsidRPr="00117E3B" w:rsidRDefault="00117E3B" w:rsidP="00117E3B">
            <w:pPr>
              <w:suppressAutoHyphens/>
              <w:jc w:val="center"/>
              <w:rPr>
                <w:b/>
                <w:bCs/>
                <w:sz w:val="20"/>
                <w:szCs w:val="20"/>
              </w:rPr>
            </w:pPr>
          </w:p>
        </w:tc>
        <w:tc>
          <w:tcPr>
            <w:tcW w:w="1439" w:type="pct"/>
            <w:vMerge/>
            <w:shd w:val="clear" w:color="auto" w:fill="D9D9D9"/>
          </w:tcPr>
          <w:p w14:paraId="17570699" w14:textId="77777777" w:rsidR="00117E3B" w:rsidRPr="00117E3B" w:rsidRDefault="00117E3B" w:rsidP="00117E3B">
            <w:pPr>
              <w:suppressAutoHyphens/>
              <w:jc w:val="center"/>
              <w:rPr>
                <w:b/>
                <w:bCs/>
                <w:sz w:val="20"/>
                <w:szCs w:val="20"/>
              </w:rPr>
            </w:pPr>
          </w:p>
        </w:tc>
        <w:tc>
          <w:tcPr>
            <w:tcW w:w="1667" w:type="pct"/>
            <w:shd w:val="clear" w:color="auto" w:fill="D9D9D9"/>
          </w:tcPr>
          <w:p w14:paraId="00A4D176" w14:textId="77777777" w:rsidR="00117E3B" w:rsidRPr="00117E3B" w:rsidRDefault="00117E3B" w:rsidP="00117E3B">
            <w:pPr>
              <w:suppressAutoHyphens/>
              <w:jc w:val="center"/>
              <w:rPr>
                <w:b/>
                <w:bCs/>
                <w:sz w:val="20"/>
                <w:szCs w:val="20"/>
              </w:rPr>
            </w:pPr>
            <w:r w:rsidRPr="00117E3B">
              <w:rPr>
                <w:b/>
                <w:bCs/>
                <w:sz w:val="20"/>
                <w:szCs w:val="20"/>
              </w:rPr>
              <w:t>Наименование показателя</w:t>
            </w:r>
          </w:p>
        </w:tc>
        <w:tc>
          <w:tcPr>
            <w:tcW w:w="833" w:type="pct"/>
            <w:shd w:val="clear" w:color="auto" w:fill="D9D9D9"/>
          </w:tcPr>
          <w:p w14:paraId="4E043FFB" w14:textId="77777777" w:rsidR="00117E3B" w:rsidRPr="00117E3B" w:rsidRDefault="00117E3B" w:rsidP="00117E3B">
            <w:pPr>
              <w:suppressAutoHyphens/>
              <w:jc w:val="center"/>
              <w:rPr>
                <w:b/>
                <w:bCs/>
                <w:sz w:val="20"/>
                <w:szCs w:val="20"/>
              </w:rPr>
            </w:pPr>
            <w:r w:rsidRPr="00117E3B">
              <w:rPr>
                <w:b/>
                <w:bCs/>
                <w:sz w:val="20"/>
                <w:szCs w:val="20"/>
              </w:rPr>
              <w:t xml:space="preserve">Ед. </w:t>
            </w:r>
            <w:proofErr w:type="spellStart"/>
            <w:r w:rsidRPr="00117E3B">
              <w:rPr>
                <w:b/>
                <w:bCs/>
                <w:sz w:val="20"/>
                <w:szCs w:val="20"/>
              </w:rPr>
              <w:t>изм</w:t>
            </w:r>
            <w:proofErr w:type="spellEnd"/>
          </w:p>
        </w:tc>
        <w:tc>
          <w:tcPr>
            <w:tcW w:w="833" w:type="pct"/>
            <w:shd w:val="clear" w:color="auto" w:fill="D9D9D9"/>
          </w:tcPr>
          <w:p w14:paraId="14176F28" w14:textId="77777777" w:rsidR="00117E3B" w:rsidRPr="00117E3B" w:rsidRDefault="00117E3B" w:rsidP="00117E3B">
            <w:pPr>
              <w:suppressAutoHyphens/>
              <w:jc w:val="center"/>
              <w:rPr>
                <w:b/>
                <w:bCs/>
                <w:sz w:val="20"/>
                <w:szCs w:val="20"/>
              </w:rPr>
            </w:pPr>
            <w:r w:rsidRPr="00117E3B">
              <w:rPr>
                <w:b/>
                <w:bCs/>
                <w:sz w:val="20"/>
                <w:szCs w:val="20"/>
              </w:rPr>
              <w:t>Значение</w:t>
            </w:r>
          </w:p>
        </w:tc>
      </w:tr>
      <w:tr w:rsidR="00117E3B" w:rsidRPr="00117E3B" w14:paraId="7E0E502A" w14:textId="77777777" w:rsidTr="00117E3B">
        <w:trPr>
          <w:cantSplit/>
          <w:trHeight w:val="465"/>
        </w:trPr>
        <w:tc>
          <w:tcPr>
            <w:tcW w:w="5000" w:type="pct"/>
            <w:gridSpan w:val="5"/>
            <w:shd w:val="clear" w:color="auto" w:fill="F2F2F2"/>
            <w:vAlign w:val="center"/>
          </w:tcPr>
          <w:p w14:paraId="1D631AF8" w14:textId="77777777" w:rsidR="00117E3B" w:rsidRPr="00117E3B" w:rsidRDefault="00117E3B" w:rsidP="00117E3B">
            <w:pPr>
              <w:suppressAutoHyphens/>
              <w:jc w:val="center"/>
              <w:rPr>
                <w:sz w:val="20"/>
                <w:szCs w:val="20"/>
              </w:rPr>
            </w:pPr>
            <w:r w:rsidRPr="00117E3B">
              <w:rPr>
                <w:sz w:val="20"/>
                <w:szCs w:val="20"/>
              </w:rPr>
              <w:t>МЕРОПРИЯТИЯ НАПРАВЛЕННЫЕ НА ПОВЫШЕНИЕ КАЧЕСТВА ВОДЫ</w:t>
            </w:r>
          </w:p>
        </w:tc>
      </w:tr>
      <w:tr w:rsidR="00117E3B" w:rsidRPr="00117E3B" w14:paraId="30A1347B" w14:textId="77777777" w:rsidTr="00117E3B">
        <w:trPr>
          <w:cantSplit/>
          <w:trHeight w:val="244"/>
        </w:trPr>
        <w:tc>
          <w:tcPr>
            <w:tcW w:w="228" w:type="pct"/>
            <w:shd w:val="clear" w:color="auto" w:fill="auto"/>
          </w:tcPr>
          <w:p w14:paraId="062664AE" w14:textId="77777777" w:rsidR="00117E3B" w:rsidRPr="00117E3B" w:rsidRDefault="00117E3B" w:rsidP="00117E3B">
            <w:pPr>
              <w:suppressAutoHyphens/>
              <w:rPr>
                <w:sz w:val="20"/>
                <w:szCs w:val="20"/>
              </w:rPr>
            </w:pPr>
            <w:bookmarkStart w:id="7" w:name="_Hlk161415842"/>
            <w:bookmarkStart w:id="8" w:name="_Hlk161415881"/>
            <w:r w:rsidRPr="00117E3B">
              <w:rPr>
                <w:sz w:val="20"/>
                <w:szCs w:val="20"/>
              </w:rPr>
              <w:t>1.1</w:t>
            </w:r>
            <w:bookmarkEnd w:id="7"/>
          </w:p>
        </w:tc>
        <w:tc>
          <w:tcPr>
            <w:tcW w:w="1439" w:type="pct"/>
            <w:shd w:val="clear" w:color="auto" w:fill="auto"/>
          </w:tcPr>
          <w:p w14:paraId="09F11FC9" w14:textId="77777777" w:rsidR="00117E3B" w:rsidRPr="00117E3B" w:rsidRDefault="00117E3B" w:rsidP="00117E3B">
            <w:pPr>
              <w:suppressAutoHyphens/>
              <w:rPr>
                <w:sz w:val="20"/>
                <w:szCs w:val="20"/>
              </w:rPr>
            </w:pPr>
            <w:r w:rsidRPr="00117E3B">
              <w:rPr>
                <w:sz w:val="20"/>
                <w:szCs w:val="20"/>
              </w:rPr>
              <w:t xml:space="preserve">Реконструкция </w:t>
            </w:r>
            <w:bookmarkStart w:id="9" w:name="_Hlk161415716"/>
            <w:r w:rsidRPr="00117E3B">
              <w:rPr>
                <w:sz w:val="20"/>
                <w:szCs w:val="20"/>
              </w:rPr>
              <w:t xml:space="preserve">станций водоочистки </w:t>
            </w:r>
            <w:bookmarkStart w:id="10" w:name="_Hlk161415795"/>
            <w:bookmarkEnd w:id="9"/>
            <w:r w:rsidRPr="00117E3B">
              <w:rPr>
                <w:sz w:val="20"/>
                <w:szCs w:val="20"/>
              </w:rPr>
              <w:t>в с. Подгорное</w:t>
            </w:r>
            <w:bookmarkEnd w:id="10"/>
          </w:p>
        </w:tc>
        <w:tc>
          <w:tcPr>
            <w:tcW w:w="1667" w:type="pct"/>
            <w:vMerge w:val="restart"/>
            <w:shd w:val="clear" w:color="auto" w:fill="auto"/>
            <w:vAlign w:val="center"/>
          </w:tcPr>
          <w:p w14:paraId="025D1AD2" w14:textId="77777777" w:rsidR="00117E3B" w:rsidRPr="00117E3B" w:rsidRDefault="00117E3B" w:rsidP="00117E3B">
            <w:pPr>
              <w:suppressAutoHyphens/>
              <w:jc w:val="center"/>
              <w:rPr>
                <w:sz w:val="20"/>
                <w:szCs w:val="20"/>
              </w:rPr>
            </w:pPr>
            <w:bookmarkStart w:id="11" w:name="_Hlk161415894"/>
            <w:r w:rsidRPr="00117E3B">
              <w:rPr>
                <w:sz w:val="20"/>
                <w:szCs w:val="20"/>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bookmarkEnd w:id="11"/>
          </w:p>
        </w:tc>
        <w:tc>
          <w:tcPr>
            <w:tcW w:w="833" w:type="pct"/>
            <w:shd w:val="clear" w:color="auto" w:fill="auto"/>
            <w:vAlign w:val="center"/>
          </w:tcPr>
          <w:p w14:paraId="48DA91A0"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04118ED5" w14:textId="77777777" w:rsidR="00117E3B" w:rsidRPr="00117E3B" w:rsidRDefault="00117E3B" w:rsidP="00117E3B">
            <w:pPr>
              <w:suppressAutoHyphens/>
              <w:jc w:val="center"/>
              <w:rPr>
                <w:sz w:val="20"/>
                <w:szCs w:val="20"/>
              </w:rPr>
            </w:pPr>
            <w:r w:rsidRPr="00117E3B">
              <w:rPr>
                <w:sz w:val="20"/>
                <w:szCs w:val="20"/>
              </w:rPr>
              <w:t>0</w:t>
            </w:r>
          </w:p>
        </w:tc>
      </w:tr>
      <w:bookmarkEnd w:id="8"/>
      <w:tr w:rsidR="00117E3B" w:rsidRPr="00117E3B" w14:paraId="78E82099" w14:textId="77777777" w:rsidTr="00117E3B">
        <w:trPr>
          <w:cantSplit/>
          <w:trHeight w:val="244"/>
        </w:trPr>
        <w:tc>
          <w:tcPr>
            <w:tcW w:w="228" w:type="pct"/>
            <w:shd w:val="clear" w:color="auto" w:fill="auto"/>
          </w:tcPr>
          <w:p w14:paraId="336727E1" w14:textId="77777777" w:rsidR="00117E3B" w:rsidRPr="00117E3B" w:rsidRDefault="00117E3B" w:rsidP="00117E3B">
            <w:pPr>
              <w:suppressAutoHyphens/>
              <w:rPr>
                <w:sz w:val="20"/>
                <w:szCs w:val="20"/>
              </w:rPr>
            </w:pPr>
            <w:r w:rsidRPr="00117E3B">
              <w:rPr>
                <w:sz w:val="20"/>
                <w:szCs w:val="20"/>
              </w:rPr>
              <w:t>1.2</w:t>
            </w:r>
          </w:p>
        </w:tc>
        <w:tc>
          <w:tcPr>
            <w:tcW w:w="1439" w:type="pct"/>
            <w:shd w:val="clear" w:color="auto" w:fill="auto"/>
          </w:tcPr>
          <w:p w14:paraId="1771AA5F" w14:textId="77777777" w:rsidR="00117E3B" w:rsidRPr="00117E3B" w:rsidRDefault="00117E3B" w:rsidP="00117E3B">
            <w:pPr>
              <w:suppressAutoHyphens/>
              <w:rPr>
                <w:sz w:val="20"/>
                <w:szCs w:val="20"/>
              </w:rPr>
            </w:pPr>
            <w:bookmarkStart w:id="12" w:name="_Hlk161415719"/>
            <w:r w:rsidRPr="00117E3B">
              <w:rPr>
                <w:sz w:val="20"/>
                <w:szCs w:val="20"/>
              </w:rPr>
              <w:t>Строительство станций водоочистки в</w:t>
            </w:r>
            <w:bookmarkEnd w:id="12"/>
            <w:r w:rsidRPr="00117E3B">
              <w:rPr>
                <w:sz w:val="20"/>
                <w:szCs w:val="20"/>
              </w:rPr>
              <w:t xml:space="preserve"> </w:t>
            </w:r>
            <w:bookmarkStart w:id="13" w:name="_Hlk161415769"/>
            <w:r w:rsidRPr="00117E3B">
              <w:rPr>
                <w:sz w:val="20"/>
                <w:szCs w:val="20"/>
              </w:rPr>
              <w:t>с. Мушкино</w:t>
            </w:r>
            <w:bookmarkEnd w:id="13"/>
          </w:p>
        </w:tc>
        <w:tc>
          <w:tcPr>
            <w:tcW w:w="1667" w:type="pct"/>
            <w:vMerge/>
            <w:shd w:val="clear" w:color="auto" w:fill="auto"/>
            <w:vAlign w:val="center"/>
          </w:tcPr>
          <w:p w14:paraId="7EA1CADC" w14:textId="77777777" w:rsidR="00117E3B" w:rsidRPr="00117E3B" w:rsidRDefault="00117E3B" w:rsidP="00117E3B">
            <w:pPr>
              <w:suppressAutoHyphens/>
              <w:jc w:val="center"/>
              <w:rPr>
                <w:sz w:val="20"/>
                <w:szCs w:val="20"/>
              </w:rPr>
            </w:pPr>
          </w:p>
        </w:tc>
        <w:tc>
          <w:tcPr>
            <w:tcW w:w="833" w:type="pct"/>
            <w:shd w:val="clear" w:color="auto" w:fill="auto"/>
            <w:vAlign w:val="center"/>
          </w:tcPr>
          <w:p w14:paraId="1FF05DA6"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6345695E"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0CBF8E5C" w14:textId="77777777" w:rsidTr="00117E3B">
        <w:trPr>
          <w:cantSplit/>
          <w:trHeight w:val="244"/>
        </w:trPr>
        <w:tc>
          <w:tcPr>
            <w:tcW w:w="228" w:type="pct"/>
            <w:shd w:val="clear" w:color="auto" w:fill="auto"/>
          </w:tcPr>
          <w:p w14:paraId="7C378B88" w14:textId="77777777" w:rsidR="00117E3B" w:rsidRPr="00117E3B" w:rsidRDefault="00117E3B" w:rsidP="00117E3B">
            <w:pPr>
              <w:suppressAutoHyphens/>
              <w:rPr>
                <w:sz w:val="20"/>
                <w:szCs w:val="20"/>
              </w:rPr>
            </w:pPr>
            <w:r w:rsidRPr="00117E3B">
              <w:rPr>
                <w:sz w:val="20"/>
                <w:szCs w:val="20"/>
              </w:rPr>
              <w:t>1.3</w:t>
            </w:r>
          </w:p>
        </w:tc>
        <w:tc>
          <w:tcPr>
            <w:tcW w:w="1439" w:type="pct"/>
            <w:shd w:val="clear" w:color="auto" w:fill="auto"/>
          </w:tcPr>
          <w:p w14:paraId="79F0EDA5" w14:textId="77777777" w:rsidR="00117E3B" w:rsidRPr="00117E3B" w:rsidRDefault="00117E3B" w:rsidP="00117E3B">
            <w:pPr>
              <w:suppressAutoHyphens/>
              <w:rPr>
                <w:sz w:val="20"/>
                <w:szCs w:val="20"/>
              </w:rPr>
            </w:pPr>
            <w:r w:rsidRPr="00117E3B">
              <w:rPr>
                <w:sz w:val="20"/>
                <w:szCs w:val="20"/>
              </w:rPr>
              <w:t xml:space="preserve">Строительство станций водоочистки в </w:t>
            </w:r>
            <w:bookmarkStart w:id="14" w:name="_Hlk161415774"/>
            <w:r w:rsidRPr="00117E3B">
              <w:rPr>
                <w:sz w:val="20"/>
                <w:szCs w:val="20"/>
              </w:rPr>
              <w:t>п. Трудовой</w:t>
            </w:r>
            <w:bookmarkEnd w:id="14"/>
          </w:p>
        </w:tc>
        <w:tc>
          <w:tcPr>
            <w:tcW w:w="1667" w:type="pct"/>
            <w:vMerge/>
            <w:shd w:val="clear" w:color="auto" w:fill="auto"/>
            <w:vAlign w:val="center"/>
          </w:tcPr>
          <w:p w14:paraId="2AD9BBEB" w14:textId="77777777" w:rsidR="00117E3B" w:rsidRPr="00117E3B" w:rsidRDefault="00117E3B" w:rsidP="00117E3B">
            <w:pPr>
              <w:suppressAutoHyphens/>
              <w:jc w:val="center"/>
              <w:rPr>
                <w:sz w:val="20"/>
                <w:szCs w:val="20"/>
              </w:rPr>
            </w:pPr>
          </w:p>
        </w:tc>
        <w:tc>
          <w:tcPr>
            <w:tcW w:w="833" w:type="pct"/>
            <w:shd w:val="clear" w:color="auto" w:fill="auto"/>
            <w:vAlign w:val="center"/>
          </w:tcPr>
          <w:p w14:paraId="7E0AEC47"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04174BB2"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4762B02A" w14:textId="77777777" w:rsidTr="00117E3B">
        <w:trPr>
          <w:cantSplit/>
          <w:trHeight w:val="244"/>
        </w:trPr>
        <w:tc>
          <w:tcPr>
            <w:tcW w:w="228" w:type="pct"/>
            <w:shd w:val="clear" w:color="auto" w:fill="auto"/>
          </w:tcPr>
          <w:p w14:paraId="2BC516B8" w14:textId="77777777" w:rsidR="00117E3B" w:rsidRPr="00117E3B" w:rsidRDefault="00117E3B" w:rsidP="00117E3B">
            <w:pPr>
              <w:suppressAutoHyphens/>
              <w:rPr>
                <w:sz w:val="20"/>
                <w:szCs w:val="20"/>
              </w:rPr>
            </w:pPr>
            <w:r w:rsidRPr="00117E3B">
              <w:rPr>
                <w:sz w:val="20"/>
                <w:szCs w:val="20"/>
              </w:rPr>
              <w:t>1.4</w:t>
            </w:r>
          </w:p>
        </w:tc>
        <w:tc>
          <w:tcPr>
            <w:tcW w:w="1439" w:type="pct"/>
            <w:shd w:val="clear" w:color="auto" w:fill="auto"/>
          </w:tcPr>
          <w:p w14:paraId="43056CA2" w14:textId="77777777" w:rsidR="00117E3B" w:rsidRPr="00117E3B" w:rsidRDefault="00117E3B" w:rsidP="00117E3B">
            <w:pPr>
              <w:suppressAutoHyphens/>
              <w:rPr>
                <w:sz w:val="20"/>
                <w:szCs w:val="20"/>
              </w:rPr>
            </w:pPr>
            <w:r w:rsidRPr="00117E3B">
              <w:rPr>
                <w:sz w:val="20"/>
                <w:szCs w:val="20"/>
              </w:rPr>
              <w:t xml:space="preserve">Строительство станций водоочистки в </w:t>
            </w:r>
            <w:bookmarkStart w:id="15" w:name="_Hlk161415779"/>
            <w:r w:rsidRPr="00117E3B">
              <w:rPr>
                <w:sz w:val="20"/>
                <w:szCs w:val="20"/>
              </w:rPr>
              <w:t>с. Чемондаевка</w:t>
            </w:r>
            <w:bookmarkEnd w:id="15"/>
          </w:p>
        </w:tc>
        <w:tc>
          <w:tcPr>
            <w:tcW w:w="1667" w:type="pct"/>
            <w:vMerge/>
            <w:shd w:val="clear" w:color="auto" w:fill="auto"/>
            <w:vAlign w:val="center"/>
          </w:tcPr>
          <w:p w14:paraId="422549E2" w14:textId="77777777" w:rsidR="00117E3B" w:rsidRPr="00117E3B" w:rsidRDefault="00117E3B" w:rsidP="00117E3B">
            <w:pPr>
              <w:suppressAutoHyphens/>
              <w:jc w:val="center"/>
              <w:rPr>
                <w:sz w:val="20"/>
                <w:szCs w:val="20"/>
              </w:rPr>
            </w:pPr>
          </w:p>
        </w:tc>
        <w:tc>
          <w:tcPr>
            <w:tcW w:w="833" w:type="pct"/>
            <w:shd w:val="clear" w:color="auto" w:fill="auto"/>
            <w:vAlign w:val="center"/>
          </w:tcPr>
          <w:p w14:paraId="2B90446F"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589E2E4A"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46CC078E" w14:textId="77777777" w:rsidTr="00117E3B">
        <w:trPr>
          <w:cantSplit/>
          <w:trHeight w:val="244"/>
        </w:trPr>
        <w:tc>
          <w:tcPr>
            <w:tcW w:w="228" w:type="pct"/>
            <w:shd w:val="clear" w:color="auto" w:fill="auto"/>
          </w:tcPr>
          <w:p w14:paraId="300D0896" w14:textId="77777777" w:rsidR="00117E3B" w:rsidRPr="00117E3B" w:rsidRDefault="00117E3B" w:rsidP="00117E3B">
            <w:pPr>
              <w:suppressAutoHyphens/>
              <w:rPr>
                <w:sz w:val="20"/>
                <w:szCs w:val="20"/>
              </w:rPr>
            </w:pPr>
            <w:bookmarkStart w:id="16" w:name="_Hlk161415854"/>
            <w:r w:rsidRPr="00117E3B">
              <w:rPr>
                <w:sz w:val="20"/>
                <w:szCs w:val="20"/>
              </w:rPr>
              <w:t>2.1</w:t>
            </w:r>
            <w:bookmarkEnd w:id="16"/>
          </w:p>
        </w:tc>
        <w:tc>
          <w:tcPr>
            <w:tcW w:w="1439" w:type="pct"/>
            <w:shd w:val="clear" w:color="auto" w:fill="auto"/>
          </w:tcPr>
          <w:p w14:paraId="7F0F2759" w14:textId="77777777" w:rsidR="00117E3B" w:rsidRPr="00117E3B" w:rsidRDefault="00117E3B" w:rsidP="00117E3B">
            <w:pPr>
              <w:suppressAutoHyphens/>
              <w:rPr>
                <w:sz w:val="20"/>
                <w:szCs w:val="20"/>
              </w:rPr>
            </w:pPr>
            <w:bookmarkStart w:id="17" w:name="_Hlk161415761"/>
            <w:r w:rsidRPr="00117E3B">
              <w:rPr>
                <w:sz w:val="20"/>
                <w:szCs w:val="20"/>
              </w:rPr>
              <w:t>Проведение обязательного технического обследования системы водоснабженения в с. Подгорное</w:t>
            </w:r>
            <w:bookmarkEnd w:id="17"/>
          </w:p>
        </w:tc>
        <w:tc>
          <w:tcPr>
            <w:tcW w:w="1667" w:type="pct"/>
            <w:vMerge w:val="restart"/>
            <w:shd w:val="clear" w:color="auto" w:fill="auto"/>
            <w:vAlign w:val="center"/>
          </w:tcPr>
          <w:p w14:paraId="03657EC4" w14:textId="77777777" w:rsidR="00117E3B" w:rsidRPr="00117E3B" w:rsidRDefault="00117E3B" w:rsidP="00117E3B">
            <w:pPr>
              <w:suppressAutoHyphens/>
              <w:rPr>
                <w:sz w:val="20"/>
                <w:szCs w:val="20"/>
              </w:rPr>
            </w:pPr>
            <w:r w:rsidRPr="00117E3B">
              <w:rPr>
                <w:sz w:val="20"/>
                <w:szCs w:val="20"/>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33" w:type="pct"/>
            <w:shd w:val="clear" w:color="auto" w:fill="auto"/>
            <w:vAlign w:val="center"/>
          </w:tcPr>
          <w:p w14:paraId="67BCDB60"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5338D83A"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32BCFE5C" w14:textId="77777777" w:rsidTr="00117E3B">
        <w:trPr>
          <w:cantSplit/>
          <w:trHeight w:val="244"/>
        </w:trPr>
        <w:tc>
          <w:tcPr>
            <w:tcW w:w="228" w:type="pct"/>
            <w:shd w:val="clear" w:color="auto" w:fill="auto"/>
          </w:tcPr>
          <w:p w14:paraId="1C4AAE4D" w14:textId="77777777" w:rsidR="00117E3B" w:rsidRPr="00117E3B" w:rsidRDefault="00117E3B" w:rsidP="00117E3B">
            <w:pPr>
              <w:suppressAutoHyphens/>
              <w:rPr>
                <w:sz w:val="20"/>
                <w:szCs w:val="20"/>
              </w:rPr>
            </w:pPr>
            <w:r w:rsidRPr="00117E3B">
              <w:rPr>
                <w:sz w:val="20"/>
                <w:szCs w:val="20"/>
              </w:rPr>
              <w:t>2.2</w:t>
            </w:r>
          </w:p>
        </w:tc>
        <w:tc>
          <w:tcPr>
            <w:tcW w:w="1439" w:type="pct"/>
            <w:shd w:val="clear" w:color="auto" w:fill="auto"/>
          </w:tcPr>
          <w:p w14:paraId="780D8009" w14:textId="77777777" w:rsidR="00117E3B" w:rsidRPr="00117E3B" w:rsidRDefault="00117E3B" w:rsidP="00117E3B">
            <w:pPr>
              <w:suppressAutoHyphens/>
              <w:rPr>
                <w:sz w:val="20"/>
                <w:szCs w:val="20"/>
              </w:rPr>
            </w:pPr>
            <w:r w:rsidRPr="00117E3B">
              <w:rPr>
                <w:sz w:val="20"/>
                <w:szCs w:val="20"/>
              </w:rPr>
              <w:t>Проведение обязательного технического обследования системы водоснабженения в с. Мушкино</w:t>
            </w:r>
          </w:p>
        </w:tc>
        <w:tc>
          <w:tcPr>
            <w:tcW w:w="1667" w:type="pct"/>
            <w:vMerge/>
            <w:shd w:val="clear" w:color="auto" w:fill="auto"/>
          </w:tcPr>
          <w:p w14:paraId="38F5BEB9" w14:textId="77777777" w:rsidR="00117E3B" w:rsidRPr="00117E3B" w:rsidRDefault="00117E3B" w:rsidP="00117E3B">
            <w:pPr>
              <w:suppressAutoHyphens/>
              <w:rPr>
                <w:sz w:val="20"/>
                <w:szCs w:val="20"/>
              </w:rPr>
            </w:pPr>
          </w:p>
        </w:tc>
        <w:tc>
          <w:tcPr>
            <w:tcW w:w="833" w:type="pct"/>
            <w:shd w:val="clear" w:color="auto" w:fill="auto"/>
            <w:vAlign w:val="center"/>
          </w:tcPr>
          <w:p w14:paraId="46A296F3"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6685B6A6"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0A7202A3" w14:textId="77777777" w:rsidTr="00117E3B">
        <w:trPr>
          <w:cantSplit/>
          <w:trHeight w:val="244"/>
        </w:trPr>
        <w:tc>
          <w:tcPr>
            <w:tcW w:w="228" w:type="pct"/>
            <w:shd w:val="clear" w:color="auto" w:fill="auto"/>
          </w:tcPr>
          <w:p w14:paraId="1776D329" w14:textId="77777777" w:rsidR="00117E3B" w:rsidRPr="00117E3B" w:rsidRDefault="00117E3B" w:rsidP="00117E3B">
            <w:pPr>
              <w:suppressAutoHyphens/>
              <w:rPr>
                <w:sz w:val="20"/>
                <w:szCs w:val="20"/>
              </w:rPr>
            </w:pPr>
            <w:r w:rsidRPr="00117E3B">
              <w:rPr>
                <w:sz w:val="20"/>
                <w:szCs w:val="20"/>
              </w:rPr>
              <w:t>2.3</w:t>
            </w:r>
          </w:p>
        </w:tc>
        <w:tc>
          <w:tcPr>
            <w:tcW w:w="1439" w:type="pct"/>
            <w:shd w:val="clear" w:color="auto" w:fill="auto"/>
          </w:tcPr>
          <w:p w14:paraId="448F872A" w14:textId="77777777" w:rsidR="00117E3B" w:rsidRPr="00117E3B" w:rsidRDefault="00117E3B" w:rsidP="00117E3B">
            <w:pPr>
              <w:suppressAutoHyphens/>
              <w:rPr>
                <w:sz w:val="20"/>
                <w:szCs w:val="20"/>
              </w:rPr>
            </w:pPr>
            <w:r w:rsidRPr="00117E3B">
              <w:rPr>
                <w:sz w:val="20"/>
                <w:szCs w:val="20"/>
              </w:rPr>
              <w:t>Проведение обязательного технического обследования системы водоснабженения в п. Трудовой</w:t>
            </w:r>
          </w:p>
        </w:tc>
        <w:tc>
          <w:tcPr>
            <w:tcW w:w="1667" w:type="pct"/>
            <w:vMerge/>
            <w:shd w:val="clear" w:color="auto" w:fill="auto"/>
          </w:tcPr>
          <w:p w14:paraId="514123BC" w14:textId="77777777" w:rsidR="00117E3B" w:rsidRPr="00117E3B" w:rsidRDefault="00117E3B" w:rsidP="00117E3B">
            <w:pPr>
              <w:suppressAutoHyphens/>
              <w:rPr>
                <w:sz w:val="20"/>
                <w:szCs w:val="20"/>
              </w:rPr>
            </w:pPr>
          </w:p>
        </w:tc>
        <w:tc>
          <w:tcPr>
            <w:tcW w:w="833" w:type="pct"/>
            <w:shd w:val="clear" w:color="auto" w:fill="auto"/>
            <w:vAlign w:val="center"/>
          </w:tcPr>
          <w:p w14:paraId="4B04B618"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0ECA858C"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27A9DE71" w14:textId="77777777" w:rsidTr="00117E3B">
        <w:trPr>
          <w:cantSplit/>
          <w:trHeight w:val="244"/>
        </w:trPr>
        <w:tc>
          <w:tcPr>
            <w:tcW w:w="228" w:type="pct"/>
            <w:shd w:val="clear" w:color="auto" w:fill="auto"/>
          </w:tcPr>
          <w:p w14:paraId="52DBD239" w14:textId="77777777" w:rsidR="00117E3B" w:rsidRPr="00117E3B" w:rsidRDefault="00117E3B" w:rsidP="00117E3B">
            <w:pPr>
              <w:suppressAutoHyphens/>
              <w:rPr>
                <w:sz w:val="20"/>
                <w:szCs w:val="20"/>
              </w:rPr>
            </w:pPr>
            <w:r w:rsidRPr="00117E3B">
              <w:rPr>
                <w:sz w:val="20"/>
                <w:szCs w:val="20"/>
              </w:rPr>
              <w:t>2.4</w:t>
            </w:r>
          </w:p>
        </w:tc>
        <w:tc>
          <w:tcPr>
            <w:tcW w:w="1439" w:type="pct"/>
            <w:shd w:val="clear" w:color="auto" w:fill="auto"/>
          </w:tcPr>
          <w:p w14:paraId="561CB896" w14:textId="77777777" w:rsidR="00117E3B" w:rsidRPr="00117E3B" w:rsidRDefault="00117E3B" w:rsidP="00117E3B">
            <w:pPr>
              <w:suppressAutoHyphens/>
              <w:rPr>
                <w:sz w:val="20"/>
                <w:szCs w:val="20"/>
              </w:rPr>
            </w:pPr>
            <w:r w:rsidRPr="00117E3B">
              <w:rPr>
                <w:sz w:val="20"/>
                <w:szCs w:val="20"/>
              </w:rPr>
              <w:t>Проведение обязательного технического обследования системы водоснабженения в с. Чемондаевка</w:t>
            </w:r>
          </w:p>
        </w:tc>
        <w:tc>
          <w:tcPr>
            <w:tcW w:w="1667" w:type="pct"/>
            <w:vMerge/>
            <w:shd w:val="clear" w:color="auto" w:fill="auto"/>
          </w:tcPr>
          <w:p w14:paraId="26E23134" w14:textId="77777777" w:rsidR="00117E3B" w:rsidRPr="00117E3B" w:rsidRDefault="00117E3B" w:rsidP="00117E3B">
            <w:pPr>
              <w:suppressAutoHyphens/>
              <w:rPr>
                <w:sz w:val="20"/>
                <w:szCs w:val="20"/>
              </w:rPr>
            </w:pPr>
          </w:p>
        </w:tc>
        <w:tc>
          <w:tcPr>
            <w:tcW w:w="833" w:type="pct"/>
            <w:shd w:val="clear" w:color="auto" w:fill="auto"/>
            <w:vAlign w:val="center"/>
          </w:tcPr>
          <w:p w14:paraId="4E866225"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146FFF82"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24165D15" w14:textId="77777777" w:rsidTr="00117E3B">
        <w:trPr>
          <w:cantSplit/>
          <w:trHeight w:val="244"/>
        </w:trPr>
        <w:tc>
          <w:tcPr>
            <w:tcW w:w="228" w:type="pct"/>
            <w:shd w:val="clear" w:color="auto" w:fill="auto"/>
          </w:tcPr>
          <w:p w14:paraId="3AC76214" w14:textId="77777777" w:rsidR="00117E3B" w:rsidRPr="00117E3B" w:rsidRDefault="00117E3B" w:rsidP="00117E3B">
            <w:pPr>
              <w:suppressAutoHyphens/>
              <w:rPr>
                <w:sz w:val="20"/>
                <w:szCs w:val="20"/>
              </w:rPr>
            </w:pPr>
            <w:bookmarkStart w:id="18" w:name="_Hlk161415866"/>
            <w:r w:rsidRPr="00117E3B">
              <w:rPr>
                <w:sz w:val="20"/>
                <w:szCs w:val="20"/>
              </w:rPr>
              <w:lastRenderedPageBreak/>
              <w:t>3.1</w:t>
            </w:r>
            <w:bookmarkEnd w:id="18"/>
          </w:p>
        </w:tc>
        <w:tc>
          <w:tcPr>
            <w:tcW w:w="1439" w:type="pct"/>
            <w:shd w:val="clear" w:color="auto" w:fill="auto"/>
          </w:tcPr>
          <w:p w14:paraId="0E0A689E" w14:textId="77777777" w:rsidR="00117E3B" w:rsidRPr="00117E3B" w:rsidRDefault="00117E3B" w:rsidP="00117E3B">
            <w:pPr>
              <w:suppressAutoHyphens/>
              <w:rPr>
                <w:sz w:val="20"/>
                <w:szCs w:val="20"/>
              </w:rPr>
            </w:pPr>
            <w:bookmarkStart w:id="19" w:name="_Hlk161415802"/>
            <w:r w:rsidRPr="00117E3B">
              <w:rPr>
                <w:sz w:val="20"/>
                <w:szCs w:val="20"/>
              </w:rPr>
              <w:t>Создание электронной модели системы водоснабжения в среде Z</w:t>
            </w:r>
            <w:r w:rsidRPr="00117E3B">
              <w:rPr>
                <w:sz w:val="20"/>
                <w:szCs w:val="20"/>
                <w:lang w:val="en-US"/>
              </w:rPr>
              <w:t>ULU</w:t>
            </w:r>
            <w:r w:rsidRPr="00117E3B">
              <w:rPr>
                <w:sz w:val="20"/>
                <w:szCs w:val="20"/>
              </w:rPr>
              <w:t xml:space="preserve"> </w:t>
            </w:r>
            <w:r w:rsidRPr="00117E3B">
              <w:rPr>
                <w:sz w:val="20"/>
                <w:szCs w:val="20"/>
                <w:lang w:val="en-US"/>
              </w:rPr>
              <w:t>Hydro</w:t>
            </w:r>
            <w:r w:rsidRPr="00117E3B">
              <w:rPr>
                <w:sz w:val="20"/>
                <w:szCs w:val="20"/>
              </w:rPr>
              <w:t xml:space="preserve"> для оценки работы гидравлических режимов в с. Подгорное</w:t>
            </w:r>
            <w:bookmarkEnd w:id="19"/>
          </w:p>
        </w:tc>
        <w:tc>
          <w:tcPr>
            <w:tcW w:w="1667" w:type="pct"/>
            <w:shd w:val="clear" w:color="auto" w:fill="auto"/>
            <w:vAlign w:val="center"/>
          </w:tcPr>
          <w:p w14:paraId="405C3696" w14:textId="77777777" w:rsidR="00117E3B" w:rsidRPr="00117E3B" w:rsidRDefault="00117E3B" w:rsidP="00117E3B">
            <w:pPr>
              <w:suppressAutoHyphens/>
              <w:rPr>
                <w:sz w:val="20"/>
                <w:szCs w:val="20"/>
              </w:rPr>
            </w:pPr>
            <w:r w:rsidRPr="00117E3B">
              <w:rPr>
                <w:sz w:val="20"/>
                <w:szCs w:val="20"/>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33" w:type="pct"/>
            <w:shd w:val="clear" w:color="auto" w:fill="auto"/>
            <w:vAlign w:val="center"/>
          </w:tcPr>
          <w:p w14:paraId="2CA6F362"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1BD3B6BE"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3F22750D" w14:textId="77777777" w:rsidTr="00117E3B">
        <w:trPr>
          <w:cantSplit/>
          <w:trHeight w:val="244"/>
        </w:trPr>
        <w:tc>
          <w:tcPr>
            <w:tcW w:w="228" w:type="pct"/>
            <w:shd w:val="clear" w:color="auto" w:fill="auto"/>
          </w:tcPr>
          <w:p w14:paraId="08FDC21A" w14:textId="77777777" w:rsidR="00117E3B" w:rsidRPr="00117E3B" w:rsidRDefault="00117E3B" w:rsidP="00117E3B">
            <w:pPr>
              <w:suppressAutoHyphens/>
              <w:rPr>
                <w:sz w:val="20"/>
                <w:szCs w:val="20"/>
              </w:rPr>
            </w:pPr>
            <w:r w:rsidRPr="00117E3B">
              <w:rPr>
                <w:sz w:val="20"/>
                <w:szCs w:val="20"/>
              </w:rPr>
              <w:t>3.2</w:t>
            </w:r>
          </w:p>
        </w:tc>
        <w:tc>
          <w:tcPr>
            <w:tcW w:w="1439" w:type="pct"/>
            <w:shd w:val="clear" w:color="auto" w:fill="auto"/>
          </w:tcPr>
          <w:p w14:paraId="0A0C2043" w14:textId="77777777" w:rsidR="00117E3B" w:rsidRPr="00117E3B" w:rsidRDefault="00117E3B" w:rsidP="00117E3B">
            <w:pPr>
              <w:suppressAutoHyphens/>
              <w:rPr>
                <w:sz w:val="20"/>
                <w:szCs w:val="20"/>
              </w:rPr>
            </w:pPr>
            <w:r w:rsidRPr="00117E3B">
              <w:rPr>
                <w:sz w:val="20"/>
                <w:szCs w:val="20"/>
              </w:rPr>
              <w:t>Создание электронной модели системы водоснабжения в среде Z</w:t>
            </w:r>
            <w:r w:rsidRPr="00117E3B">
              <w:rPr>
                <w:sz w:val="20"/>
                <w:szCs w:val="20"/>
                <w:lang w:val="en-US"/>
              </w:rPr>
              <w:t>ULU</w:t>
            </w:r>
            <w:r w:rsidRPr="00117E3B">
              <w:rPr>
                <w:sz w:val="20"/>
                <w:szCs w:val="20"/>
              </w:rPr>
              <w:t xml:space="preserve"> </w:t>
            </w:r>
            <w:r w:rsidRPr="00117E3B">
              <w:rPr>
                <w:sz w:val="20"/>
                <w:szCs w:val="20"/>
                <w:lang w:val="en-US"/>
              </w:rPr>
              <w:t>Hydro</w:t>
            </w:r>
            <w:r w:rsidRPr="00117E3B">
              <w:rPr>
                <w:sz w:val="20"/>
                <w:szCs w:val="20"/>
              </w:rPr>
              <w:t xml:space="preserve"> для оценки работы гидравлических режимов в с. Мушкино</w:t>
            </w:r>
          </w:p>
        </w:tc>
        <w:tc>
          <w:tcPr>
            <w:tcW w:w="1667" w:type="pct"/>
            <w:shd w:val="clear" w:color="auto" w:fill="auto"/>
          </w:tcPr>
          <w:p w14:paraId="0E3E6264" w14:textId="77777777" w:rsidR="00117E3B" w:rsidRPr="00117E3B" w:rsidRDefault="00117E3B" w:rsidP="00117E3B">
            <w:pPr>
              <w:suppressAutoHyphens/>
              <w:rPr>
                <w:sz w:val="20"/>
                <w:szCs w:val="20"/>
              </w:rPr>
            </w:pPr>
            <w:r w:rsidRPr="00117E3B">
              <w:rPr>
                <w:sz w:val="20"/>
                <w:szCs w:val="20"/>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33" w:type="pct"/>
            <w:shd w:val="clear" w:color="auto" w:fill="auto"/>
            <w:vAlign w:val="center"/>
          </w:tcPr>
          <w:p w14:paraId="0A5144B6"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6AC5BE4D"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5A0DA186" w14:textId="77777777" w:rsidTr="00117E3B">
        <w:trPr>
          <w:cantSplit/>
          <w:trHeight w:val="244"/>
        </w:trPr>
        <w:tc>
          <w:tcPr>
            <w:tcW w:w="228" w:type="pct"/>
            <w:shd w:val="clear" w:color="auto" w:fill="auto"/>
          </w:tcPr>
          <w:p w14:paraId="27F14EEA" w14:textId="77777777" w:rsidR="00117E3B" w:rsidRPr="00117E3B" w:rsidRDefault="00117E3B" w:rsidP="00117E3B">
            <w:pPr>
              <w:suppressAutoHyphens/>
              <w:rPr>
                <w:sz w:val="20"/>
                <w:szCs w:val="20"/>
              </w:rPr>
            </w:pPr>
            <w:r w:rsidRPr="00117E3B">
              <w:rPr>
                <w:sz w:val="20"/>
                <w:szCs w:val="20"/>
              </w:rPr>
              <w:t>3.3</w:t>
            </w:r>
          </w:p>
        </w:tc>
        <w:tc>
          <w:tcPr>
            <w:tcW w:w="1439" w:type="pct"/>
            <w:shd w:val="clear" w:color="auto" w:fill="auto"/>
          </w:tcPr>
          <w:p w14:paraId="6F6D1CA7" w14:textId="77777777" w:rsidR="00117E3B" w:rsidRPr="00117E3B" w:rsidRDefault="00117E3B" w:rsidP="00117E3B">
            <w:pPr>
              <w:suppressAutoHyphens/>
              <w:rPr>
                <w:sz w:val="20"/>
                <w:szCs w:val="20"/>
              </w:rPr>
            </w:pPr>
            <w:r w:rsidRPr="00117E3B">
              <w:rPr>
                <w:sz w:val="20"/>
                <w:szCs w:val="20"/>
              </w:rPr>
              <w:t>Создание электронной модели системы водоснабжения в среде Z</w:t>
            </w:r>
            <w:r w:rsidRPr="00117E3B">
              <w:rPr>
                <w:sz w:val="20"/>
                <w:szCs w:val="20"/>
                <w:lang w:val="en-US"/>
              </w:rPr>
              <w:t>ULU</w:t>
            </w:r>
            <w:r w:rsidRPr="00117E3B">
              <w:rPr>
                <w:sz w:val="20"/>
                <w:szCs w:val="20"/>
              </w:rPr>
              <w:t xml:space="preserve"> </w:t>
            </w:r>
            <w:r w:rsidRPr="00117E3B">
              <w:rPr>
                <w:sz w:val="20"/>
                <w:szCs w:val="20"/>
                <w:lang w:val="en-US"/>
              </w:rPr>
              <w:t>Hydro</w:t>
            </w:r>
            <w:r w:rsidRPr="00117E3B">
              <w:rPr>
                <w:sz w:val="20"/>
                <w:szCs w:val="20"/>
              </w:rPr>
              <w:t xml:space="preserve"> для оценки работы гидравлических режимов в п. Трудовой</w:t>
            </w:r>
          </w:p>
        </w:tc>
        <w:tc>
          <w:tcPr>
            <w:tcW w:w="1667" w:type="pct"/>
            <w:shd w:val="clear" w:color="auto" w:fill="auto"/>
          </w:tcPr>
          <w:p w14:paraId="47F134F8" w14:textId="77777777" w:rsidR="00117E3B" w:rsidRPr="00117E3B" w:rsidRDefault="00117E3B" w:rsidP="00117E3B">
            <w:pPr>
              <w:suppressAutoHyphens/>
              <w:rPr>
                <w:sz w:val="20"/>
                <w:szCs w:val="20"/>
              </w:rPr>
            </w:pPr>
            <w:r w:rsidRPr="00117E3B">
              <w:rPr>
                <w:sz w:val="20"/>
                <w:szCs w:val="20"/>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33" w:type="pct"/>
            <w:shd w:val="clear" w:color="auto" w:fill="auto"/>
            <w:vAlign w:val="center"/>
          </w:tcPr>
          <w:p w14:paraId="0B89E324"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43DB95C6"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0754D6AD" w14:textId="77777777" w:rsidTr="00117E3B">
        <w:trPr>
          <w:cantSplit/>
          <w:trHeight w:val="244"/>
        </w:trPr>
        <w:tc>
          <w:tcPr>
            <w:tcW w:w="228" w:type="pct"/>
            <w:shd w:val="clear" w:color="auto" w:fill="auto"/>
          </w:tcPr>
          <w:p w14:paraId="57FA6E4A" w14:textId="77777777" w:rsidR="00117E3B" w:rsidRPr="00117E3B" w:rsidRDefault="00117E3B" w:rsidP="00117E3B">
            <w:pPr>
              <w:suppressAutoHyphens/>
              <w:rPr>
                <w:sz w:val="20"/>
                <w:szCs w:val="20"/>
              </w:rPr>
            </w:pPr>
            <w:r w:rsidRPr="00117E3B">
              <w:rPr>
                <w:sz w:val="20"/>
                <w:szCs w:val="20"/>
              </w:rPr>
              <w:t>3.4</w:t>
            </w:r>
          </w:p>
        </w:tc>
        <w:tc>
          <w:tcPr>
            <w:tcW w:w="1439" w:type="pct"/>
            <w:shd w:val="clear" w:color="auto" w:fill="auto"/>
          </w:tcPr>
          <w:p w14:paraId="3D65FA34" w14:textId="77777777" w:rsidR="00117E3B" w:rsidRPr="00117E3B" w:rsidRDefault="00117E3B" w:rsidP="00117E3B">
            <w:pPr>
              <w:suppressAutoHyphens/>
              <w:rPr>
                <w:sz w:val="20"/>
                <w:szCs w:val="20"/>
              </w:rPr>
            </w:pPr>
            <w:r w:rsidRPr="00117E3B">
              <w:rPr>
                <w:sz w:val="20"/>
                <w:szCs w:val="20"/>
              </w:rPr>
              <w:t>Создание электронной модели системы водоснабжения в среде Z</w:t>
            </w:r>
            <w:r w:rsidRPr="00117E3B">
              <w:rPr>
                <w:sz w:val="20"/>
                <w:szCs w:val="20"/>
                <w:lang w:val="en-US"/>
              </w:rPr>
              <w:t>ULU</w:t>
            </w:r>
            <w:r w:rsidRPr="00117E3B">
              <w:rPr>
                <w:sz w:val="20"/>
                <w:szCs w:val="20"/>
              </w:rPr>
              <w:t xml:space="preserve"> </w:t>
            </w:r>
            <w:r w:rsidRPr="00117E3B">
              <w:rPr>
                <w:sz w:val="20"/>
                <w:szCs w:val="20"/>
                <w:lang w:val="en-US"/>
              </w:rPr>
              <w:t>Hydro</w:t>
            </w:r>
            <w:r w:rsidRPr="00117E3B">
              <w:rPr>
                <w:sz w:val="20"/>
                <w:szCs w:val="20"/>
              </w:rPr>
              <w:t xml:space="preserve"> для оценки работы гидравлических режимов в с. Чемондаевка</w:t>
            </w:r>
          </w:p>
        </w:tc>
        <w:tc>
          <w:tcPr>
            <w:tcW w:w="1667" w:type="pct"/>
            <w:shd w:val="clear" w:color="auto" w:fill="auto"/>
          </w:tcPr>
          <w:p w14:paraId="0C3C7742" w14:textId="77777777" w:rsidR="00117E3B" w:rsidRPr="00117E3B" w:rsidRDefault="00117E3B" w:rsidP="00117E3B">
            <w:pPr>
              <w:suppressAutoHyphens/>
              <w:rPr>
                <w:sz w:val="20"/>
                <w:szCs w:val="20"/>
              </w:rPr>
            </w:pPr>
            <w:r w:rsidRPr="00117E3B">
              <w:rPr>
                <w:sz w:val="20"/>
                <w:szCs w:val="20"/>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33" w:type="pct"/>
            <w:shd w:val="clear" w:color="auto" w:fill="auto"/>
            <w:vAlign w:val="center"/>
          </w:tcPr>
          <w:p w14:paraId="06B7D4B4"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5567B9EF"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416D0879" w14:textId="77777777" w:rsidTr="00117E3B">
        <w:trPr>
          <w:cantSplit/>
          <w:trHeight w:val="481"/>
        </w:trPr>
        <w:tc>
          <w:tcPr>
            <w:tcW w:w="5000" w:type="pct"/>
            <w:gridSpan w:val="5"/>
            <w:shd w:val="clear" w:color="auto" w:fill="F2F2F2"/>
            <w:vAlign w:val="center"/>
          </w:tcPr>
          <w:p w14:paraId="5CBC5DF3" w14:textId="77777777" w:rsidR="00117E3B" w:rsidRPr="00117E3B" w:rsidRDefault="00117E3B" w:rsidP="00117E3B">
            <w:pPr>
              <w:suppressAutoHyphens/>
              <w:jc w:val="center"/>
              <w:rPr>
                <w:sz w:val="20"/>
                <w:szCs w:val="20"/>
              </w:rPr>
            </w:pPr>
            <w:r w:rsidRPr="00117E3B">
              <w:rPr>
                <w:sz w:val="20"/>
                <w:szCs w:val="20"/>
              </w:rPr>
              <w:t>МЕРОПРИЯТИЯ НАПРАВЛЕННЫЕ НА ПОВЫШЕНИЕ НАДЕЖНОСТИ И БЕСПЕРЕБОЙНОСТИ ВОДОСНАБЖЕНИЯ</w:t>
            </w:r>
          </w:p>
        </w:tc>
      </w:tr>
      <w:tr w:rsidR="00117E3B" w:rsidRPr="00117E3B" w14:paraId="13B1269A" w14:textId="77777777" w:rsidTr="00117E3B">
        <w:trPr>
          <w:cantSplit/>
          <w:trHeight w:val="244"/>
        </w:trPr>
        <w:tc>
          <w:tcPr>
            <w:tcW w:w="228" w:type="pct"/>
            <w:shd w:val="clear" w:color="auto" w:fill="auto"/>
          </w:tcPr>
          <w:p w14:paraId="0EEAD198" w14:textId="77777777" w:rsidR="00117E3B" w:rsidRPr="00117E3B" w:rsidRDefault="00117E3B" w:rsidP="00117E3B">
            <w:pPr>
              <w:suppressAutoHyphens/>
              <w:rPr>
                <w:sz w:val="20"/>
                <w:szCs w:val="20"/>
              </w:rPr>
            </w:pPr>
            <w:bookmarkStart w:id="20" w:name="_Hlk161416080"/>
            <w:bookmarkStart w:id="21" w:name="_Hlk161416266"/>
            <w:r w:rsidRPr="00117E3B">
              <w:rPr>
                <w:sz w:val="20"/>
                <w:szCs w:val="20"/>
              </w:rPr>
              <w:t>4.1</w:t>
            </w:r>
            <w:bookmarkEnd w:id="20"/>
          </w:p>
        </w:tc>
        <w:tc>
          <w:tcPr>
            <w:tcW w:w="1439" w:type="pct"/>
            <w:shd w:val="clear" w:color="auto" w:fill="auto"/>
          </w:tcPr>
          <w:p w14:paraId="61775A35" w14:textId="77777777" w:rsidR="00117E3B" w:rsidRPr="00117E3B" w:rsidRDefault="00117E3B" w:rsidP="00117E3B">
            <w:pPr>
              <w:suppressAutoHyphens/>
              <w:rPr>
                <w:sz w:val="20"/>
                <w:szCs w:val="20"/>
              </w:rPr>
            </w:pPr>
            <w:bookmarkStart w:id="22" w:name="_Hlk161415506"/>
            <w:r w:rsidRPr="00117E3B">
              <w:rPr>
                <w:sz w:val="20"/>
                <w:szCs w:val="20"/>
              </w:rPr>
              <w:t xml:space="preserve">Регулярная замена скважинного оборудования на скважинах </w:t>
            </w:r>
            <w:bookmarkStart w:id="23" w:name="_Hlk161416214"/>
            <w:r w:rsidRPr="00117E3B">
              <w:rPr>
                <w:sz w:val="20"/>
                <w:szCs w:val="20"/>
              </w:rPr>
              <w:t>в с. Подгорное</w:t>
            </w:r>
            <w:bookmarkEnd w:id="22"/>
            <w:bookmarkEnd w:id="23"/>
          </w:p>
        </w:tc>
        <w:tc>
          <w:tcPr>
            <w:tcW w:w="1667" w:type="pct"/>
            <w:shd w:val="clear" w:color="auto" w:fill="auto"/>
            <w:vAlign w:val="center"/>
          </w:tcPr>
          <w:p w14:paraId="3ACC809D" w14:textId="77777777" w:rsidR="00117E3B" w:rsidRPr="00117E3B" w:rsidRDefault="00117E3B" w:rsidP="00117E3B">
            <w:pPr>
              <w:suppressAutoHyphens/>
              <w:jc w:val="center"/>
              <w:rPr>
                <w:sz w:val="20"/>
                <w:szCs w:val="20"/>
              </w:rPr>
            </w:pPr>
            <w:bookmarkStart w:id="24" w:name="_Hlk161416260"/>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bookmarkEnd w:id="24"/>
          </w:p>
        </w:tc>
        <w:tc>
          <w:tcPr>
            <w:tcW w:w="833" w:type="pct"/>
            <w:shd w:val="clear" w:color="auto" w:fill="auto"/>
            <w:vAlign w:val="center"/>
          </w:tcPr>
          <w:p w14:paraId="526EED50" w14:textId="77777777" w:rsidR="00117E3B" w:rsidRPr="00117E3B" w:rsidRDefault="00117E3B" w:rsidP="00117E3B">
            <w:pPr>
              <w:suppressAutoHyphens/>
              <w:jc w:val="center"/>
              <w:rPr>
                <w:sz w:val="20"/>
                <w:szCs w:val="20"/>
              </w:rPr>
            </w:pPr>
            <w:bookmarkStart w:id="25" w:name="_Hlk158798761"/>
            <w:bookmarkStart w:id="26" w:name="OLE_LINK49"/>
            <w:r w:rsidRPr="00117E3B">
              <w:rPr>
                <w:sz w:val="20"/>
                <w:szCs w:val="20"/>
              </w:rPr>
              <w:t>ед. в год</w:t>
            </w:r>
            <w:bookmarkEnd w:id="25"/>
            <w:r w:rsidRPr="00117E3B">
              <w:rPr>
                <w:sz w:val="20"/>
                <w:szCs w:val="20"/>
              </w:rPr>
              <w:t xml:space="preserve"> / км</w:t>
            </w:r>
            <w:bookmarkEnd w:id="26"/>
          </w:p>
        </w:tc>
        <w:tc>
          <w:tcPr>
            <w:tcW w:w="833" w:type="pct"/>
            <w:shd w:val="clear" w:color="auto" w:fill="auto"/>
            <w:vAlign w:val="center"/>
          </w:tcPr>
          <w:p w14:paraId="0492ED95" w14:textId="77777777" w:rsidR="00117E3B" w:rsidRPr="00117E3B" w:rsidRDefault="00117E3B" w:rsidP="00117E3B">
            <w:pPr>
              <w:suppressAutoHyphens/>
              <w:jc w:val="center"/>
              <w:rPr>
                <w:sz w:val="20"/>
                <w:szCs w:val="20"/>
              </w:rPr>
            </w:pPr>
            <w:r w:rsidRPr="00117E3B">
              <w:rPr>
                <w:sz w:val="20"/>
                <w:szCs w:val="20"/>
              </w:rPr>
              <w:t>0</w:t>
            </w:r>
          </w:p>
        </w:tc>
      </w:tr>
      <w:bookmarkEnd w:id="21"/>
      <w:tr w:rsidR="00117E3B" w:rsidRPr="00117E3B" w14:paraId="6DA033E3" w14:textId="77777777" w:rsidTr="00117E3B">
        <w:trPr>
          <w:cantSplit/>
          <w:trHeight w:val="244"/>
        </w:trPr>
        <w:tc>
          <w:tcPr>
            <w:tcW w:w="228" w:type="pct"/>
            <w:shd w:val="clear" w:color="auto" w:fill="auto"/>
          </w:tcPr>
          <w:p w14:paraId="0E22A1A3" w14:textId="77777777" w:rsidR="00117E3B" w:rsidRPr="00117E3B" w:rsidRDefault="00117E3B" w:rsidP="00117E3B">
            <w:pPr>
              <w:suppressAutoHyphens/>
              <w:rPr>
                <w:sz w:val="20"/>
                <w:szCs w:val="20"/>
              </w:rPr>
            </w:pPr>
            <w:r w:rsidRPr="00117E3B">
              <w:rPr>
                <w:sz w:val="20"/>
                <w:szCs w:val="20"/>
              </w:rPr>
              <w:t>4.2</w:t>
            </w:r>
          </w:p>
        </w:tc>
        <w:tc>
          <w:tcPr>
            <w:tcW w:w="1439" w:type="pct"/>
            <w:shd w:val="clear" w:color="auto" w:fill="auto"/>
          </w:tcPr>
          <w:p w14:paraId="619FACD3" w14:textId="77777777" w:rsidR="00117E3B" w:rsidRPr="00117E3B" w:rsidRDefault="00117E3B" w:rsidP="00117E3B">
            <w:pPr>
              <w:suppressAutoHyphens/>
              <w:rPr>
                <w:sz w:val="20"/>
                <w:szCs w:val="20"/>
              </w:rPr>
            </w:pPr>
            <w:bookmarkStart w:id="27" w:name="_Hlk161415528"/>
            <w:r w:rsidRPr="00117E3B">
              <w:rPr>
                <w:sz w:val="20"/>
                <w:szCs w:val="20"/>
              </w:rPr>
              <w:t xml:space="preserve">Регулярная замена скважинного оборудования на скважинах в </w:t>
            </w:r>
            <w:bookmarkStart w:id="28" w:name="_Hlk161415724"/>
            <w:r w:rsidRPr="00117E3B">
              <w:rPr>
                <w:sz w:val="20"/>
                <w:szCs w:val="20"/>
              </w:rPr>
              <w:t>с. Мушкино</w:t>
            </w:r>
            <w:bookmarkEnd w:id="27"/>
            <w:bookmarkEnd w:id="28"/>
          </w:p>
        </w:tc>
        <w:tc>
          <w:tcPr>
            <w:tcW w:w="1667" w:type="pct"/>
            <w:shd w:val="clear" w:color="auto" w:fill="auto"/>
          </w:tcPr>
          <w:p w14:paraId="45B606D9" w14:textId="77777777" w:rsidR="00117E3B" w:rsidRPr="00117E3B" w:rsidRDefault="00117E3B" w:rsidP="00117E3B">
            <w:pPr>
              <w:suppressAutoHyphens/>
              <w:jc w:val="center"/>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733197C2"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5097E104"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03D165BA" w14:textId="77777777" w:rsidTr="00117E3B">
        <w:trPr>
          <w:cantSplit/>
          <w:trHeight w:val="244"/>
        </w:trPr>
        <w:tc>
          <w:tcPr>
            <w:tcW w:w="228" w:type="pct"/>
            <w:shd w:val="clear" w:color="auto" w:fill="auto"/>
          </w:tcPr>
          <w:p w14:paraId="35F378B6" w14:textId="77777777" w:rsidR="00117E3B" w:rsidRPr="00117E3B" w:rsidRDefault="00117E3B" w:rsidP="00117E3B">
            <w:pPr>
              <w:suppressAutoHyphens/>
              <w:rPr>
                <w:sz w:val="20"/>
                <w:szCs w:val="20"/>
              </w:rPr>
            </w:pPr>
            <w:r w:rsidRPr="00117E3B">
              <w:rPr>
                <w:sz w:val="20"/>
                <w:szCs w:val="20"/>
              </w:rPr>
              <w:lastRenderedPageBreak/>
              <w:t>4.3</w:t>
            </w:r>
          </w:p>
        </w:tc>
        <w:tc>
          <w:tcPr>
            <w:tcW w:w="1439" w:type="pct"/>
            <w:shd w:val="clear" w:color="auto" w:fill="auto"/>
          </w:tcPr>
          <w:p w14:paraId="586AB1A9" w14:textId="77777777" w:rsidR="00117E3B" w:rsidRPr="00117E3B" w:rsidRDefault="00117E3B" w:rsidP="00117E3B">
            <w:pPr>
              <w:suppressAutoHyphens/>
              <w:rPr>
                <w:sz w:val="20"/>
                <w:szCs w:val="20"/>
              </w:rPr>
            </w:pPr>
            <w:r w:rsidRPr="00117E3B">
              <w:rPr>
                <w:sz w:val="20"/>
                <w:szCs w:val="20"/>
              </w:rPr>
              <w:t xml:space="preserve">Регулярная замена скважинного оборудования на скважинах в </w:t>
            </w:r>
            <w:bookmarkStart w:id="29" w:name="_Hlk161416233"/>
            <w:r w:rsidRPr="00117E3B">
              <w:rPr>
                <w:sz w:val="20"/>
                <w:szCs w:val="20"/>
              </w:rPr>
              <w:t>п. Трудовой</w:t>
            </w:r>
            <w:bookmarkEnd w:id="29"/>
          </w:p>
        </w:tc>
        <w:tc>
          <w:tcPr>
            <w:tcW w:w="1667" w:type="pct"/>
            <w:shd w:val="clear" w:color="auto" w:fill="auto"/>
          </w:tcPr>
          <w:p w14:paraId="102E8E8B" w14:textId="77777777" w:rsidR="00117E3B" w:rsidRPr="00117E3B" w:rsidRDefault="00117E3B" w:rsidP="00117E3B">
            <w:pPr>
              <w:suppressAutoHyphens/>
              <w:jc w:val="center"/>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651F1E6B"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75DEEA5A"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2351C59C" w14:textId="77777777" w:rsidTr="00117E3B">
        <w:trPr>
          <w:cantSplit/>
          <w:trHeight w:val="244"/>
        </w:trPr>
        <w:tc>
          <w:tcPr>
            <w:tcW w:w="228" w:type="pct"/>
            <w:shd w:val="clear" w:color="auto" w:fill="auto"/>
          </w:tcPr>
          <w:p w14:paraId="13383AC2" w14:textId="77777777" w:rsidR="00117E3B" w:rsidRPr="00117E3B" w:rsidRDefault="00117E3B" w:rsidP="00117E3B">
            <w:pPr>
              <w:suppressAutoHyphens/>
              <w:rPr>
                <w:sz w:val="20"/>
                <w:szCs w:val="20"/>
              </w:rPr>
            </w:pPr>
            <w:r w:rsidRPr="00117E3B">
              <w:rPr>
                <w:sz w:val="20"/>
                <w:szCs w:val="20"/>
              </w:rPr>
              <w:t>4.4</w:t>
            </w:r>
          </w:p>
        </w:tc>
        <w:tc>
          <w:tcPr>
            <w:tcW w:w="1439" w:type="pct"/>
            <w:shd w:val="clear" w:color="auto" w:fill="auto"/>
          </w:tcPr>
          <w:p w14:paraId="6F32E211" w14:textId="77777777" w:rsidR="00117E3B" w:rsidRPr="00117E3B" w:rsidRDefault="00117E3B" w:rsidP="00117E3B">
            <w:pPr>
              <w:suppressAutoHyphens/>
              <w:rPr>
                <w:sz w:val="20"/>
                <w:szCs w:val="20"/>
              </w:rPr>
            </w:pPr>
            <w:r w:rsidRPr="00117E3B">
              <w:rPr>
                <w:sz w:val="20"/>
                <w:szCs w:val="20"/>
              </w:rPr>
              <w:t xml:space="preserve">Регулярная замена скважинного оборудования на скважинах в </w:t>
            </w:r>
            <w:bookmarkStart w:id="30" w:name="_Hlk161416241"/>
            <w:r w:rsidRPr="00117E3B">
              <w:rPr>
                <w:sz w:val="20"/>
                <w:szCs w:val="20"/>
              </w:rPr>
              <w:t>с. Чемондаевка</w:t>
            </w:r>
            <w:bookmarkEnd w:id="30"/>
          </w:p>
        </w:tc>
        <w:tc>
          <w:tcPr>
            <w:tcW w:w="1667" w:type="pct"/>
            <w:shd w:val="clear" w:color="auto" w:fill="auto"/>
          </w:tcPr>
          <w:p w14:paraId="0E178BDB" w14:textId="77777777" w:rsidR="00117E3B" w:rsidRPr="00117E3B" w:rsidRDefault="00117E3B" w:rsidP="00117E3B">
            <w:pPr>
              <w:suppressAutoHyphens/>
              <w:jc w:val="center"/>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385D16C4"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663F3E9C"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24CB4F8B" w14:textId="77777777" w:rsidTr="00117E3B">
        <w:trPr>
          <w:cantSplit/>
          <w:trHeight w:val="244"/>
        </w:trPr>
        <w:tc>
          <w:tcPr>
            <w:tcW w:w="228" w:type="pct"/>
            <w:shd w:val="clear" w:color="auto" w:fill="auto"/>
          </w:tcPr>
          <w:p w14:paraId="1316AA78" w14:textId="77777777" w:rsidR="00117E3B" w:rsidRPr="00117E3B" w:rsidRDefault="00117E3B" w:rsidP="00117E3B">
            <w:pPr>
              <w:suppressAutoHyphens/>
              <w:rPr>
                <w:sz w:val="20"/>
                <w:szCs w:val="20"/>
              </w:rPr>
            </w:pPr>
            <w:r w:rsidRPr="00117E3B">
              <w:rPr>
                <w:sz w:val="20"/>
                <w:szCs w:val="20"/>
              </w:rPr>
              <w:t>5.1</w:t>
            </w:r>
          </w:p>
        </w:tc>
        <w:tc>
          <w:tcPr>
            <w:tcW w:w="1439" w:type="pct"/>
            <w:shd w:val="clear" w:color="auto" w:fill="auto"/>
          </w:tcPr>
          <w:p w14:paraId="67968B4B" w14:textId="77777777" w:rsidR="00117E3B" w:rsidRPr="00117E3B" w:rsidRDefault="00117E3B" w:rsidP="00117E3B">
            <w:pPr>
              <w:suppressAutoHyphens/>
              <w:rPr>
                <w:sz w:val="20"/>
                <w:szCs w:val="20"/>
              </w:rPr>
            </w:pPr>
            <w:bookmarkStart w:id="31" w:name="_Hlk161416218"/>
            <w:r w:rsidRPr="00117E3B">
              <w:rPr>
                <w:sz w:val="20"/>
                <w:szCs w:val="20"/>
              </w:rPr>
              <w:t xml:space="preserve">Капитальный ремонт существующих скважин водоснабжения </w:t>
            </w:r>
            <w:bookmarkStart w:id="32" w:name="_Hlk161416291"/>
            <w:r w:rsidRPr="00117E3B">
              <w:rPr>
                <w:sz w:val="20"/>
                <w:szCs w:val="20"/>
              </w:rPr>
              <w:t>в с. Подгорное</w:t>
            </w:r>
            <w:bookmarkEnd w:id="31"/>
            <w:bookmarkEnd w:id="32"/>
          </w:p>
        </w:tc>
        <w:tc>
          <w:tcPr>
            <w:tcW w:w="1667" w:type="pct"/>
            <w:shd w:val="clear" w:color="auto" w:fill="auto"/>
          </w:tcPr>
          <w:p w14:paraId="156AA3F3" w14:textId="77777777" w:rsidR="00117E3B" w:rsidRPr="00117E3B" w:rsidRDefault="00117E3B" w:rsidP="00117E3B">
            <w:pPr>
              <w:suppressAutoHyphens/>
              <w:jc w:val="center"/>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372063BD"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709F27EB"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07F5B447" w14:textId="77777777" w:rsidTr="00117E3B">
        <w:trPr>
          <w:cantSplit/>
          <w:trHeight w:val="244"/>
        </w:trPr>
        <w:tc>
          <w:tcPr>
            <w:tcW w:w="228" w:type="pct"/>
            <w:shd w:val="clear" w:color="auto" w:fill="auto"/>
          </w:tcPr>
          <w:p w14:paraId="26B75400" w14:textId="77777777" w:rsidR="00117E3B" w:rsidRPr="00117E3B" w:rsidRDefault="00117E3B" w:rsidP="00117E3B">
            <w:pPr>
              <w:suppressAutoHyphens/>
              <w:rPr>
                <w:sz w:val="20"/>
                <w:szCs w:val="20"/>
              </w:rPr>
            </w:pPr>
            <w:bookmarkStart w:id="33" w:name="_Hlk161416108"/>
            <w:r w:rsidRPr="00117E3B">
              <w:rPr>
                <w:sz w:val="20"/>
                <w:szCs w:val="20"/>
              </w:rPr>
              <w:t>5.2</w:t>
            </w:r>
            <w:bookmarkEnd w:id="33"/>
          </w:p>
        </w:tc>
        <w:tc>
          <w:tcPr>
            <w:tcW w:w="1439" w:type="pct"/>
            <w:shd w:val="clear" w:color="auto" w:fill="auto"/>
          </w:tcPr>
          <w:p w14:paraId="621E48EF" w14:textId="77777777" w:rsidR="00117E3B" w:rsidRPr="00117E3B" w:rsidRDefault="00117E3B" w:rsidP="00117E3B">
            <w:pPr>
              <w:suppressAutoHyphens/>
              <w:rPr>
                <w:sz w:val="20"/>
                <w:szCs w:val="20"/>
              </w:rPr>
            </w:pPr>
            <w:r w:rsidRPr="00117E3B">
              <w:rPr>
                <w:sz w:val="20"/>
                <w:szCs w:val="20"/>
              </w:rPr>
              <w:t>Капитальный ремонт существующих скважин водоснабжения в с</w:t>
            </w:r>
            <w:bookmarkStart w:id="34" w:name="_Hlk161416309"/>
            <w:r w:rsidRPr="00117E3B">
              <w:rPr>
                <w:sz w:val="20"/>
                <w:szCs w:val="20"/>
              </w:rPr>
              <w:t>. Мушкино</w:t>
            </w:r>
            <w:bookmarkEnd w:id="34"/>
          </w:p>
        </w:tc>
        <w:tc>
          <w:tcPr>
            <w:tcW w:w="1667" w:type="pct"/>
            <w:shd w:val="clear" w:color="auto" w:fill="auto"/>
          </w:tcPr>
          <w:p w14:paraId="3EE0D6DC" w14:textId="77777777" w:rsidR="00117E3B" w:rsidRPr="00117E3B" w:rsidRDefault="00117E3B" w:rsidP="00117E3B">
            <w:pPr>
              <w:suppressAutoHyphens/>
              <w:jc w:val="center"/>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529F8E30"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4E1EA03A"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24757CB7" w14:textId="77777777" w:rsidTr="00117E3B">
        <w:trPr>
          <w:cantSplit/>
          <w:trHeight w:val="244"/>
        </w:trPr>
        <w:tc>
          <w:tcPr>
            <w:tcW w:w="228" w:type="pct"/>
            <w:shd w:val="clear" w:color="auto" w:fill="auto"/>
          </w:tcPr>
          <w:p w14:paraId="7811CE26" w14:textId="77777777" w:rsidR="00117E3B" w:rsidRPr="00117E3B" w:rsidRDefault="00117E3B" w:rsidP="00117E3B">
            <w:pPr>
              <w:suppressAutoHyphens/>
              <w:rPr>
                <w:sz w:val="20"/>
                <w:szCs w:val="20"/>
              </w:rPr>
            </w:pPr>
            <w:r w:rsidRPr="00117E3B">
              <w:rPr>
                <w:sz w:val="20"/>
                <w:szCs w:val="20"/>
              </w:rPr>
              <w:t>5.3</w:t>
            </w:r>
          </w:p>
        </w:tc>
        <w:tc>
          <w:tcPr>
            <w:tcW w:w="1439" w:type="pct"/>
            <w:shd w:val="clear" w:color="auto" w:fill="auto"/>
          </w:tcPr>
          <w:p w14:paraId="5E1E7726" w14:textId="77777777" w:rsidR="00117E3B" w:rsidRPr="00117E3B" w:rsidRDefault="00117E3B" w:rsidP="00117E3B">
            <w:pPr>
              <w:suppressAutoHyphens/>
              <w:rPr>
                <w:sz w:val="20"/>
                <w:szCs w:val="20"/>
              </w:rPr>
            </w:pPr>
            <w:r w:rsidRPr="00117E3B">
              <w:rPr>
                <w:sz w:val="20"/>
                <w:szCs w:val="20"/>
              </w:rPr>
              <w:t>Капитальный ремонт существующих скважин водоснабжения в п</w:t>
            </w:r>
            <w:bookmarkStart w:id="35" w:name="_Hlk161416316"/>
            <w:r w:rsidRPr="00117E3B">
              <w:rPr>
                <w:sz w:val="20"/>
                <w:szCs w:val="20"/>
              </w:rPr>
              <w:t>. Трудовой</w:t>
            </w:r>
            <w:bookmarkEnd w:id="35"/>
          </w:p>
        </w:tc>
        <w:tc>
          <w:tcPr>
            <w:tcW w:w="1667" w:type="pct"/>
            <w:shd w:val="clear" w:color="auto" w:fill="auto"/>
          </w:tcPr>
          <w:p w14:paraId="51CDC3A5" w14:textId="77777777" w:rsidR="00117E3B" w:rsidRPr="00117E3B" w:rsidRDefault="00117E3B" w:rsidP="00117E3B">
            <w:pPr>
              <w:suppressAutoHyphens/>
              <w:jc w:val="center"/>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5DD77EC9"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2F27C9CD"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75095839" w14:textId="77777777" w:rsidTr="00117E3B">
        <w:trPr>
          <w:cantSplit/>
          <w:trHeight w:val="244"/>
        </w:trPr>
        <w:tc>
          <w:tcPr>
            <w:tcW w:w="228" w:type="pct"/>
            <w:shd w:val="clear" w:color="auto" w:fill="auto"/>
          </w:tcPr>
          <w:p w14:paraId="4A3E37A5" w14:textId="77777777" w:rsidR="00117E3B" w:rsidRPr="00117E3B" w:rsidRDefault="00117E3B" w:rsidP="00117E3B">
            <w:pPr>
              <w:suppressAutoHyphens/>
              <w:rPr>
                <w:sz w:val="20"/>
                <w:szCs w:val="20"/>
              </w:rPr>
            </w:pPr>
            <w:bookmarkStart w:id="36" w:name="_Hlk161416338"/>
            <w:r w:rsidRPr="00117E3B">
              <w:rPr>
                <w:sz w:val="20"/>
                <w:szCs w:val="20"/>
              </w:rPr>
              <w:t>5.4</w:t>
            </w:r>
          </w:p>
        </w:tc>
        <w:tc>
          <w:tcPr>
            <w:tcW w:w="1439" w:type="pct"/>
            <w:shd w:val="clear" w:color="auto" w:fill="auto"/>
          </w:tcPr>
          <w:p w14:paraId="4FE99380" w14:textId="77777777" w:rsidR="00117E3B" w:rsidRPr="00117E3B" w:rsidRDefault="00117E3B" w:rsidP="00117E3B">
            <w:pPr>
              <w:suppressAutoHyphens/>
              <w:rPr>
                <w:sz w:val="20"/>
                <w:szCs w:val="20"/>
              </w:rPr>
            </w:pPr>
            <w:r w:rsidRPr="00117E3B">
              <w:rPr>
                <w:sz w:val="20"/>
                <w:szCs w:val="20"/>
              </w:rPr>
              <w:t>Капитальный ремонт существующих скважин водоснабжения в с. Чемондаевка</w:t>
            </w:r>
          </w:p>
        </w:tc>
        <w:tc>
          <w:tcPr>
            <w:tcW w:w="1667" w:type="pct"/>
            <w:shd w:val="clear" w:color="auto" w:fill="auto"/>
          </w:tcPr>
          <w:p w14:paraId="4ECC782E" w14:textId="77777777" w:rsidR="00117E3B" w:rsidRPr="00117E3B" w:rsidRDefault="00117E3B" w:rsidP="00117E3B">
            <w:pPr>
              <w:suppressAutoHyphens/>
              <w:jc w:val="center"/>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152B5F05"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3BE90248"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7F6B6E0E" w14:textId="77777777" w:rsidTr="00117E3B">
        <w:trPr>
          <w:cantSplit/>
          <w:trHeight w:val="244"/>
        </w:trPr>
        <w:tc>
          <w:tcPr>
            <w:tcW w:w="228" w:type="pct"/>
            <w:shd w:val="clear" w:color="auto" w:fill="auto"/>
          </w:tcPr>
          <w:p w14:paraId="028A7B45" w14:textId="77777777" w:rsidR="00117E3B" w:rsidRPr="00117E3B" w:rsidRDefault="00117E3B" w:rsidP="00117E3B">
            <w:pPr>
              <w:suppressAutoHyphens/>
              <w:rPr>
                <w:sz w:val="20"/>
                <w:szCs w:val="20"/>
              </w:rPr>
            </w:pPr>
            <w:bookmarkStart w:id="37" w:name="_Hlk161416279"/>
            <w:bookmarkStart w:id="38" w:name="_Hlk161416358"/>
            <w:bookmarkEnd w:id="36"/>
            <w:r w:rsidRPr="00117E3B">
              <w:rPr>
                <w:sz w:val="20"/>
                <w:szCs w:val="20"/>
              </w:rPr>
              <w:t>6.1</w:t>
            </w:r>
            <w:bookmarkEnd w:id="37"/>
          </w:p>
        </w:tc>
        <w:tc>
          <w:tcPr>
            <w:tcW w:w="1439" w:type="pct"/>
            <w:shd w:val="clear" w:color="auto" w:fill="auto"/>
          </w:tcPr>
          <w:p w14:paraId="15A7C396" w14:textId="77777777" w:rsidR="00117E3B" w:rsidRPr="00117E3B" w:rsidRDefault="00117E3B" w:rsidP="00117E3B">
            <w:pPr>
              <w:suppressAutoHyphens/>
              <w:rPr>
                <w:b/>
                <w:bCs/>
                <w:sz w:val="20"/>
                <w:szCs w:val="20"/>
              </w:rPr>
            </w:pPr>
            <w:bookmarkStart w:id="39" w:name="OLE_LINK47"/>
            <w:bookmarkStart w:id="40" w:name="OLE_LINK48"/>
            <w:bookmarkStart w:id="41" w:name="_Hlk161416297"/>
            <w:r w:rsidRPr="00117E3B">
              <w:rPr>
                <w:sz w:val="20"/>
                <w:szCs w:val="20"/>
              </w:rPr>
              <w:t>Замена ветхих сетей водоснабжения</w:t>
            </w:r>
            <w:bookmarkEnd w:id="39"/>
            <w:bookmarkEnd w:id="40"/>
            <w:r w:rsidRPr="00117E3B">
              <w:rPr>
                <w:sz w:val="20"/>
                <w:szCs w:val="20"/>
              </w:rPr>
              <w:t xml:space="preserve"> в с. Подгорное</w:t>
            </w:r>
            <w:bookmarkEnd w:id="41"/>
          </w:p>
        </w:tc>
        <w:tc>
          <w:tcPr>
            <w:tcW w:w="1667" w:type="pct"/>
            <w:shd w:val="clear" w:color="auto" w:fill="auto"/>
          </w:tcPr>
          <w:p w14:paraId="600709D7" w14:textId="77777777" w:rsidR="00117E3B" w:rsidRPr="00117E3B" w:rsidRDefault="00117E3B" w:rsidP="00117E3B">
            <w:pPr>
              <w:suppressAutoHyphens/>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09115E5E"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7A5DE6C8"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3DFE57F9" w14:textId="77777777" w:rsidTr="00117E3B">
        <w:trPr>
          <w:cantSplit/>
          <w:trHeight w:val="244"/>
        </w:trPr>
        <w:tc>
          <w:tcPr>
            <w:tcW w:w="228" w:type="pct"/>
            <w:shd w:val="clear" w:color="auto" w:fill="auto"/>
          </w:tcPr>
          <w:p w14:paraId="576A0266" w14:textId="77777777" w:rsidR="00117E3B" w:rsidRPr="00117E3B" w:rsidRDefault="00117E3B" w:rsidP="00117E3B">
            <w:pPr>
              <w:suppressAutoHyphens/>
              <w:rPr>
                <w:sz w:val="20"/>
                <w:szCs w:val="20"/>
              </w:rPr>
            </w:pPr>
            <w:r w:rsidRPr="00117E3B">
              <w:rPr>
                <w:sz w:val="20"/>
                <w:szCs w:val="20"/>
              </w:rPr>
              <w:t>6.2</w:t>
            </w:r>
          </w:p>
        </w:tc>
        <w:tc>
          <w:tcPr>
            <w:tcW w:w="1439" w:type="pct"/>
            <w:shd w:val="clear" w:color="auto" w:fill="auto"/>
          </w:tcPr>
          <w:p w14:paraId="18EAF1E0" w14:textId="77777777" w:rsidR="00117E3B" w:rsidRPr="00117E3B" w:rsidRDefault="00117E3B" w:rsidP="00117E3B">
            <w:pPr>
              <w:suppressAutoHyphens/>
              <w:rPr>
                <w:sz w:val="20"/>
                <w:szCs w:val="20"/>
              </w:rPr>
            </w:pPr>
            <w:r w:rsidRPr="00117E3B">
              <w:rPr>
                <w:sz w:val="20"/>
                <w:szCs w:val="20"/>
              </w:rPr>
              <w:t>Замена ветхих сетей водоснабжения в с. Мушкино</w:t>
            </w:r>
          </w:p>
        </w:tc>
        <w:tc>
          <w:tcPr>
            <w:tcW w:w="1667" w:type="pct"/>
            <w:shd w:val="clear" w:color="auto" w:fill="auto"/>
          </w:tcPr>
          <w:p w14:paraId="084DEAA8" w14:textId="77777777" w:rsidR="00117E3B" w:rsidRPr="00117E3B" w:rsidRDefault="00117E3B" w:rsidP="00117E3B">
            <w:pPr>
              <w:suppressAutoHyphens/>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302FDF10"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378D2CD9"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3FC69DA2" w14:textId="77777777" w:rsidTr="00117E3B">
        <w:trPr>
          <w:cantSplit/>
          <w:trHeight w:val="244"/>
        </w:trPr>
        <w:tc>
          <w:tcPr>
            <w:tcW w:w="228" w:type="pct"/>
            <w:shd w:val="clear" w:color="auto" w:fill="auto"/>
          </w:tcPr>
          <w:p w14:paraId="6181CECF" w14:textId="77777777" w:rsidR="00117E3B" w:rsidRPr="00117E3B" w:rsidRDefault="00117E3B" w:rsidP="00117E3B">
            <w:pPr>
              <w:suppressAutoHyphens/>
              <w:rPr>
                <w:sz w:val="20"/>
                <w:szCs w:val="20"/>
              </w:rPr>
            </w:pPr>
            <w:r w:rsidRPr="00117E3B">
              <w:rPr>
                <w:sz w:val="20"/>
                <w:szCs w:val="20"/>
              </w:rPr>
              <w:t>6.3</w:t>
            </w:r>
          </w:p>
        </w:tc>
        <w:tc>
          <w:tcPr>
            <w:tcW w:w="1439" w:type="pct"/>
            <w:shd w:val="clear" w:color="auto" w:fill="auto"/>
          </w:tcPr>
          <w:p w14:paraId="4BE7D5DB" w14:textId="77777777" w:rsidR="00117E3B" w:rsidRPr="00117E3B" w:rsidRDefault="00117E3B" w:rsidP="00117E3B">
            <w:pPr>
              <w:suppressAutoHyphens/>
              <w:rPr>
                <w:sz w:val="20"/>
                <w:szCs w:val="20"/>
              </w:rPr>
            </w:pPr>
            <w:r w:rsidRPr="00117E3B">
              <w:rPr>
                <w:sz w:val="20"/>
                <w:szCs w:val="20"/>
              </w:rPr>
              <w:t>Замена ветхих сетей водоснабжения в п. Трудовой</w:t>
            </w:r>
          </w:p>
        </w:tc>
        <w:tc>
          <w:tcPr>
            <w:tcW w:w="1667" w:type="pct"/>
            <w:shd w:val="clear" w:color="auto" w:fill="auto"/>
          </w:tcPr>
          <w:p w14:paraId="180419AA" w14:textId="77777777" w:rsidR="00117E3B" w:rsidRPr="00117E3B" w:rsidRDefault="00117E3B" w:rsidP="00117E3B">
            <w:pPr>
              <w:suppressAutoHyphens/>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70593FD5"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2AF2CD9C"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1B78D2F1" w14:textId="77777777" w:rsidTr="00117E3B">
        <w:trPr>
          <w:cantSplit/>
          <w:trHeight w:val="244"/>
        </w:trPr>
        <w:tc>
          <w:tcPr>
            <w:tcW w:w="228" w:type="pct"/>
            <w:shd w:val="clear" w:color="auto" w:fill="auto"/>
          </w:tcPr>
          <w:p w14:paraId="419A2006" w14:textId="77777777" w:rsidR="00117E3B" w:rsidRPr="00117E3B" w:rsidRDefault="00117E3B" w:rsidP="00117E3B">
            <w:pPr>
              <w:suppressAutoHyphens/>
              <w:rPr>
                <w:sz w:val="20"/>
                <w:szCs w:val="20"/>
              </w:rPr>
            </w:pPr>
            <w:r w:rsidRPr="00117E3B">
              <w:rPr>
                <w:sz w:val="20"/>
                <w:szCs w:val="20"/>
              </w:rPr>
              <w:t>6.4</w:t>
            </w:r>
          </w:p>
        </w:tc>
        <w:tc>
          <w:tcPr>
            <w:tcW w:w="1439" w:type="pct"/>
            <w:shd w:val="clear" w:color="auto" w:fill="auto"/>
          </w:tcPr>
          <w:p w14:paraId="50CB6DA8" w14:textId="77777777" w:rsidR="00117E3B" w:rsidRPr="00117E3B" w:rsidRDefault="00117E3B" w:rsidP="00117E3B">
            <w:pPr>
              <w:suppressAutoHyphens/>
              <w:rPr>
                <w:sz w:val="20"/>
                <w:szCs w:val="20"/>
              </w:rPr>
            </w:pPr>
            <w:r w:rsidRPr="00117E3B">
              <w:rPr>
                <w:sz w:val="20"/>
                <w:szCs w:val="20"/>
              </w:rPr>
              <w:t>Замена ветхих сетей водоснабжения в с. Чемондаевка</w:t>
            </w:r>
          </w:p>
        </w:tc>
        <w:tc>
          <w:tcPr>
            <w:tcW w:w="1667" w:type="pct"/>
            <w:shd w:val="clear" w:color="auto" w:fill="auto"/>
          </w:tcPr>
          <w:p w14:paraId="273A99F4" w14:textId="77777777" w:rsidR="00117E3B" w:rsidRPr="00117E3B" w:rsidRDefault="00117E3B" w:rsidP="00117E3B">
            <w:pPr>
              <w:suppressAutoHyphens/>
              <w:rPr>
                <w:sz w:val="20"/>
                <w:szCs w:val="20"/>
              </w:rPr>
            </w:pPr>
            <w:r w:rsidRPr="00117E3B">
              <w:rPr>
                <w:sz w:val="20"/>
                <w:szCs w:val="20"/>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833" w:type="pct"/>
            <w:shd w:val="clear" w:color="auto" w:fill="auto"/>
            <w:vAlign w:val="center"/>
          </w:tcPr>
          <w:p w14:paraId="0E30E9E7" w14:textId="77777777" w:rsidR="00117E3B" w:rsidRPr="00117E3B" w:rsidRDefault="00117E3B" w:rsidP="00117E3B">
            <w:pPr>
              <w:suppressAutoHyphens/>
              <w:jc w:val="center"/>
              <w:rPr>
                <w:sz w:val="20"/>
                <w:szCs w:val="20"/>
              </w:rPr>
            </w:pPr>
            <w:r w:rsidRPr="00117E3B">
              <w:rPr>
                <w:sz w:val="20"/>
                <w:szCs w:val="20"/>
              </w:rPr>
              <w:t>ед. в год / км</w:t>
            </w:r>
          </w:p>
        </w:tc>
        <w:tc>
          <w:tcPr>
            <w:tcW w:w="833" w:type="pct"/>
            <w:shd w:val="clear" w:color="auto" w:fill="auto"/>
            <w:vAlign w:val="center"/>
          </w:tcPr>
          <w:p w14:paraId="058A089B" w14:textId="77777777" w:rsidR="00117E3B" w:rsidRPr="00117E3B" w:rsidRDefault="00117E3B" w:rsidP="00117E3B">
            <w:pPr>
              <w:suppressAutoHyphens/>
              <w:jc w:val="center"/>
              <w:rPr>
                <w:sz w:val="20"/>
                <w:szCs w:val="20"/>
              </w:rPr>
            </w:pPr>
            <w:r w:rsidRPr="00117E3B">
              <w:rPr>
                <w:sz w:val="20"/>
                <w:szCs w:val="20"/>
              </w:rPr>
              <w:t>0</w:t>
            </w:r>
          </w:p>
        </w:tc>
      </w:tr>
      <w:bookmarkEnd w:id="38"/>
      <w:tr w:rsidR="00117E3B" w:rsidRPr="00117E3B" w14:paraId="2D0D14D9" w14:textId="77777777" w:rsidTr="00117E3B">
        <w:trPr>
          <w:cantSplit/>
          <w:trHeight w:val="573"/>
        </w:trPr>
        <w:tc>
          <w:tcPr>
            <w:tcW w:w="5000" w:type="pct"/>
            <w:gridSpan w:val="5"/>
            <w:shd w:val="clear" w:color="auto" w:fill="F2F2F2"/>
            <w:vAlign w:val="center"/>
          </w:tcPr>
          <w:p w14:paraId="0541169C" w14:textId="77777777" w:rsidR="00117E3B" w:rsidRPr="00117E3B" w:rsidRDefault="00117E3B" w:rsidP="00117E3B">
            <w:pPr>
              <w:suppressAutoHyphens/>
              <w:jc w:val="center"/>
              <w:rPr>
                <w:sz w:val="20"/>
                <w:szCs w:val="20"/>
              </w:rPr>
            </w:pPr>
            <w:r w:rsidRPr="00117E3B">
              <w:rPr>
                <w:sz w:val="20"/>
                <w:szCs w:val="20"/>
              </w:rPr>
              <w:t>МЕРОПРИЯТИЯ, НАПРАВЛЕННЫЕ НА ПОВЫШЕНИЕ ЭНЕРГЕТИЧЕСКОЙ ЭФФЕКТИВНОСТИ ИСПОЛЬЗОВАНИЯ РЕСУРСОВ</w:t>
            </w:r>
          </w:p>
        </w:tc>
      </w:tr>
      <w:tr w:rsidR="00117E3B" w:rsidRPr="00117E3B" w14:paraId="3581B385" w14:textId="77777777" w:rsidTr="00117E3B">
        <w:trPr>
          <w:cantSplit/>
          <w:trHeight w:val="244"/>
        </w:trPr>
        <w:tc>
          <w:tcPr>
            <w:tcW w:w="228" w:type="pct"/>
            <w:shd w:val="clear" w:color="auto" w:fill="auto"/>
          </w:tcPr>
          <w:p w14:paraId="69E588D2" w14:textId="77777777" w:rsidR="00117E3B" w:rsidRPr="00117E3B" w:rsidRDefault="00117E3B" w:rsidP="00117E3B">
            <w:pPr>
              <w:suppressAutoHyphens/>
              <w:rPr>
                <w:sz w:val="20"/>
                <w:szCs w:val="20"/>
              </w:rPr>
            </w:pPr>
            <w:bookmarkStart w:id="42" w:name="_Hlk161416368"/>
            <w:bookmarkStart w:id="43" w:name="_Hlk161416379"/>
            <w:r w:rsidRPr="00117E3B">
              <w:rPr>
                <w:sz w:val="20"/>
                <w:szCs w:val="20"/>
              </w:rPr>
              <w:lastRenderedPageBreak/>
              <w:t>7.1</w:t>
            </w:r>
            <w:bookmarkEnd w:id="42"/>
          </w:p>
        </w:tc>
        <w:tc>
          <w:tcPr>
            <w:tcW w:w="1439" w:type="pct"/>
            <w:shd w:val="clear" w:color="auto" w:fill="auto"/>
          </w:tcPr>
          <w:p w14:paraId="25BEBEC7" w14:textId="77777777" w:rsidR="00117E3B" w:rsidRPr="00117E3B" w:rsidRDefault="00117E3B" w:rsidP="00117E3B">
            <w:pPr>
              <w:suppressAutoHyphens/>
              <w:rPr>
                <w:sz w:val="20"/>
                <w:szCs w:val="20"/>
              </w:rPr>
            </w:pPr>
            <w:r w:rsidRPr="00117E3B">
              <w:rPr>
                <w:sz w:val="20"/>
                <w:szCs w:val="20"/>
              </w:rPr>
              <w:t>Замена ветхих сетей водоснабжения в с. Подгорное</w:t>
            </w:r>
          </w:p>
        </w:tc>
        <w:tc>
          <w:tcPr>
            <w:tcW w:w="1667" w:type="pct"/>
            <w:shd w:val="clear" w:color="auto" w:fill="auto"/>
          </w:tcPr>
          <w:p w14:paraId="21A98DA5" w14:textId="77777777" w:rsidR="00117E3B" w:rsidRPr="00117E3B" w:rsidRDefault="00117E3B" w:rsidP="00117E3B">
            <w:pPr>
              <w:suppressAutoHyphens/>
              <w:jc w:val="center"/>
              <w:rPr>
                <w:sz w:val="20"/>
                <w:szCs w:val="20"/>
              </w:rPr>
            </w:pPr>
            <w:r w:rsidRPr="00117E3B">
              <w:rPr>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833" w:type="pct"/>
            <w:shd w:val="clear" w:color="auto" w:fill="auto"/>
            <w:vAlign w:val="center"/>
          </w:tcPr>
          <w:p w14:paraId="00ABB302"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55FF12D1" w14:textId="77777777" w:rsidR="00117E3B" w:rsidRPr="00117E3B" w:rsidRDefault="00117E3B" w:rsidP="00117E3B">
            <w:pPr>
              <w:suppressAutoHyphens/>
              <w:jc w:val="center"/>
              <w:rPr>
                <w:sz w:val="20"/>
                <w:szCs w:val="20"/>
              </w:rPr>
            </w:pPr>
            <w:r w:rsidRPr="00117E3B">
              <w:rPr>
                <w:sz w:val="20"/>
                <w:szCs w:val="20"/>
              </w:rPr>
              <w:t>0</w:t>
            </w:r>
          </w:p>
        </w:tc>
      </w:tr>
      <w:bookmarkEnd w:id="43"/>
      <w:tr w:rsidR="00117E3B" w:rsidRPr="00117E3B" w14:paraId="40B08070" w14:textId="77777777" w:rsidTr="00117E3B">
        <w:trPr>
          <w:cantSplit/>
          <w:trHeight w:val="244"/>
        </w:trPr>
        <w:tc>
          <w:tcPr>
            <w:tcW w:w="228" w:type="pct"/>
            <w:shd w:val="clear" w:color="auto" w:fill="auto"/>
          </w:tcPr>
          <w:p w14:paraId="4BD0C138" w14:textId="77777777" w:rsidR="00117E3B" w:rsidRPr="00117E3B" w:rsidRDefault="00117E3B" w:rsidP="00117E3B">
            <w:pPr>
              <w:suppressAutoHyphens/>
              <w:rPr>
                <w:sz w:val="20"/>
                <w:szCs w:val="20"/>
              </w:rPr>
            </w:pPr>
            <w:r w:rsidRPr="00117E3B">
              <w:rPr>
                <w:sz w:val="20"/>
                <w:szCs w:val="20"/>
              </w:rPr>
              <w:t>7.2</w:t>
            </w:r>
          </w:p>
        </w:tc>
        <w:tc>
          <w:tcPr>
            <w:tcW w:w="1439" w:type="pct"/>
            <w:shd w:val="clear" w:color="auto" w:fill="auto"/>
          </w:tcPr>
          <w:p w14:paraId="22915B43" w14:textId="77777777" w:rsidR="00117E3B" w:rsidRPr="00117E3B" w:rsidRDefault="00117E3B" w:rsidP="00117E3B">
            <w:pPr>
              <w:suppressAutoHyphens/>
              <w:rPr>
                <w:sz w:val="20"/>
                <w:szCs w:val="20"/>
              </w:rPr>
            </w:pPr>
            <w:r w:rsidRPr="00117E3B">
              <w:rPr>
                <w:sz w:val="20"/>
                <w:szCs w:val="20"/>
              </w:rPr>
              <w:t>Замена ветхих сетей водоснабжения в с. Мушкино</w:t>
            </w:r>
          </w:p>
        </w:tc>
        <w:tc>
          <w:tcPr>
            <w:tcW w:w="1667" w:type="pct"/>
            <w:shd w:val="clear" w:color="auto" w:fill="auto"/>
          </w:tcPr>
          <w:p w14:paraId="3D66CB9E" w14:textId="77777777" w:rsidR="00117E3B" w:rsidRPr="00117E3B" w:rsidRDefault="00117E3B" w:rsidP="00117E3B">
            <w:pPr>
              <w:suppressAutoHyphens/>
              <w:jc w:val="center"/>
              <w:rPr>
                <w:sz w:val="20"/>
                <w:szCs w:val="20"/>
              </w:rPr>
            </w:pPr>
            <w:r w:rsidRPr="00117E3B">
              <w:rPr>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833" w:type="pct"/>
            <w:shd w:val="clear" w:color="auto" w:fill="auto"/>
            <w:vAlign w:val="center"/>
          </w:tcPr>
          <w:p w14:paraId="2B9E41AB"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714A0BB8"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5633F0E1" w14:textId="77777777" w:rsidTr="00117E3B">
        <w:trPr>
          <w:cantSplit/>
          <w:trHeight w:val="244"/>
        </w:trPr>
        <w:tc>
          <w:tcPr>
            <w:tcW w:w="228" w:type="pct"/>
            <w:shd w:val="clear" w:color="auto" w:fill="auto"/>
          </w:tcPr>
          <w:p w14:paraId="4E3C266C" w14:textId="77777777" w:rsidR="00117E3B" w:rsidRPr="00117E3B" w:rsidRDefault="00117E3B" w:rsidP="00117E3B">
            <w:pPr>
              <w:suppressAutoHyphens/>
              <w:rPr>
                <w:sz w:val="20"/>
                <w:szCs w:val="20"/>
              </w:rPr>
            </w:pPr>
            <w:r w:rsidRPr="00117E3B">
              <w:rPr>
                <w:sz w:val="20"/>
                <w:szCs w:val="20"/>
              </w:rPr>
              <w:t>7.4</w:t>
            </w:r>
          </w:p>
        </w:tc>
        <w:tc>
          <w:tcPr>
            <w:tcW w:w="1439" w:type="pct"/>
            <w:shd w:val="clear" w:color="auto" w:fill="auto"/>
          </w:tcPr>
          <w:p w14:paraId="749ADFFD" w14:textId="77777777" w:rsidR="00117E3B" w:rsidRPr="00117E3B" w:rsidRDefault="00117E3B" w:rsidP="00117E3B">
            <w:pPr>
              <w:suppressAutoHyphens/>
              <w:rPr>
                <w:sz w:val="20"/>
                <w:szCs w:val="20"/>
              </w:rPr>
            </w:pPr>
            <w:r w:rsidRPr="00117E3B">
              <w:rPr>
                <w:sz w:val="20"/>
                <w:szCs w:val="20"/>
              </w:rPr>
              <w:t>Замена ветхих сетей водоснабжения в п. Трудовой</w:t>
            </w:r>
          </w:p>
        </w:tc>
        <w:tc>
          <w:tcPr>
            <w:tcW w:w="1667" w:type="pct"/>
            <w:shd w:val="clear" w:color="auto" w:fill="auto"/>
          </w:tcPr>
          <w:p w14:paraId="748FD62E" w14:textId="77777777" w:rsidR="00117E3B" w:rsidRPr="00117E3B" w:rsidRDefault="00117E3B" w:rsidP="00117E3B">
            <w:pPr>
              <w:suppressAutoHyphens/>
              <w:jc w:val="center"/>
              <w:rPr>
                <w:sz w:val="20"/>
                <w:szCs w:val="20"/>
              </w:rPr>
            </w:pPr>
            <w:r w:rsidRPr="00117E3B">
              <w:rPr>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833" w:type="pct"/>
            <w:shd w:val="clear" w:color="auto" w:fill="auto"/>
            <w:vAlign w:val="center"/>
          </w:tcPr>
          <w:p w14:paraId="4D18AADB"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465F6F0C"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7D28C6D7" w14:textId="77777777" w:rsidTr="00117E3B">
        <w:trPr>
          <w:cantSplit/>
          <w:trHeight w:val="244"/>
        </w:trPr>
        <w:tc>
          <w:tcPr>
            <w:tcW w:w="228" w:type="pct"/>
            <w:shd w:val="clear" w:color="auto" w:fill="auto"/>
          </w:tcPr>
          <w:p w14:paraId="21ACD98E" w14:textId="77777777" w:rsidR="00117E3B" w:rsidRPr="00117E3B" w:rsidRDefault="00117E3B" w:rsidP="00117E3B">
            <w:pPr>
              <w:suppressAutoHyphens/>
              <w:rPr>
                <w:sz w:val="20"/>
                <w:szCs w:val="20"/>
              </w:rPr>
            </w:pPr>
            <w:r w:rsidRPr="00117E3B">
              <w:rPr>
                <w:sz w:val="20"/>
                <w:szCs w:val="20"/>
              </w:rPr>
              <w:t>7.4</w:t>
            </w:r>
          </w:p>
        </w:tc>
        <w:tc>
          <w:tcPr>
            <w:tcW w:w="1439" w:type="pct"/>
            <w:shd w:val="clear" w:color="auto" w:fill="auto"/>
          </w:tcPr>
          <w:p w14:paraId="7F22F30D" w14:textId="77777777" w:rsidR="00117E3B" w:rsidRPr="00117E3B" w:rsidRDefault="00117E3B" w:rsidP="00117E3B">
            <w:pPr>
              <w:suppressAutoHyphens/>
              <w:rPr>
                <w:sz w:val="20"/>
                <w:szCs w:val="20"/>
              </w:rPr>
            </w:pPr>
            <w:r w:rsidRPr="00117E3B">
              <w:rPr>
                <w:sz w:val="20"/>
                <w:szCs w:val="20"/>
              </w:rPr>
              <w:t>Замена ветхих сетей водоснабжения в с. Чемондаевка</w:t>
            </w:r>
          </w:p>
        </w:tc>
        <w:tc>
          <w:tcPr>
            <w:tcW w:w="1667" w:type="pct"/>
            <w:shd w:val="clear" w:color="auto" w:fill="auto"/>
          </w:tcPr>
          <w:p w14:paraId="7AD32B16" w14:textId="77777777" w:rsidR="00117E3B" w:rsidRPr="00117E3B" w:rsidRDefault="00117E3B" w:rsidP="00117E3B">
            <w:pPr>
              <w:suppressAutoHyphens/>
              <w:jc w:val="center"/>
              <w:rPr>
                <w:sz w:val="20"/>
                <w:szCs w:val="20"/>
              </w:rPr>
            </w:pPr>
            <w:r w:rsidRPr="00117E3B">
              <w:rPr>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833" w:type="pct"/>
            <w:shd w:val="clear" w:color="auto" w:fill="auto"/>
            <w:vAlign w:val="center"/>
          </w:tcPr>
          <w:p w14:paraId="1228E474" w14:textId="77777777" w:rsidR="00117E3B" w:rsidRPr="00117E3B" w:rsidRDefault="00117E3B" w:rsidP="00117E3B">
            <w:pPr>
              <w:suppressAutoHyphens/>
              <w:jc w:val="center"/>
              <w:rPr>
                <w:sz w:val="20"/>
                <w:szCs w:val="20"/>
              </w:rPr>
            </w:pPr>
            <w:r w:rsidRPr="00117E3B">
              <w:rPr>
                <w:sz w:val="20"/>
                <w:szCs w:val="20"/>
              </w:rPr>
              <w:t>%</w:t>
            </w:r>
          </w:p>
        </w:tc>
        <w:tc>
          <w:tcPr>
            <w:tcW w:w="833" w:type="pct"/>
            <w:shd w:val="clear" w:color="auto" w:fill="auto"/>
            <w:vAlign w:val="center"/>
          </w:tcPr>
          <w:p w14:paraId="45D0FA8D" w14:textId="77777777" w:rsidR="00117E3B" w:rsidRPr="00117E3B" w:rsidRDefault="00117E3B" w:rsidP="00117E3B">
            <w:pPr>
              <w:suppressAutoHyphens/>
              <w:jc w:val="center"/>
              <w:rPr>
                <w:sz w:val="20"/>
                <w:szCs w:val="20"/>
              </w:rPr>
            </w:pPr>
            <w:r w:rsidRPr="00117E3B">
              <w:rPr>
                <w:sz w:val="20"/>
                <w:szCs w:val="20"/>
              </w:rPr>
              <w:t>0</w:t>
            </w:r>
          </w:p>
        </w:tc>
      </w:tr>
      <w:tr w:rsidR="00117E3B" w:rsidRPr="00117E3B" w14:paraId="73A2995B" w14:textId="77777777" w:rsidTr="00117E3B">
        <w:trPr>
          <w:cantSplit/>
          <w:trHeight w:val="244"/>
        </w:trPr>
        <w:tc>
          <w:tcPr>
            <w:tcW w:w="228" w:type="pct"/>
            <w:shd w:val="clear" w:color="auto" w:fill="auto"/>
          </w:tcPr>
          <w:p w14:paraId="20611B38" w14:textId="77777777" w:rsidR="00117E3B" w:rsidRPr="00117E3B" w:rsidRDefault="00117E3B" w:rsidP="00117E3B">
            <w:pPr>
              <w:suppressAutoHyphens/>
              <w:rPr>
                <w:sz w:val="20"/>
                <w:szCs w:val="20"/>
              </w:rPr>
            </w:pPr>
            <w:r w:rsidRPr="00117E3B">
              <w:rPr>
                <w:sz w:val="20"/>
                <w:szCs w:val="20"/>
              </w:rPr>
              <w:t>8</w:t>
            </w:r>
          </w:p>
        </w:tc>
        <w:tc>
          <w:tcPr>
            <w:tcW w:w="1439" w:type="pct"/>
            <w:shd w:val="clear" w:color="auto" w:fill="auto"/>
          </w:tcPr>
          <w:p w14:paraId="485E0996" w14:textId="77777777" w:rsidR="00117E3B" w:rsidRPr="00117E3B" w:rsidRDefault="00117E3B" w:rsidP="00117E3B">
            <w:pPr>
              <w:suppressAutoHyphens/>
              <w:rPr>
                <w:sz w:val="20"/>
                <w:szCs w:val="20"/>
              </w:rPr>
            </w:pPr>
            <w:r w:rsidRPr="00117E3B">
              <w:rPr>
                <w:sz w:val="20"/>
                <w:szCs w:val="20"/>
              </w:rPr>
              <w:t>Замена насосного оборудования на станциях ВОС в с. Подгорное</w:t>
            </w:r>
          </w:p>
        </w:tc>
        <w:tc>
          <w:tcPr>
            <w:tcW w:w="1667" w:type="pct"/>
            <w:shd w:val="clear" w:color="auto" w:fill="auto"/>
          </w:tcPr>
          <w:p w14:paraId="5AA29BF4" w14:textId="77777777" w:rsidR="00117E3B" w:rsidRPr="00117E3B" w:rsidRDefault="00117E3B" w:rsidP="00117E3B">
            <w:pPr>
              <w:suppressAutoHyphens/>
              <w:jc w:val="center"/>
              <w:rPr>
                <w:sz w:val="20"/>
                <w:szCs w:val="20"/>
              </w:rPr>
            </w:pPr>
            <w:r w:rsidRPr="00117E3B">
              <w:rPr>
                <w:sz w:val="20"/>
                <w:szCs w:val="20"/>
              </w:rPr>
              <w:t>Удельный расход электроэнергии, потребляемой в технологическом процессе для подготовки воды на единицу объема воды, отпускаемой в сеть</w:t>
            </w:r>
          </w:p>
        </w:tc>
        <w:tc>
          <w:tcPr>
            <w:tcW w:w="833" w:type="pct"/>
            <w:shd w:val="clear" w:color="auto" w:fill="auto"/>
            <w:vAlign w:val="center"/>
          </w:tcPr>
          <w:p w14:paraId="2B45BF07" w14:textId="77777777" w:rsidR="00117E3B" w:rsidRPr="00117E3B" w:rsidRDefault="00117E3B" w:rsidP="00117E3B">
            <w:pPr>
              <w:suppressAutoHyphens/>
              <w:jc w:val="center"/>
              <w:rPr>
                <w:sz w:val="20"/>
                <w:szCs w:val="20"/>
              </w:rPr>
            </w:pPr>
            <w:proofErr w:type="spellStart"/>
            <w:r w:rsidRPr="00117E3B">
              <w:rPr>
                <w:sz w:val="20"/>
                <w:szCs w:val="20"/>
              </w:rPr>
              <w:t>кВтч</w:t>
            </w:r>
            <w:proofErr w:type="spellEnd"/>
            <w:r w:rsidRPr="00117E3B">
              <w:rPr>
                <w:sz w:val="20"/>
                <w:szCs w:val="20"/>
              </w:rPr>
              <w:t xml:space="preserve"> / м</w:t>
            </w:r>
            <w:r w:rsidRPr="00117E3B">
              <w:rPr>
                <w:sz w:val="20"/>
                <w:szCs w:val="20"/>
                <w:vertAlign w:val="superscript"/>
              </w:rPr>
              <w:t>3</w:t>
            </w:r>
          </w:p>
        </w:tc>
        <w:tc>
          <w:tcPr>
            <w:tcW w:w="833" w:type="pct"/>
            <w:shd w:val="clear" w:color="auto" w:fill="auto"/>
            <w:vAlign w:val="center"/>
          </w:tcPr>
          <w:p w14:paraId="2DBE2BC9" w14:textId="77777777" w:rsidR="00117E3B" w:rsidRPr="00117E3B" w:rsidRDefault="00117E3B" w:rsidP="00117E3B">
            <w:pPr>
              <w:suppressAutoHyphens/>
              <w:jc w:val="center"/>
              <w:rPr>
                <w:sz w:val="20"/>
                <w:szCs w:val="20"/>
              </w:rPr>
            </w:pPr>
            <w:r w:rsidRPr="00117E3B">
              <w:rPr>
                <w:sz w:val="20"/>
                <w:szCs w:val="20"/>
              </w:rPr>
              <w:t>0,84</w:t>
            </w:r>
          </w:p>
        </w:tc>
      </w:tr>
      <w:tr w:rsidR="00117E3B" w:rsidRPr="00117E3B" w14:paraId="72434E8E" w14:textId="77777777" w:rsidTr="00117E3B">
        <w:trPr>
          <w:cantSplit/>
          <w:trHeight w:val="244"/>
        </w:trPr>
        <w:tc>
          <w:tcPr>
            <w:tcW w:w="228" w:type="pct"/>
            <w:shd w:val="clear" w:color="auto" w:fill="auto"/>
          </w:tcPr>
          <w:p w14:paraId="3FE22202" w14:textId="77777777" w:rsidR="00117E3B" w:rsidRPr="00117E3B" w:rsidRDefault="00117E3B" w:rsidP="00117E3B">
            <w:pPr>
              <w:suppressAutoHyphens/>
              <w:rPr>
                <w:sz w:val="20"/>
                <w:szCs w:val="20"/>
              </w:rPr>
            </w:pPr>
            <w:bookmarkStart w:id="44" w:name="_Hlk161416443"/>
            <w:r w:rsidRPr="00117E3B">
              <w:rPr>
                <w:sz w:val="20"/>
                <w:szCs w:val="20"/>
              </w:rPr>
              <w:t>9.1</w:t>
            </w:r>
            <w:bookmarkEnd w:id="44"/>
          </w:p>
        </w:tc>
        <w:tc>
          <w:tcPr>
            <w:tcW w:w="1439" w:type="pct"/>
            <w:shd w:val="clear" w:color="auto" w:fill="auto"/>
          </w:tcPr>
          <w:p w14:paraId="613F7A92" w14:textId="77777777" w:rsidR="00117E3B" w:rsidRPr="00117E3B" w:rsidRDefault="00117E3B" w:rsidP="00117E3B">
            <w:pPr>
              <w:suppressAutoHyphens/>
              <w:rPr>
                <w:sz w:val="20"/>
                <w:szCs w:val="20"/>
              </w:rPr>
            </w:pPr>
            <w:bookmarkStart w:id="45" w:name="_Hlk158722921"/>
            <w:bookmarkStart w:id="46" w:name="_Hlk161416421"/>
            <w:r w:rsidRPr="00117E3B">
              <w:rPr>
                <w:sz w:val="20"/>
                <w:szCs w:val="20"/>
              </w:rPr>
              <w:t>Замена насосного оборудования на скважинах</w:t>
            </w:r>
            <w:bookmarkEnd w:id="45"/>
            <w:r w:rsidRPr="00117E3B">
              <w:rPr>
                <w:sz w:val="20"/>
                <w:szCs w:val="20"/>
              </w:rPr>
              <w:t xml:space="preserve"> в с. Подгорное</w:t>
            </w:r>
            <w:bookmarkEnd w:id="46"/>
          </w:p>
        </w:tc>
        <w:tc>
          <w:tcPr>
            <w:tcW w:w="1667" w:type="pct"/>
            <w:vMerge w:val="restart"/>
            <w:shd w:val="clear" w:color="auto" w:fill="auto"/>
            <w:vAlign w:val="center"/>
          </w:tcPr>
          <w:p w14:paraId="5B4E16B1" w14:textId="77777777" w:rsidR="00117E3B" w:rsidRPr="00117E3B" w:rsidRDefault="00117E3B" w:rsidP="00117E3B">
            <w:pPr>
              <w:suppressAutoHyphens/>
              <w:jc w:val="center"/>
              <w:rPr>
                <w:sz w:val="20"/>
                <w:szCs w:val="20"/>
              </w:rPr>
            </w:pPr>
            <w:r w:rsidRPr="00117E3B">
              <w:rPr>
                <w:sz w:val="20"/>
                <w:szCs w:val="20"/>
              </w:rPr>
              <w:t>Удельный расход электроэнергии, потребляемой в технологическом процессе транспортировки воды на единицу объема транспортируемой воды</w:t>
            </w:r>
          </w:p>
        </w:tc>
        <w:tc>
          <w:tcPr>
            <w:tcW w:w="833" w:type="pct"/>
            <w:vMerge w:val="restart"/>
            <w:shd w:val="clear" w:color="auto" w:fill="auto"/>
            <w:vAlign w:val="center"/>
          </w:tcPr>
          <w:p w14:paraId="5DC97478" w14:textId="77777777" w:rsidR="00117E3B" w:rsidRPr="00117E3B" w:rsidRDefault="00117E3B" w:rsidP="00117E3B">
            <w:pPr>
              <w:suppressAutoHyphens/>
              <w:jc w:val="center"/>
              <w:rPr>
                <w:sz w:val="20"/>
                <w:szCs w:val="20"/>
              </w:rPr>
            </w:pPr>
            <w:bookmarkStart w:id="47" w:name="_Hlk158722906"/>
            <w:proofErr w:type="spellStart"/>
            <w:r w:rsidRPr="00117E3B">
              <w:rPr>
                <w:sz w:val="20"/>
                <w:szCs w:val="20"/>
              </w:rPr>
              <w:t>кВтч</w:t>
            </w:r>
            <w:proofErr w:type="spellEnd"/>
            <w:r w:rsidRPr="00117E3B">
              <w:rPr>
                <w:sz w:val="20"/>
                <w:szCs w:val="20"/>
              </w:rPr>
              <w:t xml:space="preserve"> / м</w:t>
            </w:r>
            <w:r w:rsidRPr="00117E3B">
              <w:rPr>
                <w:sz w:val="20"/>
                <w:szCs w:val="20"/>
                <w:vertAlign w:val="superscript"/>
              </w:rPr>
              <w:t>3</w:t>
            </w:r>
            <w:bookmarkEnd w:id="47"/>
          </w:p>
        </w:tc>
        <w:tc>
          <w:tcPr>
            <w:tcW w:w="833" w:type="pct"/>
            <w:vMerge w:val="restart"/>
            <w:shd w:val="clear" w:color="auto" w:fill="auto"/>
            <w:vAlign w:val="center"/>
          </w:tcPr>
          <w:p w14:paraId="1485F637" w14:textId="77777777" w:rsidR="00117E3B" w:rsidRPr="00117E3B" w:rsidRDefault="00117E3B" w:rsidP="00117E3B">
            <w:pPr>
              <w:suppressAutoHyphens/>
              <w:jc w:val="center"/>
              <w:rPr>
                <w:sz w:val="20"/>
                <w:szCs w:val="20"/>
              </w:rPr>
            </w:pPr>
            <w:r w:rsidRPr="00117E3B">
              <w:rPr>
                <w:sz w:val="20"/>
                <w:szCs w:val="20"/>
              </w:rPr>
              <w:t>0,65</w:t>
            </w:r>
          </w:p>
        </w:tc>
      </w:tr>
      <w:tr w:rsidR="00117E3B" w:rsidRPr="00117E3B" w14:paraId="5109676D" w14:textId="77777777" w:rsidTr="00117E3B">
        <w:trPr>
          <w:cantSplit/>
          <w:trHeight w:val="244"/>
        </w:trPr>
        <w:tc>
          <w:tcPr>
            <w:tcW w:w="228" w:type="pct"/>
            <w:shd w:val="clear" w:color="auto" w:fill="auto"/>
          </w:tcPr>
          <w:p w14:paraId="1B298EBB" w14:textId="77777777" w:rsidR="00117E3B" w:rsidRPr="00117E3B" w:rsidRDefault="00117E3B" w:rsidP="00117E3B">
            <w:pPr>
              <w:suppressAutoHyphens/>
              <w:rPr>
                <w:sz w:val="20"/>
                <w:szCs w:val="20"/>
              </w:rPr>
            </w:pPr>
            <w:r w:rsidRPr="00117E3B">
              <w:rPr>
                <w:sz w:val="20"/>
                <w:szCs w:val="20"/>
              </w:rPr>
              <w:t>9.2</w:t>
            </w:r>
          </w:p>
        </w:tc>
        <w:tc>
          <w:tcPr>
            <w:tcW w:w="1439" w:type="pct"/>
            <w:shd w:val="clear" w:color="auto" w:fill="auto"/>
          </w:tcPr>
          <w:p w14:paraId="24555A33" w14:textId="77777777" w:rsidR="00117E3B" w:rsidRPr="00117E3B" w:rsidRDefault="00117E3B" w:rsidP="00117E3B">
            <w:pPr>
              <w:suppressAutoHyphens/>
              <w:rPr>
                <w:sz w:val="20"/>
                <w:szCs w:val="20"/>
              </w:rPr>
            </w:pPr>
            <w:r w:rsidRPr="00117E3B">
              <w:rPr>
                <w:sz w:val="20"/>
                <w:szCs w:val="20"/>
              </w:rPr>
              <w:t>Замена насосного оборудования на скважинах в с. Мушкино</w:t>
            </w:r>
          </w:p>
        </w:tc>
        <w:tc>
          <w:tcPr>
            <w:tcW w:w="1667" w:type="pct"/>
            <w:vMerge/>
            <w:shd w:val="clear" w:color="auto" w:fill="auto"/>
          </w:tcPr>
          <w:p w14:paraId="79722E31" w14:textId="77777777" w:rsidR="00117E3B" w:rsidRPr="00117E3B" w:rsidRDefault="00117E3B" w:rsidP="00117E3B">
            <w:pPr>
              <w:suppressAutoHyphens/>
              <w:jc w:val="center"/>
              <w:rPr>
                <w:sz w:val="20"/>
                <w:szCs w:val="20"/>
              </w:rPr>
            </w:pPr>
          </w:p>
        </w:tc>
        <w:tc>
          <w:tcPr>
            <w:tcW w:w="833" w:type="pct"/>
            <w:vMerge/>
            <w:shd w:val="clear" w:color="auto" w:fill="auto"/>
            <w:vAlign w:val="center"/>
          </w:tcPr>
          <w:p w14:paraId="2C62FB92" w14:textId="77777777" w:rsidR="00117E3B" w:rsidRPr="00117E3B" w:rsidRDefault="00117E3B" w:rsidP="00117E3B">
            <w:pPr>
              <w:suppressAutoHyphens/>
              <w:jc w:val="center"/>
              <w:rPr>
                <w:sz w:val="20"/>
                <w:szCs w:val="20"/>
              </w:rPr>
            </w:pPr>
          </w:p>
        </w:tc>
        <w:tc>
          <w:tcPr>
            <w:tcW w:w="833" w:type="pct"/>
            <w:vMerge/>
            <w:shd w:val="clear" w:color="auto" w:fill="auto"/>
            <w:vAlign w:val="center"/>
          </w:tcPr>
          <w:p w14:paraId="6C59EDEC" w14:textId="77777777" w:rsidR="00117E3B" w:rsidRPr="00117E3B" w:rsidRDefault="00117E3B" w:rsidP="00117E3B">
            <w:pPr>
              <w:suppressAutoHyphens/>
              <w:jc w:val="center"/>
              <w:rPr>
                <w:sz w:val="20"/>
                <w:szCs w:val="20"/>
              </w:rPr>
            </w:pPr>
          </w:p>
        </w:tc>
      </w:tr>
      <w:tr w:rsidR="00117E3B" w:rsidRPr="00117E3B" w14:paraId="51E9A5DB" w14:textId="77777777" w:rsidTr="00117E3B">
        <w:trPr>
          <w:cantSplit/>
          <w:trHeight w:val="244"/>
        </w:trPr>
        <w:tc>
          <w:tcPr>
            <w:tcW w:w="228" w:type="pct"/>
            <w:shd w:val="clear" w:color="auto" w:fill="auto"/>
          </w:tcPr>
          <w:p w14:paraId="70D1A1A1" w14:textId="77777777" w:rsidR="00117E3B" w:rsidRPr="00117E3B" w:rsidRDefault="00117E3B" w:rsidP="00117E3B">
            <w:pPr>
              <w:suppressAutoHyphens/>
              <w:rPr>
                <w:sz w:val="20"/>
                <w:szCs w:val="20"/>
              </w:rPr>
            </w:pPr>
            <w:r w:rsidRPr="00117E3B">
              <w:rPr>
                <w:sz w:val="20"/>
                <w:szCs w:val="20"/>
              </w:rPr>
              <w:t>9.3</w:t>
            </w:r>
          </w:p>
        </w:tc>
        <w:tc>
          <w:tcPr>
            <w:tcW w:w="1439" w:type="pct"/>
            <w:shd w:val="clear" w:color="auto" w:fill="auto"/>
          </w:tcPr>
          <w:p w14:paraId="35327FF2" w14:textId="77777777" w:rsidR="00117E3B" w:rsidRPr="00117E3B" w:rsidRDefault="00117E3B" w:rsidP="00117E3B">
            <w:pPr>
              <w:suppressAutoHyphens/>
              <w:rPr>
                <w:sz w:val="20"/>
                <w:szCs w:val="20"/>
              </w:rPr>
            </w:pPr>
            <w:r w:rsidRPr="00117E3B">
              <w:rPr>
                <w:sz w:val="20"/>
                <w:szCs w:val="20"/>
              </w:rPr>
              <w:t>Замена насосного оборудования на скважинах в п. Трудовой</w:t>
            </w:r>
          </w:p>
        </w:tc>
        <w:tc>
          <w:tcPr>
            <w:tcW w:w="1667" w:type="pct"/>
            <w:vMerge/>
            <w:shd w:val="clear" w:color="auto" w:fill="auto"/>
          </w:tcPr>
          <w:p w14:paraId="6D633476" w14:textId="77777777" w:rsidR="00117E3B" w:rsidRPr="00117E3B" w:rsidRDefault="00117E3B" w:rsidP="00117E3B">
            <w:pPr>
              <w:suppressAutoHyphens/>
              <w:jc w:val="center"/>
              <w:rPr>
                <w:sz w:val="20"/>
                <w:szCs w:val="20"/>
              </w:rPr>
            </w:pPr>
          </w:p>
        </w:tc>
        <w:tc>
          <w:tcPr>
            <w:tcW w:w="833" w:type="pct"/>
            <w:vMerge/>
            <w:shd w:val="clear" w:color="auto" w:fill="auto"/>
            <w:vAlign w:val="center"/>
          </w:tcPr>
          <w:p w14:paraId="11E092FF" w14:textId="77777777" w:rsidR="00117E3B" w:rsidRPr="00117E3B" w:rsidRDefault="00117E3B" w:rsidP="00117E3B">
            <w:pPr>
              <w:suppressAutoHyphens/>
              <w:jc w:val="center"/>
              <w:rPr>
                <w:sz w:val="20"/>
                <w:szCs w:val="20"/>
              </w:rPr>
            </w:pPr>
          </w:p>
        </w:tc>
        <w:tc>
          <w:tcPr>
            <w:tcW w:w="833" w:type="pct"/>
            <w:vMerge/>
            <w:shd w:val="clear" w:color="auto" w:fill="auto"/>
            <w:vAlign w:val="center"/>
          </w:tcPr>
          <w:p w14:paraId="6F740B7D" w14:textId="77777777" w:rsidR="00117E3B" w:rsidRPr="00117E3B" w:rsidRDefault="00117E3B" w:rsidP="00117E3B">
            <w:pPr>
              <w:suppressAutoHyphens/>
              <w:jc w:val="center"/>
              <w:rPr>
                <w:sz w:val="20"/>
                <w:szCs w:val="20"/>
              </w:rPr>
            </w:pPr>
          </w:p>
        </w:tc>
      </w:tr>
      <w:tr w:rsidR="00117E3B" w:rsidRPr="00117E3B" w14:paraId="062F6C9C" w14:textId="77777777" w:rsidTr="00117E3B">
        <w:trPr>
          <w:cantSplit/>
          <w:trHeight w:val="244"/>
        </w:trPr>
        <w:tc>
          <w:tcPr>
            <w:tcW w:w="228" w:type="pct"/>
            <w:shd w:val="clear" w:color="auto" w:fill="auto"/>
          </w:tcPr>
          <w:p w14:paraId="0B8CAEAF" w14:textId="77777777" w:rsidR="00117E3B" w:rsidRPr="00117E3B" w:rsidRDefault="00117E3B" w:rsidP="00117E3B">
            <w:pPr>
              <w:suppressAutoHyphens/>
              <w:rPr>
                <w:sz w:val="20"/>
                <w:szCs w:val="20"/>
              </w:rPr>
            </w:pPr>
            <w:r w:rsidRPr="00117E3B">
              <w:rPr>
                <w:sz w:val="20"/>
                <w:szCs w:val="20"/>
              </w:rPr>
              <w:t>9.4</w:t>
            </w:r>
          </w:p>
        </w:tc>
        <w:tc>
          <w:tcPr>
            <w:tcW w:w="1439" w:type="pct"/>
            <w:shd w:val="clear" w:color="auto" w:fill="auto"/>
          </w:tcPr>
          <w:p w14:paraId="2F16272C" w14:textId="77777777" w:rsidR="00117E3B" w:rsidRPr="00117E3B" w:rsidRDefault="00117E3B" w:rsidP="00117E3B">
            <w:pPr>
              <w:suppressAutoHyphens/>
              <w:rPr>
                <w:sz w:val="20"/>
                <w:szCs w:val="20"/>
              </w:rPr>
            </w:pPr>
            <w:r w:rsidRPr="00117E3B">
              <w:rPr>
                <w:sz w:val="20"/>
                <w:szCs w:val="20"/>
              </w:rPr>
              <w:t>Замена насосного оборудования на скважинах в с. Чемондаевка</w:t>
            </w:r>
          </w:p>
        </w:tc>
        <w:tc>
          <w:tcPr>
            <w:tcW w:w="1667" w:type="pct"/>
            <w:vMerge/>
            <w:shd w:val="clear" w:color="auto" w:fill="auto"/>
          </w:tcPr>
          <w:p w14:paraId="7FE99447" w14:textId="77777777" w:rsidR="00117E3B" w:rsidRPr="00117E3B" w:rsidRDefault="00117E3B" w:rsidP="00117E3B">
            <w:pPr>
              <w:suppressAutoHyphens/>
              <w:jc w:val="center"/>
              <w:rPr>
                <w:sz w:val="20"/>
                <w:szCs w:val="20"/>
              </w:rPr>
            </w:pPr>
          </w:p>
        </w:tc>
        <w:tc>
          <w:tcPr>
            <w:tcW w:w="833" w:type="pct"/>
            <w:vMerge/>
            <w:shd w:val="clear" w:color="auto" w:fill="auto"/>
            <w:vAlign w:val="center"/>
          </w:tcPr>
          <w:p w14:paraId="3EEA6B11" w14:textId="77777777" w:rsidR="00117E3B" w:rsidRPr="00117E3B" w:rsidRDefault="00117E3B" w:rsidP="00117E3B">
            <w:pPr>
              <w:suppressAutoHyphens/>
              <w:jc w:val="center"/>
              <w:rPr>
                <w:sz w:val="20"/>
                <w:szCs w:val="20"/>
              </w:rPr>
            </w:pPr>
          </w:p>
        </w:tc>
        <w:tc>
          <w:tcPr>
            <w:tcW w:w="833" w:type="pct"/>
            <w:vMerge/>
            <w:shd w:val="clear" w:color="auto" w:fill="auto"/>
            <w:vAlign w:val="center"/>
          </w:tcPr>
          <w:p w14:paraId="421A4E02" w14:textId="77777777" w:rsidR="00117E3B" w:rsidRPr="00117E3B" w:rsidRDefault="00117E3B" w:rsidP="00117E3B">
            <w:pPr>
              <w:suppressAutoHyphens/>
              <w:jc w:val="center"/>
              <w:rPr>
                <w:sz w:val="20"/>
                <w:szCs w:val="20"/>
              </w:rPr>
            </w:pPr>
          </w:p>
        </w:tc>
      </w:tr>
    </w:tbl>
    <w:p w14:paraId="646653E4" w14:textId="77777777" w:rsidR="00117E3B" w:rsidRPr="00117E3B" w:rsidRDefault="00117E3B" w:rsidP="00117E3B">
      <w:pPr>
        <w:pStyle w:val="1f3"/>
        <w:suppressAutoHyphens/>
        <w:spacing w:after="0" w:line="360" w:lineRule="auto"/>
        <w:ind w:left="567"/>
        <w:jc w:val="both"/>
        <w:rPr>
          <w:rFonts w:ascii="Times New Roman" w:hAnsi="Times New Roman"/>
          <w:sz w:val="20"/>
          <w:szCs w:val="20"/>
        </w:rPr>
      </w:pPr>
    </w:p>
    <w:p w14:paraId="44AD4D03" w14:textId="77777777" w:rsidR="00117E3B" w:rsidRPr="00117E3B" w:rsidRDefault="00117E3B" w:rsidP="00117E3B">
      <w:pPr>
        <w:pStyle w:val="1f3"/>
        <w:suppressAutoHyphens/>
        <w:spacing w:after="0" w:line="240" w:lineRule="auto"/>
        <w:ind w:left="709" w:firstLine="709"/>
        <w:jc w:val="both"/>
        <w:rPr>
          <w:rFonts w:ascii="Times New Roman" w:hAnsi="Times New Roman"/>
          <w:sz w:val="20"/>
          <w:szCs w:val="20"/>
        </w:rPr>
      </w:pPr>
      <w:r w:rsidRPr="00117E3B">
        <w:rPr>
          <w:rFonts w:ascii="Times New Roman" w:hAnsi="Times New Roman"/>
          <w:sz w:val="20"/>
          <w:szCs w:val="20"/>
        </w:rPr>
        <w:t>Мероприятия по снижению сбросов загрязняющих веществ, иных веществ и микроорганизмов, программе повышения экологической эффективности и плане мероприятий по охране окружающей среды отражены в разделе 6 ниже.</w:t>
      </w:r>
    </w:p>
    <w:p w14:paraId="4770373E" w14:textId="77777777" w:rsidR="00117E3B" w:rsidRPr="00117E3B" w:rsidRDefault="00117E3B" w:rsidP="00117E3B">
      <w:pPr>
        <w:pStyle w:val="1f3"/>
        <w:suppressAutoHyphens/>
        <w:spacing w:after="0" w:line="240" w:lineRule="auto"/>
        <w:jc w:val="center"/>
        <w:rPr>
          <w:rFonts w:ascii="Times New Roman" w:hAnsi="Times New Roman"/>
          <w:b/>
          <w:sz w:val="20"/>
          <w:szCs w:val="20"/>
        </w:rPr>
      </w:pPr>
    </w:p>
    <w:p w14:paraId="3704267B"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sectPr w:rsidR="00117E3B" w:rsidRPr="00117E3B" w:rsidSect="0064125F">
          <w:pgSz w:w="16838" w:h="11906" w:orient="landscape"/>
          <w:pgMar w:top="1418" w:right="1134" w:bottom="1701" w:left="1134" w:header="709" w:footer="709" w:gutter="0"/>
          <w:cols w:space="708"/>
          <w:docGrid w:linePitch="360"/>
        </w:sectPr>
      </w:pPr>
    </w:p>
    <w:p w14:paraId="3545182C"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lastRenderedPageBreak/>
        <w:t>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14:paraId="36BD2182" w14:textId="77777777" w:rsidR="00117E3B" w:rsidRPr="00117E3B" w:rsidRDefault="00117E3B" w:rsidP="00117E3B">
      <w:pPr>
        <w:pStyle w:val="1f3"/>
        <w:suppressAutoHyphens/>
        <w:spacing w:after="0" w:line="240" w:lineRule="auto"/>
        <w:ind w:left="567"/>
        <w:rPr>
          <w:rFonts w:ascii="Times New Roman" w:hAnsi="Times New Roman"/>
          <w:b/>
          <w:sz w:val="20"/>
          <w:szCs w:val="20"/>
        </w:rPr>
      </w:pPr>
    </w:p>
    <w:p w14:paraId="10BB43AF"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Соблюдение технологических режимов водозаборных сооружений артезианских скважин, сетей водопроводов;</w:t>
      </w:r>
    </w:p>
    <w:p w14:paraId="7B2040AD"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Организация зон санитарной охраны источников водоснабжения согласно СанПиН 2.1.4.1110-02 «Зоны санитарной охраны источников водоснабжения и водопроводов питьевого назначения».</w:t>
      </w:r>
    </w:p>
    <w:p w14:paraId="1F5E1E37"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 xml:space="preserve">Хранение гипохлорита натрия в чистой емкости, имеющей приточную вентиляцию, а также при отсутствии кислот и химикатов с кислой реакцией, во избежание их возможных реакций. </w:t>
      </w:r>
    </w:p>
    <w:p w14:paraId="78B9F713"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Исключить возможность протечек гипохлорита натрия.</w:t>
      </w:r>
    </w:p>
    <w:p w14:paraId="11487E9A" w14:textId="77777777" w:rsidR="00117E3B" w:rsidRPr="00117E3B" w:rsidRDefault="00117E3B" w:rsidP="00117E3B">
      <w:pPr>
        <w:pStyle w:val="1f3"/>
        <w:suppressAutoHyphens/>
        <w:spacing w:after="0" w:line="240" w:lineRule="auto"/>
        <w:jc w:val="both"/>
        <w:rPr>
          <w:rFonts w:ascii="Times New Roman" w:hAnsi="Times New Roman"/>
          <w:sz w:val="20"/>
          <w:szCs w:val="20"/>
        </w:rPr>
      </w:pPr>
    </w:p>
    <w:p w14:paraId="252DA699" w14:textId="77777777" w:rsidR="00117E3B" w:rsidRPr="00117E3B" w:rsidRDefault="00117E3B" w:rsidP="00117E3B">
      <w:pPr>
        <w:pStyle w:val="1f3"/>
        <w:suppressAutoHyphens/>
        <w:spacing w:after="0" w:line="240" w:lineRule="auto"/>
        <w:jc w:val="both"/>
        <w:rPr>
          <w:rFonts w:ascii="Times New Roman" w:hAnsi="Times New Roman"/>
          <w:sz w:val="20"/>
          <w:szCs w:val="20"/>
        </w:rPr>
      </w:pPr>
    </w:p>
    <w:p w14:paraId="635D0E73"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Перечень мероприятий, предусматривающих капитальные вложения в объекты основных средств и нематериальные активы регулируемых организаций,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p w14:paraId="04004DF0" w14:textId="77777777" w:rsidR="00117E3B" w:rsidRPr="00117E3B" w:rsidRDefault="00117E3B" w:rsidP="00117E3B">
      <w:pPr>
        <w:pStyle w:val="1f3"/>
        <w:suppressAutoHyphens/>
        <w:spacing w:after="0" w:line="240" w:lineRule="auto"/>
        <w:jc w:val="center"/>
        <w:rPr>
          <w:rFonts w:ascii="Times New Roman" w:hAnsi="Times New Roman"/>
          <w:b/>
          <w:sz w:val="20"/>
          <w:szCs w:val="20"/>
        </w:rPr>
      </w:pPr>
    </w:p>
    <w:p w14:paraId="1ABAA2D7" w14:textId="38D334AE"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Все мероприятия, указанные в таблице 3 подлежат финансированию или софинансированию из средств, установленных тарифом на водоснабжение и/или из средств финансирования инвестиционной программы регулируемой организации ООО «Водовод-К»</w:t>
      </w:r>
    </w:p>
    <w:p w14:paraId="4E03028D" w14:textId="77777777" w:rsidR="00117E3B" w:rsidRPr="00117E3B" w:rsidRDefault="00117E3B" w:rsidP="00117E3B">
      <w:pPr>
        <w:tabs>
          <w:tab w:val="left" w:pos="0"/>
        </w:tabs>
        <w:suppressAutoHyphens/>
        <w:ind w:firstLine="567"/>
        <w:jc w:val="both"/>
        <w:rPr>
          <w:sz w:val="20"/>
          <w:szCs w:val="20"/>
        </w:rPr>
      </w:pPr>
    </w:p>
    <w:p w14:paraId="6485CBB0"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Срок разработки инвестиционной программы</w:t>
      </w:r>
    </w:p>
    <w:p w14:paraId="7BE4116D" w14:textId="77777777" w:rsidR="00117E3B" w:rsidRPr="00117E3B" w:rsidRDefault="00117E3B" w:rsidP="00117E3B">
      <w:pPr>
        <w:pStyle w:val="1f3"/>
        <w:suppressAutoHyphens/>
        <w:spacing w:after="0" w:line="240" w:lineRule="auto"/>
        <w:ind w:left="1632"/>
        <w:jc w:val="both"/>
        <w:rPr>
          <w:rFonts w:ascii="Times New Roman" w:hAnsi="Times New Roman"/>
          <w:b/>
          <w:sz w:val="20"/>
          <w:szCs w:val="20"/>
        </w:rPr>
      </w:pPr>
    </w:p>
    <w:p w14:paraId="777D716A"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 xml:space="preserve"> План мероприятий разрабатывается в течение трех месяцев после утверждения технического задания. </w:t>
      </w:r>
    </w:p>
    <w:p w14:paraId="79178224" w14:textId="77777777" w:rsidR="00117E3B" w:rsidRPr="00117E3B" w:rsidRDefault="00117E3B" w:rsidP="00117E3B">
      <w:pPr>
        <w:suppressAutoHyphens/>
        <w:ind w:firstLine="567"/>
        <w:jc w:val="both"/>
        <w:rPr>
          <w:sz w:val="20"/>
          <w:szCs w:val="20"/>
        </w:rPr>
      </w:pPr>
    </w:p>
    <w:p w14:paraId="15E88C54"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Разработчик инвестиционной программы</w:t>
      </w:r>
    </w:p>
    <w:p w14:paraId="155C1FB3" w14:textId="77777777" w:rsidR="00117E3B" w:rsidRPr="00117E3B" w:rsidRDefault="00117E3B" w:rsidP="00117E3B">
      <w:pPr>
        <w:pStyle w:val="1f3"/>
        <w:suppressAutoHyphens/>
        <w:spacing w:after="0" w:line="240" w:lineRule="auto"/>
        <w:ind w:left="1065"/>
        <w:jc w:val="both"/>
        <w:rPr>
          <w:rFonts w:ascii="Times New Roman" w:hAnsi="Times New Roman"/>
          <w:sz w:val="20"/>
          <w:szCs w:val="20"/>
        </w:rPr>
      </w:pPr>
    </w:p>
    <w:p w14:paraId="0A38DDD0"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Разработчик инвестиционной программы – ООО «Водовод-К» (ИНН 7009004563).</w:t>
      </w:r>
    </w:p>
    <w:p w14:paraId="42A2287D" w14:textId="77777777" w:rsidR="00117E3B" w:rsidRPr="00117E3B" w:rsidRDefault="00117E3B" w:rsidP="00117E3B">
      <w:pPr>
        <w:suppressAutoHyphens/>
        <w:ind w:left="705" w:firstLine="567"/>
        <w:jc w:val="both"/>
        <w:rPr>
          <w:sz w:val="20"/>
          <w:szCs w:val="20"/>
        </w:rPr>
      </w:pPr>
    </w:p>
    <w:p w14:paraId="61F81887"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Требования к содержанию работ</w:t>
      </w:r>
    </w:p>
    <w:p w14:paraId="05D1DA13" w14:textId="77777777" w:rsidR="00117E3B" w:rsidRPr="00117E3B" w:rsidRDefault="00117E3B" w:rsidP="00117E3B">
      <w:pPr>
        <w:pStyle w:val="1f3"/>
        <w:suppressAutoHyphens/>
        <w:spacing w:after="0" w:line="240" w:lineRule="auto"/>
        <w:ind w:left="1632"/>
        <w:jc w:val="both"/>
        <w:rPr>
          <w:rFonts w:ascii="Times New Roman" w:hAnsi="Times New Roman"/>
          <w:b/>
          <w:sz w:val="20"/>
          <w:szCs w:val="20"/>
        </w:rPr>
      </w:pPr>
    </w:p>
    <w:p w14:paraId="5EA7B503"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Выполнить анализ существующего состояния водоснабжения с отражением основных проблем, не позволяющих обеспечить необходимый уровень качества питьевой воды в соответствие с установленными требованиями.</w:t>
      </w:r>
    </w:p>
    <w:p w14:paraId="62D81113"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w:t>
      </w:r>
    </w:p>
    <w:p w14:paraId="1613EFB4"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 xml:space="preserve">Согласовать его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 – Территориальным отделом Роспотребнадзора в Кривошеинском районе Томской области в срок до 01.07.2024. </w:t>
      </w:r>
    </w:p>
    <w:p w14:paraId="15DF9227"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План мероприятий по приведению качества питьевой воды в соответствие с установленными требованиями включаются в состав инвестиционной программы (при ее наличии).</w:t>
      </w:r>
    </w:p>
    <w:p w14:paraId="3CF699C4"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Определить объем финансовых потребностей на реализацию Инвестиционной программы по приведению качества питьевой воды в соответствие с установленными требованиями.</w:t>
      </w:r>
    </w:p>
    <w:p w14:paraId="5B75C580"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Финансовые потребности на реализацию мероприятий определить на основе укрупненных показателей стоимости строительства и реконструкции, действующей сметной нормативной базы (государственные элементные нормы, федеральные расценки).</w:t>
      </w:r>
    </w:p>
    <w:p w14:paraId="50269C69"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w:t>
      </w:r>
    </w:p>
    <w:p w14:paraId="744B4AF9"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Финансовые потребности должны включать весь комплекс расходов, связанных с реализацией Инвестиционной программы по приведению качества питьевой воды в соответствие с установленными требованиями:</w:t>
      </w:r>
    </w:p>
    <w:p w14:paraId="078822B4"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проектно-изыскательские работы;</w:t>
      </w:r>
    </w:p>
    <w:p w14:paraId="0CA80AC4"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приобретение материалов и оборудования;</w:t>
      </w:r>
    </w:p>
    <w:p w14:paraId="25B1BD99"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строительно-монтажные работы;</w:t>
      </w:r>
    </w:p>
    <w:p w14:paraId="2EC3597F"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работы по замене оборудования с улучшением технико-экономических характеристик;</w:t>
      </w:r>
    </w:p>
    <w:p w14:paraId="174D187C"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пусконаладочные работы;</w:t>
      </w:r>
    </w:p>
    <w:p w14:paraId="03B0FB22"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проведение регистрации объектов;</w:t>
      </w:r>
    </w:p>
    <w:p w14:paraId="379EEFAA"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расходы, не относимые на стоимость основных средств (аренда земли на срок строительства и т.п.).</w:t>
      </w:r>
    </w:p>
    <w:p w14:paraId="675D1BF4"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lastRenderedPageBreak/>
        <w:t>Определить источники финансирования мероприятий.</w:t>
      </w:r>
    </w:p>
    <w:p w14:paraId="7A065F9D"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Источниками финансирования могут быть:</w:t>
      </w:r>
    </w:p>
    <w:p w14:paraId="618F1387"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 xml:space="preserve">собственные средства </w:t>
      </w:r>
      <w:bookmarkStart w:id="48" w:name="_Hlk145408440"/>
      <w:bookmarkStart w:id="49" w:name="OLE_LINK41"/>
      <w:r w:rsidRPr="00117E3B">
        <w:rPr>
          <w:rFonts w:ascii="Times New Roman" w:hAnsi="Times New Roman"/>
          <w:sz w:val="20"/>
          <w:szCs w:val="20"/>
        </w:rPr>
        <w:t>ООО «Водовод-К»</w:t>
      </w:r>
      <w:bookmarkEnd w:id="48"/>
      <w:bookmarkEnd w:id="49"/>
      <w:r w:rsidRPr="00117E3B">
        <w:rPr>
          <w:rFonts w:ascii="Times New Roman" w:hAnsi="Times New Roman"/>
          <w:sz w:val="20"/>
          <w:szCs w:val="20"/>
        </w:rPr>
        <w:t>;</w:t>
      </w:r>
    </w:p>
    <w:p w14:paraId="48ED07DF"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финансовые средства, полученные от применения тарифов на подключение и надбавки к тарифам (при условии их установления);</w:t>
      </w:r>
    </w:p>
    <w:p w14:paraId="4853CA15"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 xml:space="preserve">финансовые средства, определяемые в ходе реализации федеральных, региональных, муниципальных целевых программ. </w:t>
      </w:r>
    </w:p>
    <w:p w14:paraId="517C59D3"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Необходимо привести распределение финансовых потребностей по определенным источникам финансирования, в том числе с распределением по годам и этапам реализации инвестиционной программы.</w:t>
      </w:r>
    </w:p>
    <w:p w14:paraId="2A8ED775"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Выполнить расчет надбавок к тарифам (при необходимости).</w:t>
      </w:r>
    </w:p>
    <w:p w14:paraId="44EC7B3F"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Обеспечить согласованность разрабатываемой инвестиционной программы в рамках различных существующих программ, в том числе Схемы водоснабжения и водоотведения Подгорнского сельского поселения.</w:t>
      </w:r>
    </w:p>
    <w:p w14:paraId="3F40EE43"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Координацию работ по реализации инвестиционной программы осуществляет ООО «Водовод-К» и Администрация Подгорнского сельского поселения.</w:t>
      </w:r>
    </w:p>
    <w:p w14:paraId="03E7A8A5" w14:textId="77777777" w:rsidR="00117E3B" w:rsidRPr="00117E3B" w:rsidRDefault="00117E3B" w:rsidP="00117E3B">
      <w:pPr>
        <w:pStyle w:val="1f3"/>
        <w:suppressAutoHyphens/>
        <w:spacing w:after="0" w:line="240" w:lineRule="auto"/>
        <w:jc w:val="both"/>
        <w:rPr>
          <w:rFonts w:ascii="Times New Roman" w:hAnsi="Times New Roman"/>
          <w:sz w:val="20"/>
          <w:szCs w:val="20"/>
        </w:rPr>
      </w:pPr>
    </w:p>
    <w:p w14:paraId="693D7D35"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Содержание инвестиционной программы</w:t>
      </w:r>
    </w:p>
    <w:p w14:paraId="76F94E17" w14:textId="77777777" w:rsidR="00117E3B" w:rsidRPr="00117E3B" w:rsidRDefault="00117E3B" w:rsidP="00117E3B">
      <w:pPr>
        <w:pStyle w:val="1f3"/>
        <w:suppressAutoHyphens/>
        <w:spacing w:line="240" w:lineRule="auto"/>
        <w:ind w:left="1430"/>
        <w:rPr>
          <w:rFonts w:ascii="Times New Roman" w:hAnsi="Times New Roman"/>
          <w:sz w:val="20"/>
          <w:szCs w:val="20"/>
        </w:rPr>
      </w:pPr>
    </w:p>
    <w:p w14:paraId="5535C183"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План мероприятий должен состоять из описательной и табличной частей.</w:t>
      </w:r>
    </w:p>
    <w:p w14:paraId="0A4DB3DB"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План мероприятий должен содержать:</w:t>
      </w:r>
    </w:p>
    <w:p w14:paraId="61F9964C"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цели и задачи разработки и реализации инвестиционной программы;</w:t>
      </w:r>
    </w:p>
    <w:p w14:paraId="3F07D539"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анализ существующего состояния систем водоснабжения и водоотведения;</w:t>
      </w:r>
    </w:p>
    <w:p w14:paraId="2A8BCFF6"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основные проблемы, не позволяющие обеспечить необходимый уровень объемов и качества воды;</w:t>
      </w:r>
    </w:p>
    <w:p w14:paraId="50B5EB8E"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план технических мероприятий по системам водоснабжения, обеспечивающий состояния систем водоснабжения и условий их эксплуатации до уровня, задаваемого целевыми индикаторами, и подключение строящихся (реконструируемых) объектов к системам водоснабжения;</w:t>
      </w:r>
    </w:p>
    <w:p w14:paraId="6E1A8298"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объем финансовых потребностей, необходимых для реализации мероприятий инвестиционной программы, с разбивкой по источникам финансирования;</w:t>
      </w:r>
    </w:p>
    <w:p w14:paraId="0A110386"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сроки реализации мероприятий инвестиционной программы;</w:t>
      </w:r>
    </w:p>
    <w:p w14:paraId="49C0DA5C"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контроль за выполнением инвестиционной программы.</w:t>
      </w:r>
    </w:p>
    <w:p w14:paraId="5841D247" w14:textId="77777777" w:rsidR="00117E3B" w:rsidRPr="00117E3B" w:rsidRDefault="00117E3B" w:rsidP="00117E3B">
      <w:pPr>
        <w:pStyle w:val="1f3"/>
        <w:suppressAutoHyphens/>
        <w:spacing w:after="0" w:line="240" w:lineRule="auto"/>
        <w:ind w:left="1418"/>
        <w:jc w:val="both"/>
        <w:rPr>
          <w:rFonts w:ascii="Times New Roman" w:hAnsi="Times New Roman"/>
          <w:sz w:val="20"/>
          <w:szCs w:val="20"/>
        </w:rPr>
      </w:pPr>
    </w:p>
    <w:p w14:paraId="702CCA67"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Срок реализации инвестиционной программы</w:t>
      </w:r>
    </w:p>
    <w:p w14:paraId="015DBEBE" w14:textId="77777777" w:rsidR="00117E3B" w:rsidRPr="00117E3B" w:rsidRDefault="00117E3B" w:rsidP="00117E3B">
      <w:pPr>
        <w:pStyle w:val="1f3"/>
        <w:suppressAutoHyphens/>
        <w:spacing w:after="0" w:line="240" w:lineRule="auto"/>
        <w:ind w:left="709"/>
        <w:jc w:val="both"/>
        <w:rPr>
          <w:rFonts w:ascii="Times New Roman" w:hAnsi="Times New Roman"/>
          <w:sz w:val="20"/>
          <w:szCs w:val="20"/>
        </w:rPr>
      </w:pPr>
    </w:p>
    <w:p w14:paraId="046B331A"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Срок реализации инвестиционной программы с «01» января 2025 по «31» декабря 2027.</w:t>
      </w:r>
    </w:p>
    <w:p w14:paraId="1F942924"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В случае необходимости проведения расчета надбавок к тарифам и включения плана в инвестиционную программу проект инвестиционной программы, расчет необходимых финансовых потребностей и источников финансирования необходимо согласовать с Департаментом тарифного регулирования Томской области.</w:t>
      </w:r>
    </w:p>
    <w:p w14:paraId="6754C7DD" w14:textId="77777777" w:rsidR="00117E3B" w:rsidRPr="00117E3B" w:rsidRDefault="00117E3B" w:rsidP="00117E3B">
      <w:pPr>
        <w:pStyle w:val="1f3"/>
        <w:suppressAutoHyphens/>
        <w:spacing w:after="0" w:line="240" w:lineRule="auto"/>
        <w:ind w:firstLine="567"/>
        <w:jc w:val="both"/>
        <w:rPr>
          <w:rFonts w:ascii="Times New Roman" w:hAnsi="Times New Roman"/>
          <w:sz w:val="20"/>
          <w:szCs w:val="20"/>
        </w:rPr>
      </w:pPr>
    </w:p>
    <w:p w14:paraId="3A8451C6" w14:textId="77777777" w:rsidR="00117E3B" w:rsidRPr="00117E3B" w:rsidRDefault="00117E3B" w:rsidP="00117E3B">
      <w:pPr>
        <w:pStyle w:val="1f3"/>
        <w:numPr>
          <w:ilvl w:val="0"/>
          <w:numId w:val="18"/>
        </w:numPr>
        <w:suppressAutoHyphens/>
        <w:spacing w:after="0" w:line="240" w:lineRule="auto"/>
        <w:ind w:left="567" w:hanging="567"/>
        <w:jc w:val="center"/>
        <w:rPr>
          <w:rFonts w:ascii="Times New Roman" w:hAnsi="Times New Roman"/>
          <w:b/>
          <w:sz w:val="20"/>
          <w:szCs w:val="20"/>
        </w:rPr>
      </w:pPr>
      <w:r w:rsidRPr="00117E3B">
        <w:rPr>
          <w:rFonts w:ascii="Times New Roman" w:hAnsi="Times New Roman"/>
          <w:b/>
          <w:sz w:val="20"/>
          <w:szCs w:val="20"/>
        </w:rPr>
        <w:t>Порядок внесения изменений в техническое задание</w:t>
      </w:r>
    </w:p>
    <w:p w14:paraId="0141EB0E" w14:textId="77777777" w:rsidR="00117E3B" w:rsidRPr="00117E3B" w:rsidRDefault="00117E3B" w:rsidP="00117E3B">
      <w:pPr>
        <w:pStyle w:val="1f3"/>
        <w:suppressAutoHyphens/>
        <w:spacing w:after="0" w:line="240" w:lineRule="auto"/>
        <w:ind w:left="0" w:firstLine="709"/>
        <w:jc w:val="both"/>
        <w:rPr>
          <w:rFonts w:ascii="Times New Roman" w:hAnsi="Times New Roman"/>
          <w:b/>
          <w:sz w:val="20"/>
          <w:szCs w:val="20"/>
        </w:rPr>
      </w:pPr>
    </w:p>
    <w:p w14:paraId="58E32E8F"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Пересмотр (внесение изменений) в утвержденное техническое задание осуществляется по инициативе Администрации Подгорнского сельского поселения или ООО «Водовод-К».</w:t>
      </w:r>
    </w:p>
    <w:p w14:paraId="1E7DFFD1"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Основаниями для пересмотра (внесение изменений) в утвержденное техническое задание могут быть:</w:t>
      </w:r>
    </w:p>
    <w:p w14:paraId="62CBA806"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принятие или внесение изменений в иные программы (или иные документы), влияющие на изменение условий технического задания;</w:t>
      </w:r>
    </w:p>
    <w:p w14:paraId="39F9E9BD" w14:textId="77777777" w:rsidR="00117E3B" w:rsidRPr="00117E3B" w:rsidRDefault="00117E3B" w:rsidP="00117E3B">
      <w:pPr>
        <w:pStyle w:val="1f3"/>
        <w:numPr>
          <w:ilvl w:val="2"/>
          <w:numId w:val="18"/>
        </w:numPr>
        <w:suppressAutoHyphens/>
        <w:spacing w:after="0" w:line="240" w:lineRule="auto"/>
        <w:ind w:left="1418"/>
        <w:jc w:val="both"/>
        <w:rPr>
          <w:rFonts w:ascii="Times New Roman" w:hAnsi="Times New Roman"/>
          <w:sz w:val="20"/>
          <w:szCs w:val="20"/>
        </w:rPr>
      </w:pPr>
      <w:r w:rsidRPr="00117E3B">
        <w:rPr>
          <w:rFonts w:ascii="Times New Roman" w:hAnsi="Times New Roman"/>
          <w:sz w:val="20"/>
          <w:szCs w:val="20"/>
        </w:rPr>
        <w:t>внесение дополнительных и (или) исключение принятых при утверждении технического задания подключаемых к системам коммунальной инфраструктуры строящихся объектов, а также перечня земельных участков, обеспечиваемых инженерной инфраструктурой.</w:t>
      </w:r>
    </w:p>
    <w:p w14:paraId="4388BF4B"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Пересмотр (внесение изменений) технического задания может производиться не чаще одного раза в год.</w:t>
      </w:r>
    </w:p>
    <w:p w14:paraId="701F6C98" w14:textId="77777777" w:rsidR="00117E3B" w:rsidRPr="00117E3B" w:rsidRDefault="00117E3B" w:rsidP="00117E3B">
      <w:pPr>
        <w:pStyle w:val="1f3"/>
        <w:numPr>
          <w:ilvl w:val="1"/>
          <w:numId w:val="18"/>
        </w:numPr>
        <w:suppressAutoHyphens/>
        <w:spacing w:after="0" w:line="240" w:lineRule="auto"/>
        <w:ind w:left="567" w:hanging="567"/>
        <w:jc w:val="both"/>
        <w:rPr>
          <w:rFonts w:ascii="Times New Roman" w:hAnsi="Times New Roman"/>
          <w:sz w:val="20"/>
          <w:szCs w:val="20"/>
        </w:rPr>
      </w:pPr>
      <w:r w:rsidRPr="00117E3B">
        <w:rPr>
          <w:rFonts w:ascii="Times New Roman" w:hAnsi="Times New Roman"/>
          <w:sz w:val="20"/>
          <w:szCs w:val="20"/>
        </w:rPr>
        <w:t>В случае если пересмотр технического задания осуществляется по инициативе ООО «Водовод-К», заявление о необходимости пересмотра, направляемое главе администрации Подгорнского сельского поселения, должно сопровождаться обоснованием причин пересмотра (внесения изменений) с приложением необходимых документов.</w:t>
      </w:r>
    </w:p>
    <w:p w14:paraId="009606F2" w14:textId="77777777" w:rsidR="00117E3B" w:rsidRPr="00117E3B" w:rsidRDefault="00117E3B" w:rsidP="00117E3B">
      <w:pPr>
        <w:pStyle w:val="1f3"/>
        <w:suppressAutoHyphens/>
        <w:spacing w:after="0" w:line="240" w:lineRule="auto"/>
        <w:ind w:left="567"/>
        <w:rPr>
          <w:rFonts w:ascii="Times New Roman" w:hAnsi="Times New Roman"/>
          <w:sz w:val="20"/>
          <w:szCs w:val="20"/>
        </w:rPr>
      </w:pPr>
    </w:p>
    <w:p w14:paraId="086281C8" w14:textId="77777777" w:rsidR="00117E3B" w:rsidRPr="00117E3B" w:rsidRDefault="00117E3B" w:rsidP="00117E3B">
      <w:pPr>
        <w:tabs>
          <w:tab w:val="left" w:pos="3870"/>
        </w:tabs>
        <w:rPr>
          <w:sz w:val="20"/>
          <w:szCs w:val="20"/>
        </w:rPr>
      </w:pPr>
    </w:p>
    <w:p w14:paraId="78126BE4" w14:textId="77777777" w:rsidR="00D21CB2" w:rsidRPr="00117E3B" w:rsidRDefault="00D21CB2" w:rsidP="00117E3B">
      <w:pPr>
        <w:jc w:val="center"/>
        <w:rPr>
          <w:sz w:val="20"/>
          <w:szCs w:val="20"/>
        </w:rPr>
      </w:pPr>
    </w:p>
    <w:sectPr w:rsidR="00D21CB2" w:rsidRPr="00117E3B" w:rsidSect="00212361">
      <w:footerReference w:type="default" r:id="rId12"/>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4B55" w14:textId="77777777" w:rsidR="005230A9" w:rsidRDefault="005230A9">
      <w:r>
        <w:separator/>
      </w:r>
    </w:p>
  </w:endnote>
  <w:endnote w:type="continuationSeparator" w:id="0">
    <w:p w14:paraId="050A5ED0" w14:textId="77777777" w:rsidR="005230A9" w:rsidRDefault="0052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476258"/>
      <w:docPartObj>
        <w:docPartGallery w:val="Page Numbers (Bottom of Page)"/>
        <w:docPartUnique/>
      </w:docPartObj>
    </w:sdtPr>
    <w:sdtEndPr/>
    <w:sdtContent>
      <w:p w14:paraId="2849D8A9" w14:textId="498B6588" w:rsidR="0064125F" w:rsidRDefault="0064125F">
        <w:pPr>
          <w:pStyle w:val="af3"/>
          <w:jc w:val="center"/>
        </w:pPr>
        <w:r>
          <w:fldChar w:fldCharType="begin"/>
        </w:r>
        <w:r>
          <w:instrText>PAGE   \* MERGEFORMAT</w:instrText>
        </w:r>
        <w:r>
          <w:fldChar w:fldCharType="separate"/>
        </w:r>
        <w:r w:rsidR="008830CE">
          <w:rPr>
            <w:noProof/>
          </w:rPr>
          <w:t>14</w:t>
        </w:r>
        <w:r>
          <w:fldChar w:fldCharType="end"/>
        </w:r>
      </w:p>
    </w:sdtContent>
  </w:sdt>
  <w:p w14:paraId="7A30772F" w14:textId="77777777" w:rsidR="00212361" w:rsidRDefault="00212361">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591094"/>
      <w:docPartObj>
        <w:docPartGallery w:val="Page Numbers (Bottom of Page)"/>
        <w:docPartUnique/>
      </w:docPartObj>
    </w:sdtPr>
    <w:sdtEndPr/>
    <w:sdtContent>
      <w:p w14:paraId="252DE45D" w14:textId="77777777" w:rsidR="0064125F" w:rsidRDefault="0064125F">
        <w:pPr>
          <w:pStyle w:val="af3"/>
          <w:jc w:val="center"/>
        </w:pPr>
      </w:p>
      <w:p w14:paraId="507B5D9A" w14:textId="2AB71BBD" w:rsidR="00212361" w:rsidRDefault="005230A9">
        <w:pPr>
          <w:pStyle w:val="af3"/>
          <w:jc w:val="center"/>
        </w:pPr>
      </w:p>
    </w:sdtContent>
  </w:sdt>
  <w:p w14:paraId="280B319F" w14:textId="77777777" w:rsidR="00212361" w:rsidRDefault="00212361">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260917"/>
      <w:docPartObj>
        <w:docPartGallery w:val="Page Numbers (Bottom of Page)"/>
        <w:docPartUnique/>
      </w:docPartObj>
    </w:sdtPr>
    <w:sdtEndPr/>
    <w:sdtContent>
      <w:p w14:paraId="7891171F" w14:textId="3CAA2777" w:rsidR="00117E3B" w:rsidRDefault="00117E3B" w:rsidP="008A2710">
        <w:pPr>
          <w:pStyle w:val="af3"/>
          <w:jc w:val="center"/>
        </w:pPr>
        <w:r>
          <w:fldChar w:fldCharType="begin"/>
        </w:r>
        <w:r>
          <w:instrText>PAGE   \* MERGEFORMAT</w:instrText>
        </w:r>
        <w:r>
          <w:fldChar w:fldCharType="separate"/>
        </w:r>
        <w:r w:rsidR="008830CE">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2448D" w14:textId="77777777" w:rsidR="005230A9" w:rsidRDefault="005230A9">
      <w:r>
        <w:separator/>
      </w:r>
    </w:p>
  </w:footnote>
  <w:footnote w:type="continuationSeparator" w:id="0">
    <w:p w14:paraId="7B0BCB59" w14:textId="77777777" w:rsidR="005230A9" w:rsidRDefault="005230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336D10"/>
    <w:multiLevelType w:val="hybridMultilevel"/>
    <w:tmpl w:val="BAAE30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691D1D"/>
    <w:multiLevelType w:val="hybridMultilevel"/>
    <w:tmpl w:val="810AD9FC"/>
    <w:lvl w:ilvl="0" w:tplc="4506703A">
      <w:start w:val="1"/>
      <w:numFmt w:val="decimal"/>
      <w:lvlText w:val="%1."/>
      <w:lvlJc w:val="left"/>
      <w:pPr>
        <w:ind w:left="1080" w:hanging="360"/>
      </w:pPr>
      <w:rPr>
        <w:rFonts w:eastAsia="Times New Roman"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FCB3E76"/>
    <w:multiLevelType w:val="hybridMultilevel"/>
    <w:tmpl w:val="EF7031C2"/>
    <w:lvl w:ilvl="0" w:tplc="99FE4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245F1"/>
    <w:multiLevelType w:val="hybridMultilevel"/>
    <w:tmpl w:val="317E06EC"/>
    <w:lvl w:ilvl="0" w:tplc="F0186CE0">
      <w:start w:val="7"/>
      <w:numFmt w:val="decimal"/>
      <w:lvlText w:val="%1."/>
      <w:lvlJc w:val="left"/>
      <w:pPr>
        <w:ind w:left="1080" w:hanging="360"/>
      </w:pPr>
      <w:rPr>
        <w:rFonts w:ascii="Times New Roman" w:eastAsia="Calibri" w:hAnsi="Times New Roman" w:cs="Times New Roman"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D016A6"/>
    <w:multiLevelType w:val="hybridMultilevel"/>
    <w:tmpl w:val="2F5A0314"/>
    <w:lvl w:ilvl="0" w:tplc="87460C82">
      <w:start w:val="1"/>
      <w:numFmt w:val="decimal"/>
      <w:lvlText w:val="%1."/>
      <w:lvlJc w:val="left"/>
      <w:pPr>
        <w:ind w:left="927" w:hanging="360"/>
      </w:pPr>
      <w:rPr>
        <w:rFonts w:hint="default"/>
      </w:rPr>
    </w:lvl>
    <w:lvl w:ilvl="1" w:tplc="13DE9EE0">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8686322"/>
    <w:multiLevelType w:val="multilevel"/>
    <w:tmpl w:val="9410D1E8"/>
    <w:lvl w:ilvl="0">
      <w:start w:val="1"/>
      <w:numFmt w:val="decimal"/>
      <w:lvlText w:val="%1."/>
      <w:lvlJc w:val="left"/>
      <w:pPr>
        <w:ind w:left="1414" w:hanging="705"/>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17" w15:restartNumberingAfterBreak="0">
    <w:nsid w:val="5F6D20A8"/>
    <w:multiLevelType w:val="multilevel"/>
    <w:tmpl w:val="6C185160"/>
    <w:lvl w:ilvl="0">
      <w:start w:val="1"/>
      <w:numFmt w:val="decimal"/>
      <w:lvlText w:val="%1."/>
      <w:lvlJc w:val="left"/>
      <w:pPr>
        <w:ind w:left="1065" w:hanging="360"/>
      </w:pPr>
      <w:rPr>
        <w:rFonts w:cs="Times New Roman"/>
        <w:b/>
      </w:rPr>
    </w:lvl>
    <w:lvl w:ilvl="1">
      <w:start w:val="1"/>
      <w:numFmt w:val="decimal"/>
      <w:isLgl/>
      <w:lvlText w:val="%1.%2."/>
      <w:lvlJc w:val="left"/>
      <w:pPr>
        <w:ind w:left="1430" w:hanging="720"/>
      </w:pPr>
      <w:rPr>
        <w:rFonts w:cs="Times New Roman"/>
        <w:b w:val="0"/>
        <w:bCs w:val="0"/>
      </w:rPr>
    </w:lvl>
    <w:lvl w:ilvl="2">
      <w:start w:val="1"/>
      <w:numFmt w:val="decimal"/>
      <w:isLgl/>
      <w:lvlText w:val="%1.%2.%3."/>
      <w:lvlJc w:val="left"/>
      <w:pPr>
        <w:ind w:left="2145" w:hanging="720"/>
      </w:pPr>
      <w:rPr>
        <w:rFonts w:cs="Times New Roman"/>
        <w:b w:val="0"/>
        <w:bCs w:val="0"/>
      </w:rPr>
    </w:lvl>
    <w:lvl w:ilvl="3">
      <w:start w:val="1"/>
      <w:numFmt w:val="decimal"/>
      <w:isLgl/>
      <w:lvlText w:val="%1.%2.%3.%4."/>
      <w:lvlJc w:val="left"/>
      <w:pPr>
        <w:ind w:left="2865" w:hanging="1080"/>
      </w:pPr>
      <w:rPr>
        <w:rFonts w:cs="Times New Roman"/>
      </w:rPr>
    </w:lvl>
    <w:lvl w:ilvl="4">
      <w:start w:val="1"/>
      <w:numFmt w:val="decimal"/>
      <w:isLgl/>
      <w:lvlText w:val="%1.%2.%3.%4.%5."/>
      <w:lvlJc w:val="left"/>
      <w:pPr>
        <w:ind w:left="3225" w:hanging="1080"/>
      </w:pPr>
      <w:rPr>
        <w:rFonts w:cs="Times New Roman"/>
      </w:rPr>
    </w:lvl>
    <w:lvl w:ilvl="5">
      <w:start w:val="1"/>
      <w:numFmt w:val="decimal"/>
      <w:isLgl/>
      <w:lvlText w:val="%1.%2.%3.%4.%5.%6."/>
      <w:lvlJc w:val="left"/>
      <w:pPr>
        <w:ind w:left="3945" w:hanging="1440"/>
      </w:pPr>
      <w:rPr>
        <w:rFonts w:cs="Times New Roman"/>
      </w:rPr>
    </w:lvl>
    <w:lvl w:ilvl="6">
      <w:start w:val="1"/>
      <w:numFmt w:val="decimal"/>
      <w:isLgl/>
      <w:lvlText w:val="%1.%2.%3.%4.%5.%6.%7."/>
      <w:lvlJc w:val="left"/>
      <w:pPr>
        <w:ind w:left="4665" w:hanging="1800"/>
      </w:pPr>
      <w:rPr>
        <w:rFonts w:cs="Times New Roman"/>
      </w:rPr>
    </w:lvl>
    <w:lvl w:ilvl="7">
      <w:start w:val="1"/>
      <w:numFmt w:val="decimal"/>
      <w:isLgl/>
      <w:lvlText w:val="%1.%2.%3.%4.%5.%6.%7.%8."/>
      <w:lvlJc w:val="left"/>
      <w:pPr>
        <w:ind w:left="5025" w:hanging="1800"/>
      </w:pPr>
      <w:rPr>
        <w:rFonts w:cs="Times New Roman"/>
      </w:rPr>
    </w:lvl>
    <w:lvl w:ilvl="8">
      <w:start w:val="1"/>
      <w:numFmt w:val="decimal"/>
      <w:isLgl/>
      <w:lvlText w:val="%1.%2.%3.%4.%5.%6.%7.%8.%9."/>
      <w:lvlJc w:val="left"/>
      <w:pPr>
        <w:ind w:left="5745" w:hanging="2160"/>
      </w:pPr>
      <w:rPr>
        <w:rFonts w:cs="Times New Roman"/>
      </w:rPr>
    </w:lvl>
  </w:abstractNum>
  <w:abstractNum w:abstractNumId="18"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9" w15:restartNumberingAfterBreak="0">
    <w:nsid w:val="6C2A6562"/>
    <w:multiLevelType w:val="multilevel"/>
    <w:tmpl w:val="2C90F16E"/>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CF7345"/>
    <w:multiLevelType w:val="hybridMultilevel"/>
    <w:tmpl w:val="12B05CC6"/>
    <w:lvl w:ilvl="0" w:tplc="32FC3D8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EAB6254"/>
    <w:multiLevelType w:val="multilevel"/>
    <w:tmpl w:val="835A96E6"/>
    <w:lvl w:ilvl="0">
      <w:start w:val="2"/>
      <w:numFmt w:val="decimal"/>
      <w:lvlText w:val="%1."/>
      <w:lvlJc w:val="left"/>
      <w:pPr>
        <w:ind w:left="450" w:hanging="450"/>
      </w:pPr>
      <w:rPr>
        <w:rFonts w:hint="default"/>
        <w:b/>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15:restartNumberingAfterBreak="0">
    <w:nsid w:val="747B7423"/>
    <w:multiLevelType w:val="hybridMultilevel"/>
    <w:tmpl w:val="EF7031C2"/>
    <w:lvl w:ilvl="0" w:tplc="99FE4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5758BD"/>
    <w:multiLevelType w:val="hybridMultilevel"/>
    <w:tmpl w:val="D4821D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9"/>
  </w:num>
  <w:num w:numId="2">
    <w:abstractNumId w:val="18"/>
  </w:num>
  <w:num w:numId="3">
    <w:abstractNumId w:val="11"/>
  </w:num>
  <w:num w:numId="4">
    <w:abstractNumId w:val="8"/>
  </w:num>
  <w:num w:numId="5">
    <w:abstractNumId w:val="16"/>
  </w:num>
  <w:num w:numId="6">
    <w:abstractNumId w:val="24"/>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21"/>
  </w:num>
  <w:num w:numId="11">
    <w:abstractNumId w:val="22"/>
  </w:num>
  <w:num w:numId="12">
    <w:abstractNumId w:val="13"/>
  </w:num>
  <w:num w:numId="13">
    <w:abstractNumId w:val="23"/>
  </w:num>
  <w:num w:numId="14">
    <w:abstractNumId w:val="10"/>
  </w:num>
  <w:num w:numId="15">
    <w:abstractNumId w:val="12"/>
  </w:num>
  <w:num w:numId="16">
    <w:abstractNumId w:val="14"/>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07C15"/>
    <w:rsid w:val="00010C84"/>
    <w:rsid w:val="000122E7"/>
    <w:rsid w:val="000128C2"/>
    <w:rsid w:val="00015467"/>
    <w:rsid w:val="000167DF"/>
    <w:rsid w:val="000174FE"/>
    <w:rsid w:val="00020119"/>
    <w:rsid w:val="00023B11"/>
    <w:rsid w:val="00024B35"/>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533"/>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37A3"/>
    <w:rsid w:val="0006463C"/>
    <w:rsid w:val="0006584E"/>
    <w:rsid w:val="00065BF0"/>
    <w:rsid w:val="000700D8"/>
    <w:rsid w:val="000701DC"/>
    <w:rsid w:val="000818A5"/>
    <w:rsid w:val="00083843"/>
    <w:rsid w:val="00083FBB"/>
    <w:rsid w:val="000860FD"/>
    <w:rsid w:val="00087082"/>
    <w:rsid w:val="000871A0"/>
    <w:rsid w:val="00087D07"/>
    <w:rsid w:val="00093336"/>
    <w:rsid w:val="000940C2"/>
    <w:rsid w:val="000953BB"/>
    <w:rsid w:val="000959EE"/>
    <w:rsid w:val="00096457"/>
    <w:rsid w:val="00097675"/>
    <w:rsid w:val="000A126F"/>
    <w:rsid w:val="000A1322"/>
    <w:rsid w:val="000A33E6"/>
    <w:rsid w:val="000A3971"/>
    <w:rsid w:val="000A3A23"/>
    <w:rsid w:val="000A5039"/>
    <w:rsid w:val="000A5575"/>
    <w:rsid w:val="000B30CA"/>
    <w:rsid w:val="000B30E3"/>
    <w:rsid w:val="000B3C13"/>
    <w:rsid w:val="000B633D"/>
    <w:rsid w:val="000B64BE"/>
    <w:rsid w:val="000C0B56"/>
    <w:rsid w:val="000C5936"/>
    <w:rsid w:val="000C6677"/>
    <w:rsid w:val="000C73A5"/>
    <w:rsid w:val="000D1E95"/>
    <w:rsid w:val="000D22DB"/>
    <w:rsid w:val="000D7633"/>
    <w:rsid w:val="000D7DD4"/>
    <w:rsid w:val="000E073F"/>
    <w:rsid w:val="000E0F24"/>
    <w:rsid w:val="000E1A8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64BE"/>
    <w:rsid w:val="00106D39"/>
    <w:rsid w:val="00110C7D"/>
    <w:rsid w:val="0011346C"/>
    <w:rsid w:val="00117E3B"/>
    <w:rsid w:val="00120B88"/>
    <w:rsid w:val="001210FA"/>
    <w:rsid w:val="00121403"/>
    <w:rsid w:val="00121DCE"/>
    <w:rsid w:val="00123631"/>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3A06"/>
    <w:rsid w:val="00155CFD"/>
    <w:rsid w:val="00156098"/>
    <w:rsid w:val="001562E3"/>
    <w:rsid w:val="0016028A"/>
    <w:rsid w:val="00160683"/>
    <w:rsid w:val="00160860"/>
    <w:rsid w:val="00162112"/>
    <w:rsid w:val="00167E0A"/>
    <w:rsid w:val="00172067"/>
    <w:rsid w:val="001724ED"/>
    <w:rsid w:val="00172C1F"/>
    <w:rsid w:val="00175332"/>
    <w:rsid w:val="0017642E"/>
    <w:rsid w:val="00176B31"/>
    <w:rsid w:val="001772C2"/>
    <w:rsid w:val="00177457"/>
    <w:rsid w:val="001821D2"/>
    <w:rsid w:val="00182E20"/>
    <w:rsid w:val="001848E7"/>
    <w:rsid w:val="00184F9B"/>
    <w:rsid w:val="00190725"/>
    <w:rsid w:val="00190CD7"/>
    <w:rsid w:val="001919D3"/>
    <w:rsid w:val="00191E18"/>
    <w:rsid w:val="001923DC"/>
    <w:rsid w:val="00194A27"/>
    <w:rsid w:val="00195068"/>
    <w:rsid w:val="001970EC"/>
    <w:rsid w:val="00197442"/>
    <w:rsid w:val="0019791C"/>
    <w:rsid w:val="001A1568"/>
    <w:rsid w:val="001A3996"/>
    <w:rsid w:val="001A4B3B"/>
    <w:rsid w:val="001A5537"/>
    <w:rsid w:val="001A57DE"/>
    <w:rsid w:val="001A6042"/>
    <w:rsid w:val="001A705B"/>
    <w:rsid w:val="001A722F"/>
    <w:rsid w:val="001A7516"/>
    <w:rsid w:val="001A79C2"/>
    <w:rsid w:val="001A7E03"/>
    <w:rsid w:val="001B0F48"/>
    <w:rsid w:val="001B121F"/>
    <w:rsid w:val="001B2219"/>
    <w:rsid w:val="001B2D23"/>
    <w:rsid w:val="001B3E90"/>
    <w:rsid w:val="001B476F"/>
    <w:rsid w:val="001B4EBC"/>
    <w:rsid w:val="001B562D"/>
    <w:rsid w:val="001B5BC5"/>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445B"/>
    <w:rsid w:val="001F451A"/>
    <w:rsid w:val="001F4FAE"/>
    <w:rsid w:val="001F52A6"/>
    <w:rsid w:val="001F5305"/>
    <w:rsid w:val="001F546F"/>
    <w:rsid w:val="001F5D11"/>
    <w:rsid w:val="001F645E"/>
    <w:rsid w:val="001F71BF"/>
    <w:rsid w:val="00200227"/>
    <w:rsid w:val="00200A9E"/>
    <w:rsid w:val="00201AF1"/>
    <w:rsid w:val="002021D5"/>
    <w:rsid w:val="00203AA7"/>
    <w:rsid w:val="00203B19"/>
    <w:rsid w:val="00203CC4"/>
    <w:rsid w:val="00204508"/>
    <w:rsid w:val="00204AC5"/>
    <w:rsid w:val="00205F21"/>
    <w:rsid w:val="00206AB3"/>
    <w:rsid w:val="002076BC"/>
    <w:rsid w:val="002079B7"/>
    <w:rsid w:val="002107ED"/>
    <w:rsid w:val="00212361"/>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2E7"/>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29E"/>
    <w:rsid w:val="002A25F0"/>
    <w:rsid w:val="002A360E"/>
    <w:rsid w:val="002A588F"/>
    <w:rsid w:val="002A64A8"/>
    <w:rsid w:val="002A6A24"/>
    <w:rsid w:val="002A7DB1"/>
    <w:rsid w:val="002B30A7"/>
    <w:rsid w:val="002B3B61"/>
    <w:rsid w:val="002B5BC8"/>
    <w:rsid w:val="002C02EB"/>
    <w:rsid w:val="002C1018"/>
    <w:rsid w:val="002C1BBA"/>
    <w:rsid w:val="002C2E73"/>
    <w:rsid w:val="002C395F"/>
    <w:rsid w:val="002C47CA"/>
    <w:rsid w:val="002C55AC"/>
    <w:rsid w:val="002C6E29"/>
    <w:rsid w:val="002C7CFC"/>
    <w:rsid w:val="002D1275"/>
    <w:rsid w:val="002D137F"/>
    <w:rsid w:val="002D1A1B"/>
    <w:rsid w:val="002D2E23"/>
    <w:rsid w:val="002D39BF"/>
    <w:rsid w:val="002D4CD6"/>
    <w:rsid w:val="002D4E45"/>
    <w:rsid w:val="002D5065"/>
    <w:rsid w:val="002D75BB"/>
    <w:rsid w:val="002D7E68"/>
    <w:rsid w:val="002E0363"/>
    <w:rsid w:val="002E2082"/>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061"/>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2A08"/>
    <w:rsid w:val="003358FF"/>
    <w:rsid w:val="00335A16"/>
    <w:rsid w:val="00335FA8"/>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096B"/>
    <w:rsid w:val="003817ED"/>
    <w:rsid w:val="003818AC"/>
    <w:rsid w:val="00381B32"/>
    <w:rsid w:val="003834BE"/>
    <w:rsid w:val="00387112"/>
    <w:rsid w:val="00393DA1"/>
    <w:rsid w:val="0039508A"/>
    <w:rsid w:val="003966C0"/>
    <w:rsid w:val="00396FAB"/>
    <w:rsid w:val="00397D46"/>
    <w:rsid w:val="003A1129"/>
    <w:rsid w:val="003A2137"/>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177B"/>
    <w:rsid w:val="003D2073"/>
    <w:rsid w:val="003D6A34"/>
    <w:rsid w:val="003D7875"/>
    <w:rsid w:val="003D7A45"/>
    <w:rsid w:val="003E0A7B"/>
    <w:rsid w:val="003E0B19"/>
    <w:rsid w:val="003E134B"/>
    <w:rsid w:val="003E1B1D"/>
    <w:rsid w:val="003E2689"/>
    <w:rsid w:val="003E28F1"/>
    <w:rsid w:val="003E39DB"/>
    <w:rsid w:val="003E4405"/>
    <w:rsid w:val="003E4832"/>
    <w:rsid w:val="003E5325"/>
    <w:rsid w:val="003E6571"/>
    <w:rsid w:val="003E678E"/>
    <w:rsid w:val="003E6C00"/>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312"/>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7DB"/>
    <w:rsid w:val="00447EA8"/>
    <w:rsid w:val="004500DD"/>
    <w:rsid w:val="0045012F"/>
    <w:rsid w:val="004507C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3096"/>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31E"/>
    <w:rsid w:val="004A3739"/>
    <w:rsid w:val="004A4F18"/>
    <w:rsid w:val="004A52C1"/>
    <w:rsid w:val="004A5DE0"/>
    <w:rsid w:val="004A668A"/>
    <w:rsid w:val="004A7030"/>
    <w:rsid w:val="004A70EB"/>
    <w:rsid w:val="004A7FA9"/>
    <w:rsid w:val="004B09B9"/>
    <w:rsid w:val="004B0B43"/>
    <w:rsid w:val="004B0FA9"/>
    <w:rsid w:val="004B4455"/>
    <w:rsid w:val="004B5779"/>
    <w:rsid w:val="004B5ECC"/>
    <w:rsid w:val="004B64C9"/>
    <w:rsid w:val="004B7E52"/>
    <w:rsid w:val="004C282C"/>
    <w:rsid w:val="004C3346"/>
    <w:rsid w:val="004C3D13"/>
    <w:rsid w:val="004C3F09"/>
    <w:rsid w:val="004C5C00"/>
    <w:rsid w:val="004C73D3"/>
    <w:rsid w:val="004C76C8"/>
    <w:rsid w:val="004D18B3"/>
    <w:rsid w:val="004D2519"/>
    <w:rsid w:val="004D36A9"/>
    <w:rsid w:val="004D4293"/>
    <w:rsid w:val="004D61B1"/>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07DC3"/>
    <w:rsid w:val="005163E9"/>
    <w:rsid w:val="0051705A"/>
    <w:rsid w:val="0051709D"/>
    <w:rsid w:val="0051724D"/>
    <w:rsid w:val="005174B5"/>
    <w:rsid w:val="0052088C"/>
    <w:rsid w:val="00520D2E"/>
    <w:rsid w:val="00520EF6"/>
    <w:rsid w:val="005211FE"/>
    <w:rsid w:val="0052162C"/>
    <w:rsid w:val="005219D3"/>
    <w:rsid w:val="00522E91"/>
    <w:rsid w:val="005230A9"/>
    <w:rsid w:val="005252D6"/>
    <w:rsid w:val="00526348"/>
    <w:rsid w:val="00530660"/>
    <w:rsid w:val="00530AAC"/>
    <w:rsid w:val="005319FF"/>
    <w:rsid w:val="00532BFA"/>
    <w:rsid w:val="00532C1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25F"/>
    <w:rsid w:val="006417BB"/>
    <w:rsid w:val="0064242D"/>
    <w:rsid w:val="006424E0"/>
    <w:rsid w:val="00642D4A"/>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42E6"/>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27FC"/>
    <w:rsid w:val="006C3F02"/>
    <w:rsid w:val="006C3F28"/>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6F72A2"/>
    <w:rsid w:val="007008B4"/>
    <w:rsid w:val="00703487"/>
    <w:rsid w:val="00703780"/>
    <w:rsid w:val="007057C3"/>
    <w:rsid w:val="00705A94"/>
    <w:rsid w:val="00706E57"/>
    <w:rsid w:val="007074C6"/>
    <w:rsid w:val="0070769E"/>
    <w:rsid w:val="007110E9"/>
    <w:rsid w:val="007213FC"/>
    <w:rsid w:val="00721FA0"/>
    <w:rsid w:val="007235BE"/>
    <w:rsid w:val="00724221"/>
    <w:rsid w:val="0072485C"/>
    <w:rsid w:val="007253CB"/>
    <w:rsid w:val="00725A77"/>
    <w:rsid w:val="00730FC8"/>
    <w:rsid w:val="007326BF"/>
    <w:rsid w:val="00732E57"/>
    <w:rsid w:val="007349A3"/>
    <w:rsid w:val="00735887"/>
    <w:rsid w:val="00737AEE"/>
    <w:rsid w:val="007404EF"/>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440D"/>
    <w:rsid w:val="00775023"/>
    <w:rsid w:val="00775BB3"/>
    <w:rsid w:val="00780C76"/>
    <w:rsid w:val="00783127"/>
    <w:rsid w:val="00784E2B"/>
    <w:rsid w:val="007869B3"/>
    <w:rsid w:val="00786CF3"/>
    <w:rsid w:val="007902BB"/>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195D"/>
    <w:rsid w:val="007C2209"/>
    <w:rsid w:val="007C2B77"/>
    <w:rsid w:val="007C3254"/>
    <w:rsid w:val="007C3656"/>
    <w:rsid w:val="007C47A3"/>
    <w:rsid w:val="007C4D94"/>
    <w:rsid w:val="007C55A2"/>
    <w:rsid w:val="007C622C"/>
    <w:rsid w:val="007C684E"/>
    <w:rsid w:val="007C6C40"/>
    <w:rsid w:val="007C6D6C"/>
    <w:rsid w:val="007C793A"/>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2543"/>
    <w:rsid w:val="008543B0"/>
    <w:rsid w:val="0085556C"/>
    <w:rsid w:val="0086032B"/>
    <w:rsid w:val="008610BB"/>
    <w:rsid w:val="008616E3"/>
    <w:rsid w:val="00863F95"/>
    <w:rsid w:val="00864E8A"/>
    <w:rsid w:val="0087083A"/>
    <w:rsid w:val="00871C3F"/>
    <w:rsid w:val="0087529D"/>
    <w:rsid w:val="0087531F"/>
    <w:rsid w:val="0087731F"/>
    <w:rsid w:val="00881676"/>
    <w:rsid w:val="00882655"/>
    <w:rsid w:val="00883078"/>
    <w:rsid w:val="008830CE"/>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10"/>
    <w:rsid w:val="008A27A1"/>
    <w:rsid w:val="008A350D"/>
    <w:rsid w:val="008A43DE"/>
    <w:rsid w:val="008A468E"/>
    <w:rsid w:val="008A4BD2"/>
    <w:rsid w:val="008A5E89"/>
    <w:rsid w:val="008A67B2"/>
    <w:rsid w:val="008A6A90"/>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1D2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187A"/>
    <w:rsid w:val="009B32F2"/>
    <w:rsid w:val="009B36E8"/>
    <w:rsid w:val="009B3C20"/>
    <w:rsid w:val="009B5062"/>
    <w:rsid w:val="009B7453"/>
    <w:rsid w:val="009C1D41"/>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CFD"/>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1E66"/>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44AAC"/>
    <w:rsid w:val="00A501A3"/>
    <w:rsid w:val="00A50963"/>
    <w:rsid w:val="00A50DAC"/>
    <w:rsid w:val="00A516FF"/>
    <w:rsid w:val="00A5532B"/>
    <w:rsid w:val="00A55B48"/>
    <w:rsid w:val="00A55DBF"/>
    <w:rsid w:val="00A571E4"/>
    <w:rsid w:val="00A5770D"/>
    <w:rsid w:val="00A5793F"/>
    <w:rsid w:val="00A57ABC"/>
    <w:rsid w:val="00A57CE9"/>
    <w:rsid w:val="00A638CE"/>
    <w:rsid w:val="00A6442C"/>
    <w:rsid w:val="00A65E8A"/>
    <w:rsid w:val="00A70C29"/>
    <w:rsid w:val="00A7243E"/>
    <w:rsid w:val="00A72CDE"/>
    <w:rsid w:val="00A7416E"/>
    <w:rsid w:val="00A76AE4"/>
    <w:rsid w:val="00A76CF0"/>
    <w:rsid w:val="00A776BE"/>
    <w:rsid w:val="00A809AD"/>
    <w:rsid w:val="00A80E37"/>
    <w:rsid w:val="00A813FD"/>
    <w:rsid w:val="00A81696"/>
    <w:rsid w:val="00A82765"/>
    <w:rsid w:val="00A831EE"/>
    <w:rsid w:val="00A83725"/>
    <w:rsid w:val="00A859D3"/>
    <w:rsid w:val="00A85CCB"/>
    <w:rsid w:val="00A90388"/>
    <w:rsid w:val="00A91827"/>
    <w:rsid w:val="00A93496"/>
    <w:rsid w:val="00A94C43"/>
    <w:rsid w:val="00A97E31"/>
    <w:rsid w:val="00AA162F"/>
    <w:rsid w:val="00AA1B89"/>
    <w:rsid w:val="00AA261D"/>
    <w:rsid w:val="00AA28F0"/>
    <w:rsid w:val="00AA2916"/>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153"/>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2130C"/>
    <w:rsid w:val="00B21BF4"/>
    <w:rsid w:val="00B22DC3"/>
    <w:rsid w:val="00B2413C"/>
    <w:rsid w:val="00B2492F"/>
    <w:rsid w:val="00B251E0"/>
    <w:rsid w:val="00B2589A"/>
    <w:rsid w:val="00B260A3"/>
    <w:rsid w:val="00B31F50"/>
    <w:rsid w:val="00B33527"/>
    <w:rsid w:val="00B34686"/>
    <w:rsid w:val="00B34CCD"/>
    <w:rsid w:val="00B364C3"/>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3F40"/>
    <w:rsid w:val="00B745AE"/>
    <w:rsid w:val="00B747EF"/>
    <w:rsid w:val="00B75618"/>
    <w:rsid w:val="00B75905"/>
    <w:rsid w:val="00B75B96"/>
    <w:rsid w:val="00B75C2A"/>
    <w:rsid w:val="00B76046"/>
    <w:rsid w:val="00B77309"/>
    <w:rsid w:val="00B8100B"/>
    <w:rsid w:val="00B83112"/>
    <w:rsid w:val="00B83B5C"/>
    <w:rsid w:val="00B8689B"/>
    <w:rsid w:val="00B8720C"/>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1B19"/>
    <w:rsid w:val="00BB4042"/>
    <w:rsid w:val="00BB43CA"/>
    <w:rsid w:val="00BB567E"/>
    <w:rsid w:val="00BB592E"/>
    <w:rsid w:val="00BB74C4"/>
    <w:rsid w:val="00BB78B6"/>
    <w:rsid w:val="00BC094F"/>
    <w:rsid w:val="00BC18C2"/>
    <w:rsid w:val="00BC23BE"/>
    <w:rsid w:val="00BC25E7"/>
    <w:rsid w:val="00BC37AF"/>
    <w:rsid w:val="00BC61D3"/>
    <w:rsid w:val="00BC7897"/>
    <w:rsid w:val="00BD042A"/>
    <w:rsid w:val="00BD0C0D"/>
    <w:rsid w:val="00BD2258"/>
    <w:rsid w:val="00BD3FB2"/>
    <w:rsid w:val="00BD4D46"/>
    <w:rsid w:val="00BD5362"/>
    <w:rsid w:val="00BE08CF"/>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0731"/>
    <w:rsid w:val="00C222C5"/>
    <w:rsid w:val="00C23652"/>
    <w:rsid w:val="00C2427A"/>
    <w:rsid w:val="00C24AC6"/>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41C7"/>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3EF"/>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214D"/>
    <w:rsid w:val="00CF530E"/>
    <w:rsid w:val="00CF5E9F"/>
    <w:rsid w:val="00CF60A3"/>
    <w:rsid w:val="00CF7198"/>
    <w:rsid w:val="00CF72A9"/>
    <w:rsid w:val="00CF7EE3"/>
    <w:rsid w:val="00D026F1"/>
    <w:rsid w:val="00D03E6C"/>
    <w:rsid w:val="00D0620A"/>
    <w:rsid w:val="00D07DBC"/>
    <w:rsid w:val="00D11CA4"/>
    <w:rsid w:val="00D125EB"/>
    <w:rsid w:val="00D14C63"/>
    <w:rsid w:val="00D21CB2"/>
    <w:rsid w:val="00D22971"/>
    <w:rsid w:val="00D22CEE"/>
    <w:rsid w:val="00D239D7"/>
    <w:rsid w:val="00D24959"/>
    <w:rsid w:val="00D24BFF"/>
    <w:rsid w:val="00D27DC0"/>
    <w:rsid w:val="00D31135"/>
    <w:rsid w:val="00D32C8D"/>
    <w:rsid w:val="00D33E60"/>
    <w:rsid w:val="00D35A39"/>
    <w:rsid w:val="00D3656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37EB"/>
    <w:rsid w:val="00DA63D9"/>
    <w:rsid w:val="00DA6B3A"/>
    <w:rsid w:val="00DA77E5"/>
    <w:rsid w:val="00DA784A"/>
    <w:rsid w:val="00DB03AB"/>
    <w:rsid w:val="00DB0679"/>
    <w:rsid w:val="00DB2DB0"/>
    <w:rsid w:val="00DB35BC"/>
    <w:rsid w:val="00DB5FF3"/>
    <w:rsid w:val="00DC0AA6"/>
    <w:rsid w:val="00DC1969"/>
    <w:rsid w:val="00DC4839"/>
    <w:rsid w:val="00DD0115"/>
    <w:rsid w:val="00DD1768"/>
    <w:rsid w:val="00DD2145"/>
    <w:rsid w:val="00DD27ED"/>
    <w:rsid w:val="00DD2E6E"/>
    <w:rsid w:val="00DD3244"/>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233"/>
    <w:rsid w:val="00E12DC6"/>
    <w:rsid w:val="00E12F2B"/>
    <w:rsid w:val="00E16D13"/>
    <w:rsid w:val="00E22916"/>
    <w:rsid w:val="00E233A9"/>
    <w:rsid w:val="00E23BC4"/>
    <w:rsid w:val="00E24620"/>
    <w:rsid w:val="00E27108"/>
    <w:rsid w:val="00E27C6B"/>
    <w:rsid w:val="00E308A6"/>
    <w:rsid w:val="00E30962"/>
    <w:rsid w:val="00E30D5B"/>
    <w:rsid w:val="00E31290"/>
    <w:rsid w:val="00E32345"/>
    <w:rsid w:val="00E35818"/>
    <w:rsid w:val="00E36257"/>
    <w:rsid w:val="00E3630C"/>
    <w:rsid w:val="00E405A8"/>
    <w:rsid w:val="00E424E3"/>
    <w:rsid w:val="00E43A05"/>
    <w:rsid w:val="00E442F1"/>
    <w:rsid w:val="00E4544B"/>
    <w:rsid w:val="00E4545F"/>
    <w:rsid w:val="00E46424"/>
    <w:rsid w:val="00E46880"/>
    <w:rsid w:val="00E50357"/>
    <w:rsid w:val="00E53AC5"/>
    <w:rsid w:val="00E54E35"/>
    <w:rsid w:val="00E55191"/>
    <w:rsid w:val="00E555E2"/>
    <w:rsid w:val="00E56D52"/>
    <w:rsid w:val="00E57149"/>
    <w:rsid w:val="00E57939"/>
    <w:rsid w:val="00E62355"/>
    <w:rsid w:val="00E647CA"/>
    <w:rsid w:val="00E65645"/>
    <w:rsid w:val="00E67A4B"/>
    <w:rsid w:val="00E706EF"/>
    <w:rsid w:val="00E7182D"/>
    <w:rsid w:val="00E71E26"/>
    <w:rsid w:val="00E72779"/>
    <w:rsid w:val="00E728C4"/>
    <w:rsid w:val="00E72A0D"/>
    <w:rsid w:val="00E72FB4"/>
    <w:rsid w:val="00E73367"/>
    <w:rsid w:val="00E74221"/>
    <w:rsid w:val="00E754F1"/>
    <w:rsid w:val="00E77013"/>
    <w:rsid w:val="00E82DB3"/>
    <w:rsid w:val="00E83A3D"/>
    <w:rsid w:val="00E84E2E"/>
    <w:rsid w:val="00E90C97"/>
    <w:rsid w:val="00E9138B"/>
    <w:rsid w:val="00E93445"/>
    <w:rsid w:val="00E93805"/>
    <w:rsid w:val="00E94012"/>
    <w:rsid w:val="00E950EE"/>
    <w:rsid w:val="00E95FE5"/>
    <w:rsid w:val="00E9695A"/>
    <w:rsid w:val="00E975C8"/>
    <w:rsid w:val="00E97BFF"/>
    <w:rsid w:val="00EA0310"/>
    <w:rsid w:val="00EA3560"/>
    <w:rsid w:val="00EA3612"/>
    <w:rsid w:val="00EA38C4"/>
    <w:rsid w:val="00EA4C95"/>
    <w:rsid w:val="00EA5BC2"/>
    <w:rsid w:val="00EA6BD9"/>
    <w:rsid w:val="00EA7632"/>
    <w:rsid w:val="00EB092A"/>
    <w:rsid w:val="00EB0F28"/>
    <w:rsid w:val="00EB11A1"/>
    <w:rsid w:val="00EB16F5"/>
    <w:rsid w:val="00EB2411"/>
    <w:rsid w:val="00EB2982"/>
    <w:rsid w:val="00EB5CE2"/>
    <w:rsid w:val="00EB7BCB"/>
    <w:rsid w:val="00EC1B01"/>
    <w:rsid w:val="00EC4968"/>
    <w:rsid w:val="00ED03D1"/>
    <w:rsid w:val="00ED1450"/>
    <w:rsid w:val="00ED1AB7"/>
    <w:rsid w:val="00ED492C"/>
    <w:rsid w:val="00ED5E3A"/>
    <w:rsid w:val="00ED7113"/>
    <w:rsid w:val="00ED7D84"/>
    <w:rsid w:val="00EE037C"/>
    <w:rsid w:val="00EE1F05"/>
    <w:rsid w:val="00EE243B"/>
    <w:rsid w:val="00EE33BA"/>
    <w:rsid w:val="00EE40A8"/>
    <w:rsid w:val="00EE4E83"/>
    <w:rsid w:val="00EE56A9"/>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496F"/>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2C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2C1"/>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083A"/>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uiPriority w:val="9"/>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uiPriority w:val="9"/>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uiPriority w:val="99"/>
    <w:rsid w:val="00E23BC4"/>
    <w:rPr>
      <w:rFonts w:ascii="Tahoma" w:hAnsi="Tahoma" w:cs="Tahoma"/>
      <w:sz w:val="16"/>
      <w:szCs w:val="16"/>
    </w:rPr>
  </w:style>
  <w:style w:type="character" w:customStyle="1" w:styleId="a7">
    <w:name w:val="Текст выноски Знак"/>
    <w:basedOn w:val="a3"/>
    <w:link w:val="a6"/>
    <w:uiPriority w:val="99"/>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uiPriority w:val="10"/>
    <w:qFormat/>
    <w:rsid w:val="00E23BC4"/>
    <w:pPr>
      <w:jc w:val="center"/>
    </w:pPr>
    <w:rPr>
      <w:sz w:val="28"/>
      <w:szCs w:val="20"/>
    </w:rPr>
  </w:style>
  <w:style w:type="character" w:customStyle="1" w:styleId="ac">
    <w:name w:val="Заголовок Знак"/>
    <w:aliases w:val="Название Знак2"/>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rsid w:val="00740B69"/>
    <w:rPr>
      <w:sz w:val="24"/>
    </w:rPr>
  </w:style>
  <w:style w:type="character" w:styleId="af1">
    <w:name w:val="Hyperlink"/>
    <w:basedOn w:val="a3"/>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uiPriority w:val="99"/>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uiPriority w:val="99"/>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uiPriority w:val="99"/>
    <w:rsid w:val="00A65E8A"/>
    <w:pPr>
      <w:autoSpaceDE w:val="0"/>
      <w:autoSpaceDN w:val="0"/>
    </w:pPr>
    <w:rPr>
      <w:sz w:val="20"/>
      <w:szCs w:val="20"/>
    </w:rPr>
  </w:style>
  <w:style w:type="character" w:styleId="aff1">
    <w:name w:val="endnote reference"/>
    <w:basedOn w:val="a3"/>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uiPriority w:val="34"/>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uiPriority w:val="99"/>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rsid w:val="00100E81"/>
  </w:style>
  <w:style w:type="character" w:customStyle="1" w:styleId="aff3">
    <w:name w:val="Без интервала Знак"/>
    <w:link w:val="aff2"/>
    <w:uiPriority w:val="1"/>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qFormat/>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 w:type="character" w:customStyle="1" w:styleId="105">
    <w:name w:val="Основной шрифт абзаца10"/>
    <w:rsid w:val="00AE0153"/>
  </w:style>
  <w:style w:type="paragraph" w:customStyle="1" w:styleId="1fffffff6">
    <w:name w:val="Знак Знак Знак1 Знак"/>
    <w:basedOn w:val="a2"/>
    <w:rsid w:val="00AE0153"/>
    <w:pPr>
      <w:suppressAutoHyphens/>
      <w:spacing w:after="160" w:line="240" w:lineRule="exact"/>
    </w:pPr>
    <w:rPr>
      <w:rFonts w:ascii="Verdana" w:hAnsi="Verdana"/>
      <w:sz w:val="20"/>
      <w:szCs w:val="20"/>
      <w:lang w:val="en-US" w:eastAsia="zh-CN"/>
    </w:rPr>
  </w:style>
  <w:style w:type="paragraph" w:customStyle="1" w:styleId="1fffffff7">
    <w:name w:val="Знак Знак Знак1"/>
    <w:basedOn w:val="a2"/>
    <w:rsid w:val="00AE0153"/>
    <w:pPr>
      <w:tabs>
        <w:tab w:val="left" w:pos="360"/>
      </w:tabs>
      <w:suppressAutoHyphens/>
      <w:spacing w:after="160" w:line="240" w:lineRule="exact"/>
    </w:pPr>
    <w:rPr>
      <w:rFonts w:ascii="Verdana" w:hAnsi="Verdana" w:cs="Verdana"/>
      <w:sz w:val="20"/>
      <w:szCs w:val="20"/>
      <w:lang w:val="en-US" w:eastAsia="zh-CN"/>
    </w:rPr>
  </w:style>
  <w:style w:type="paragraph" w:customStyle="1" w:styleId="69">
    <w:name w:val="Обычная таблица6"/>
    <w:rsid w:val="00AE0153"/>
    <w:pPr>
      <w:suppressAutoHyphens/>
    </w:pPr>
  </w:style>
  <w:style w:type="paragraph" w:customStyle="1" w:styleId="afffffffffffffa">
    <w:name w:val="Регистр"/>
    <w:rsid w:val="00C20731"/>
    <w:rPr>
      <w:sz w:val="28"/>
    </w:rPr>
  </w:style>
  <w:style w:type="paragraph" w:customStyle="1" w:styleId="afffffffffffffb">
    <w:name w:val="Подпись на  бланке должностного лица"/>
    <w:basedOn w:val="a2"/>
    <w:next w:val="af5"/>
    <w:rsid w:val="00C20731"/>
    <w:pPr>
      <w:spacing w:before="480" w:line="240" w:lineRule="exact"/>
      <w:ind w:left="7088"/>
      <w:jc w:val="both"/>
    </w:pPr>
    <w:rPr>
      <w:sz w:val="28"/>
      <w:szCs w:val="20"/>
    </w:rPr>
  </w:style>
  <w:style w:type="character" w:customStyle="1" w:styleId="ADM-3-0">
    <w:name w:val="ADM-3 - абзац список Знак"/>
    <w:link w:val="ADM-3-"/>
    <w:locked/>
    <w:rsid w:val="00C20731"/>
    <w:rPr>
      <w:sz w:val="28"/>
      <w:szCs w:val="28"/>
    </w:rPr>
  </w:style>
  <w:style w:type="paragraph" w:customStyle="1" w:styleId="ADM-3-">
    <w:name w:val="ADM-3 - абзац список"/>
    <w:basedOn w:val="ad"/>
    <w:next w:val="a2"/>
    <w:link w:val="ADM-3-0"/>
    <w:qFormat/>
    <w:rsid w:val="00C20731"/>
    <w:pPr>
      <w:numPr>
        <w:ilvl w:val="1"/>
        <w:numId w:val="7"/>
      </w:numPr>
      <w:tabs>
        <w:tab w:val="left" w:pos="1134"/>
      </w:tabs>
      <w:jc w:val="both"/>
      <w:outlineLvl w:val="2"/>
    </w:pPr>
    <w:rPr>
      <w:b w:val="0"/>
      <w:sz w:val="28"/>
      <w:szCs w:val="28"/>
    </w:rPr>
  </w:style>
  <w:style w:type="paragraph" w:customStyle="1" w:styleId="afffffffffffffc">
    <w:name w:val="Обычный текст"/>
    <w:basedOn w:val="a2"/>
    <w:qFormat/>
    <w:rsid w:val="00C20731"/>
    <w:pPr>
      <w:ind w:firstLine="709"/>
      <w:jc w:val="both"/>
    </w:pPr>
    <w:rPr>
      <w:lang w:val="en-US" w:eastAsia="ar-SA" w:bidi="en-US"/>
    </w:rPr>
  </w:style>
  <w:style w:type="character" w:customStyle="1" w:styleId="UnresolvedMention">
    <w:name w:val="Unresolved Mention"/>
    <w:basedOn w:val="a3"/>
    <w:uiPriority w:val="99"/>
    <w:semiHidden/>
    <w:unhideWhenUsed/>
    <w:rsid w:val="0077440D"/>
    <w:rPr>
      <w:color w:val="605E5C"/>
      <w:shd w:val="clear" w:color="auto" w:fill="E1DFDD"/>
    </w:rPr>
  </w:style>
  <w:style w:type="numbering" w:customStyle="1" w:styleId="261">
    <w:name w:val="Нет списка26"/>
    <w:next w:val="a5"/>
    <w:uiPriority w:val="99"/>
    <w:semiHidden/>
    <w:unhideWhenUsed/>
    <w:rsid w:val="0017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gorns@tomsk.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1C30C-1892-4D19-B2D3-DAC7AAB6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5697</Words>
  <Characters>32478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38099</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2024-04-03T11:01:00Z</cp:lastPrinted>
  <dcterms:created xsi:type="dcterms:W3CDTF">2024-04-10T10:54:00Z</dcterms:created>
  <dcterms:modified xsi:type="dcterms:W3CDTF">2024-04-10T10:54:00Z</dcterms:modified>
</cp:coreProperties>
</file>